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6C25" w14:textId="4FC8951D" w:rsidR="00AB5A05" w:rsidRPr="00341826" w:rsidRDefault="004B4E63" w:rsidP="00341826">
      <w:pPr>
        <w:pStyle w:val="Overskrift1"/>
      </w:pPr>
      <w:r w:rsidRPr="00341826">
        <w:t>Платон (428-348 д. н. э.)</w:t>
      </w:r>
    </w:p>
    <w:p w14:paraId="3A82B8C2" w14:textId="77777777" w:rsidR="005A5064" w:rsidRDefault="005A5064" w:rsidP="005A5064">
      <w:pPr>
        <w:keepNext/>
        <w:spacing w:line="360" w:lineRule="auto"/>
      </w:pPr>
      <w:r>
        <w:rPr>
          <w:rFonts w:ascii="Times New Roman" w:hAnsi="Times New Roman"/>
          <w:noProof/>
          <w:color w:val="auto"/>
          <w:sz w:val="32"/>
          <w:szCs w:val="32"/>
        </w:rPr>
        <w:drawing>
          <wp:inline distT="0" distB="0" distL="0" distR="0" wp14:anchorId="4749B792" wp14:editId="7DB40D8F">
            <wp:extent cx="5705475" cy="3581400"/>
            <wp:effectExtent l="0" t="0" r="9525" b="0"/>
            <wp:docPr id="3" name="Bilde 3" descr="Bilde som viser en statue av Pl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 som viser en statue av Plat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9C53" w14:textId="27C442D9" w:rsidR="002D1542" w:rsidRPr="005A5064" w:rsidRDefault="005A5064" w:rsidP="005A5064">
      <w:pPr>
        <w:pStyle w:val="Bildetekst"/>
        <w:rPr>
          <w:rFonts w:ascii="Times New Roman" w:hAnsi="Times New Roman"/>
          <w:color w:val="auto"/>
          <w:sz w:val="32"/>
          <w:szCs w:val="32"/>
          <w:lang w:val="nb-NO"/>
        </w:rPr>
      </w:pPr>
      <w:r w:rsidRPr="005A5064">
        <w:rPr>
          <w:lang w:val="nb-NO"/>
        </w:rPr>
        <w:t xml:space="preserve">Bilde </w:t>
      </w:r>
      <w:r>
        <w:fldChar w:fldCharType="begin"/>
      </w:r>
      <w:r w:rsidRPr="005A5064">
        <w:rPr>
          <w:lang w:val="nb-NO"/>
        </w:rPr>
        <w:instrText xml:space="preserve"> SEQ Bilde \* ARABIC </w:instrText>
      </w:r>
      <w:r>
        <w:fldChar w:fldCharType="separate"/>
      </w:r>
      <w:r w:rsidR="00D21B64">
        <w:rPr>
          <w:noProof/>
          <w:lang w:val="nb-NO"/>
        </w:rPr>
        <w:t>1</w:t>
      </w:r>
      <w:r>
        <w:fldChar w:fldCharType="end"/>
      </w:r>
      <w:r>
        <w:rPr>
          <w:lang w:val="nb-NO"/>
        </w:rPr>
        <w:t>: Statue av Platon, Pixabay</w:t>
      </w:r>
    </w:p>
    <w:p w14:paraId="02E73599" w14:textId="7CD8D047" w:rsidR="00B140EB" w:rsidRPr="00B140EB" w:rsidRDefault="002D1542" w:rsidP="00B140EB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341826">
        <w:rPr>
          <w:rFonts w:ascii="Palatino Linotype" w:hAnsi="Palatino Linotype" w:cs="Palatino Linotype"/>
          <w:color w:val="auto"/>
          <w:sz w:val="24"/>
          <w:szCs w:val="24"/>
        </w:rPr>
        <w:t>Платон — Древнегреческий философ, родоначальник платонизма. Ученик Сократа. В Афинах основал философскую школу.</w:t>
      </w:r>
    </w:p>
    <w:p w14:paraId="387C18D4" w14:textId="4652FCAD" w:rsidR="004B4E63" w:rsidRPr="00341826" w:rsidRDefault="004B4E63" w:rsidP="00341826">
      <w:p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341826">
        <w:rPr>
          <w:rFonts w:ascii="Times New Roman" w:hAnsi="Times New Roman"/>
          <w:color w:val="auto"/>
          <w:sz w:val="24"/>
          <w:szCs w:val="24"/>
        </w:rPr>
        <w:t>Древнегреческий философ</w:t>
      </w:r>
      <w:r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341826">
        <w:rPr>
          <w:rFonts w:ascii="Times New Roman" w:hAnsi="Times New Roman"/>
          <w:color w:val="auto"/>
          <w:sz w:val="24"/>
          <w:szCs w:val="24"/>
        </w:rPr>
        <w:t>Платон</w:t>
      </w:r>
      <w:r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 был учеником другого известного древнегреческого философа </w:t>
      </w:r>
      <w:r w:rsidRPr="00341826">
        <w:rPr>
          <w:rFonts w:ascii="Times New Roman" w:hAnsi="Times New Roman"/>
          <w:color w:val="auto"/>
          <w:sz w:val="24"/>
          <w:szCs w:val="24"/>
        </w:rPr>
        <w:t>Сократа</w:t>
      </w:r>
      <w:r w:rsidRPr="00341826">
        <w:rPr>
          <w:rFonts w:ascii="Times New Roman" w:hAnsi="Times New Roman"/>
          <w:b w:val="0"/>
          <w:color w:val="auto"/>
          <w:sz w:val="24"/>
          <w:szCs w:val="24"/>
        </w:rPr>
        <w:t>. Платон искал ответ на вопрос «что такое человек». По его мнению человек сост</w:t>
      </w:r>
      <w:r w:rsidR="00F64C4A" w:rsidRPr="00341826">
        <w:rPr>
          <w:rFonts w:ascii="Times New Roman" w:hAnsi="Times New Roman"/>
          <w:b w:val="0"/>
          <w:color w:val="auto"/>
          <w:sz w:val="24"/>
          <w:szCs w:val="24"/>
        </w:rPr>
        <w:t>оит из двух частей: тела и души, которые относятся к двум совершенно разным мирам. Тело относится к миру</w:t>
      </w:r>
      <w:r w:rsidR="00B567FA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 чувств</w:t>
      </w:r>
      <w:r w:rsidR="00F64C4A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, </w:t>
      </w:r>
      <w:r w:rsidR="00B567FA" w:rsidRPr="00341826">
        <w:rPr>
          <w:rFonts w:ascii="Times New Roman" w:hAnsi="Times New Roman"/>
          <w:b w:val="0"/>
          <w:color w:val="auto"/>
          <w:sz w:val="24"/>
          <w:szCs w:val="24"/>
        </w:rPr>
        <w:t>то есть этот мир мы можем видеть и слышать. Когда мы умираем, тело исчезает.</w:t>
      </w:r>
      <w:r w:rsidR="00F64C4A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B567FA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Душа относится к миру, который нельзя почувствовать, но мы можем думать об этом мире.  </w:t>
      </w:r>
      <w:r w:rsidR="004B69AC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Этот мир Платон называл «миром идей» или «идейным миром». </w:t>
      </w:r>
      <w:r w:rsidR="00B567FA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4B69AC" w:rsidRPr="00341826">
        <w:rPr>
          <w:rFonts w:ascii="Times New Roman" w:hAnsi="Times New Roman"/>
          <w:b w:val="0"/>
          <w:color w:val="auto"/>
          <w:sz w:val="24"/>
          <w:szCs w:val="24"/>
        </w:rPr>
        <w:t>Он считал, что личность является частью души. Когда человек умирает, душа продолжает жить в мире идей.</w:t>
      </w:r>
    </w:p>
    <w:p w14:paraId="6EE97E6A" w14:textId="77777777" w:rsidR="004B69AC" w:rsidRPr="00341826" w:rsidRDefault="004B69AC" w:rsidP="00341826">
      <w:p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</w:p>
    <w:p w14:paraId="45F98174" w14:textId="77777777" w:rsidR="00341826" w:rsidRDefault="00456D23" w:rsidP="00341826">
      <w:p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noProof/>
          <w:color w:val="auto"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70753AF" wp14:editId="257754CF">
                <wp:extent cx="5600700" cy="847725"/>
                <wp:effectExtent l="0" t="0" r="19050" b="28575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47725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D84C" w14:textId="459B1EA5" w:rsidR="006726F8" w:rsidRPr="00341826" w:rsidRDefault="006726F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Слово </w:t>
                            </w:r>
                            <w:r w:rsidRPr="0034182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философ </w:t>
                            </w:r>
                            <w:r w:rsidRPr="003418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пришло к нам из греческого языка. </w:t>
                            </w:r>
                            <w:r w:rsidRPr="0034182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Филос </w:t>
                            </w:r>
                            <w:r w:rsidRPr="003418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означает друг, любовь. </w:t>
                            </w:r>
                            <w:r w:rsidRPr="0034182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София </w:t>
                            </w:r>
                            <w:r w:rsidRPr="003418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означает разум, мудрость. </w:t>
                            </w:r>
                            <w:r w:rsidRPr="0034182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Философия </w:t>
                            </w:r>
                            <w:r w:rsidRPr="003418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значит любовь к разуму, а </w:t>
                            </w:r>
                            <w:r w:rsidRPr="0034182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философ </w:t>
                            </w:r>
                            <w:r w:rsidRPr="003418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 это тот, кто относится к разуму или мудрости как к своему другу.</w:t>
                            </w:r>
                            <w:r w:rsidRPr="0034182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18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0753A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width:441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" fillcolor="#fcd5b5" strokecolor="black [3213]">
                <v:textbox>
                  <w:txbxContent>
                    <w:p w14:paraId="5077D84C" w14:textId="459B1EA5" w:rsidR="006726F8" w:rsidRPr="00341826" w:rsidRDefault="006726F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Слово </w:t>
                      </w:r>
                      <w:r w:rsidRPr="0034182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философ </w:t>
                      </w:r>
                      <w:r w:rsidRPr="003418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пришло к нам из греческого языка. </w:t>
                      </w:r>
                      <w:r w:rsidRPr="0034182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Филос </w:t>
                      </w:r>
                      <w:r w:rsidRPr="003418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означает друг, любовь. </w:t>
                      </w:r>
                      <w:r w:rsidRPr="0034182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София </w:t>
                      </w:r>
                      <w:r w:rsidRPr="003418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означает разум, мудрость. </w:t>
                      </w:r>
                      <w:r w:rsidRPr="0034182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Философия </w:t>
                      </w:r>
                      <w:r w:rsidRPr="003418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значит любовь к разуму, а </w:t>
                      </w:r>
                      <w:r w:rsidRPr="0034182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философ </w:t>
                      </w:r>
                      <w:r w:rsidRPr="003418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– это тот, кто относится к разуму или мудрости как к своему другу.</w:t>
                      </w:r>
                      <w:r w:rsidRPr="0034182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3418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CF0A5A" w14:textId="514E5AAD" w:rsidR="00882881" w:rsidRPr="00341826" w:rsidRDefault="000C21BE" w:rsidP="00341826">
      <w:p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color w:val="auto"/>
          <w:sz w:val="24"/>
          <w:szCs w:val="24"/>
        </w:rPr>
        <w:lastRenderedPageBreak/>
        <w:t>Платон объяснил, что такое душа следующим образом. Душа – это кучер, который управляет двумя лошадьми, одна из которых чёрная, а другая - белая. Этот кучер и является нашим разумом. Чёрная лошадь – это то, чего тебе больше всего хочется</w:t>
      </w:r>
      <w:r w:rsidR="000A3BD1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, например, много денег, власть или сладости. Если позволить одной только чёрной лошади выбирать, куда ехать, то это плохо. </w:t>
      </w:r>
      <w:r w:rsidRPr="00341826">
        <w:rPr>
          <w:rFonts w:ascii="Times New Roman" w:hAnsi="Times New Roman"/>
          <w:b w:val="0"/>
          <w:color w:val="auto"/>
          <w:sz w:val="24"/>
          <w:szCs w:val="24"/>
        </w:rPr>
        <w:t>Белая</w:t>
      </w:r>
      <w:r w:rsidR="000A3BD1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 лошадь – это наша воля. Если позволить одной только белой лошади выбирать направление поездки, то это тоже не хорошо. Кучер должен сдерживать и управлять обеи</w:t>
      </w:r>
      <w:r w:rsidR="00BF0860" w:rsidRPr="00341826">
        <w:rPr>
          <w:rFonts w:ascii="Times New Roman" w:hAnsi="Times New Roman"/>
          <w:b w:val="0"/>
          <w:color w:val="auto"/>
          <w:sz w:val="24"/>
          <w:szCs w:val="24"/>
        </w:rPr>
        <w:t>ми лошадьми, то есть, и сво</w:t>
      </w:r>
      <w:r w:rsidR="000A3BD1" w:rsidRPr="00341826">
        <w:rPr>
          <w:rFonts w:ascii="Times New Roman" w:hAnsi="Times New Roman"/>
          <w:b w:val="0"/>
          <w:color w:val="auto"/>
          <w:sz w:val="24"/>
          <w:szCs w:val="24"/>
        </w:rPr>
        <w:t>ими желаниям</w:t>
      </w:r>
      <w:r w:rsidR="00BF0860" w:rsidRPr="00341826">
        <w:rPr>
          <w:rFonts w:ascii="Times New Roman" w:hAnsi="Times New Roman"/>
          <w:b w:val="0"/>
          <w:color w:val="auto"/>
          <w:sz w:val="24"/>
          <w:szCs w:val="24"/>
        </w:rPr>
        <w:t>, и и сво</w:t>
      </w:r>
      <w:r w:rsidR="000A3BD1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ей волей. Таким образом, человек, который проявляет сдержанность, мужество и </w:t>
      </w:r>
      <w:r w:rsidR="00456D23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разум или </w:t>
      </w:r>
      <w:r w:rsidR="000A3BD1" w:rsidRPr="00341826">
        <w:rPr>
          <w:rFonts w:ascii="Times New Roman" w:hAnsi="Times New Roman"/>
          <w:b w:val="0"/>
          <w:color w:val="auto"/>
          <w:sz w:val="24"/>
          <w:szCs w:val="24"/>
        </w:rPr>
        <w:t>мудрость – это хороший человек</w:t>
      </w:r>
      <w:r w:rsidR="00F34D01" w:rsidRPr="00341826">
        <w:rPr>
          <w:rFonts w:ascii="Times New Roman" w:hAnsi="Times New Roman"/>
          <w:b w:val="0"/>
          <w:color w:val="auto"/>
          <w:sz w:val="24"/>
          <w:szCs w:val="24"/>
        </w:rPr>
        <w:t>, считал Платон.</w:t>
      </w:r>
    </w:p>
    <w:p w14:paraId="469A226A" w14:textId="212EFA29" w:rsidR="00882881" w:rsidRPr="00341826" w:rsidRDefault="00882881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39FDAF75" w14:textId="7EFAA9E2" w:rsidR="00B140EB" w:rsidRDefault="00882881" w:rsidP="004604E2">
      <w:pPr>
        <w:spacing w:line="360" w:lineRule="auto"/>
        <w:rPr>
          <w:rFonts w:ascii="Times New Roman" w:hAnsi="Times New Roman"/>
          <w:noProof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Во времена Платона </w:t>
      </w:r>
      <w:r w:rsidR="0055176A" w:rsidRPr="00341826">
        <w:rPr>
          <w:rFonts w:ascii="Times New Roman" w:hAnsi="Times New Roman"/>
          <w:b w:val="0"/>
          <w:color w:val="auto"/>
          <w:sz w:val="24"/>
          <w:szCs w:val="24"/>
        </w:rPr>
        <w:t>большинство людей считало</w:t>
      </w:r>
      <w:r w:rsidR="00A356B9" w:rsidRPr="00341826">
        <w:rPr>
          <w:rFonts w:ascii="Times New Roman" w:hAnsi="Times New Roman"/>
          <w:b w:val="0"/>
          <w:color w:val="auto"/>
          <w:sz w:val="24"/>
          <w:szCs w:val="24"/>
        </w:rPr>
        <w:t>, что</w:t>
      </w:r>
      <w:r w:rsidR="0055176A"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 души свободных мужчин, рабов и женщин совершенно разные: мужская душа более развита, чем женская, а душа раба менее развита, чем душа свободного мужчины. Платон не разделял взглядов о том, что у разных людей разные души. Он считал, что ко всем людям нужно относиться одинакоо.</w:t>
      </w:r>
      <w:r w:rsidR="00F0239E" w:rsidRPr="00341826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</w:p>
    <w:p w14:paraId="70093E06" w14:textId="77777777" w:rsidR="003E2082" w:rsidRDefault="00C464A5" w:rsidP="003E2082">
      <w:pPr>
        <w:keepNext/>
        <w:spacing w:line="360" w:lineRule="auto"/>
      </w:pPr>
      <w:r>
        <w:rPr>
          <w:rFonts w:ascii="Times New Roman" w:hAnsi="Times New Roman"/>
          <w:noProof/>
          <w:color w:val="auto"/>
          <w:sz w:val="24"/>
          <w:szCs w:val="24"/>
          <w:lang w:val="nb-NO"/>
        </w:rPr>
        <w:drawing>
          <wp:inline distT="0" distB="0" distL="0" distR="0" wp14:anchorId="536D6ECB" wp14:editId="0BA5B692">
            <wp:extent cx="5851795" cy="3667125"/>
            <wp:effectExtent l="0" t="0" r="0" b="0"/>
            <wp:docPr id="4" name="Bilde 4" descr="Et bilde som inneholder innendørs maleri av Vatikan akademiet med Aristoteles og Pl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innendørs maleri av Vatikan akademiet med Aristoteles og Plat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62" cy="366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5B16" w14:textId="72029C5A" w:rsidR="00082690" w:rsidRPr="00C464A5" w:rsidRDefault="003E2082" w:rsidP="003E2082">
      <w:pPr>
        <w:pStyle w:val="Bildetekst"/>
        <w:rPr>
          <w:rFonts w:ascii="Times New Roman" w:hAnsi="Times New Roman"/>
          <w:noProof/>
          <w:color w:val="auto"/>
          <w:sz w:val="24"/>
          <w:szCs w:val="24"/>
          <w:lang w:val="nb-NO"/>
        </w:rPr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D21B64">
        <w:rPr>
          <w:noProof/>
        </w:rPr>
        <w:t>2</w:t>
      </w:r>
      <w:r>
        <w:fldChar w:fldCharType="end"/>
      </w:r>
      <w:r>
        <w:rPr>
          <w:lang w:val="nb-NO"/>
        </w:rPr>
        <w:t>: Vatikan akademiet med Aristoteles og Platon i midten, Pixabay</w:t>
      </w:r>
    </w:p>
    <w:p w14:paraId="59FA2F2F" w14:textId="6E509603" w:rsidR="00B140EB" w:rsidRDefault="009F7477">
      <w:pPr>
        <w:rPr>
          <w:rFonts w:ascii="Times New Roman" w:hAnsi="Times New Roman"/>
          <w:noProof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noProof/>
          <w:color w:val="auto"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2497E9A7" wp14:editId="72EB692E">
                <wp:extent cx="5372100" cy="508000"/>
                <wp:effectExtent l="0" t="0" r="19050" b="25400"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8869B" w14:textId="77777777" w:rsidR="009F7477" w:rsidRPr="00212F45" w:rsidRDefault="009F7477" w:rsidP="009F7477">
                            <w:pPr>
                              <w:jc w:val="center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212F45"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>а фреске</w:t>
                            </w:r>
                            <w:r w:rsidRPr="00212F45"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 Рафаэля Санти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(1509 г.) </w:t>
                            </w:r>
                            <w:r w:rsidRPr="00212F45"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>изображена «Афинская Школа» Платона. В центре изображены Платон и Аристотель.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 (Ватикан, Рим, Италия)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97E9A7" id="Tekstboks 7" o:spid="_x0000_s1027" type="#_x0000_t202" style="width:423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" fillcolor="#fbd4b4 [1305]" strokecolor="black [3213]">
                <v:textbox>
                  <w:txbxContent>
                    <w:p w14:paraId="19F8869B" w14:textId="77777777" w:rsidR="009F7477" w:rsidRPr="00212F45" w:rsidRDefault="009F7477" w:rsidP="009F7477">
                      <w:pPr>
                        <w:jc w:val="center"/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</w:pPr>
                      <w:r w:rsidRPr="00212F45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>а фреске</w:t>
                      </w:r>
                      <w:r w:rsidRPr="00212F45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 xml:space="preserve"> Рафаэля Санти </w:t>
                      </w:r>
                      <w:r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 xml:space="preserve">(1509 г.) </w:t>
                      </w:r>
                      <w:r w:rsidRPr="00212F45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>изображена «Афинская Школа» Платона. В центре изображены Платон и Аристотель.</w:t>
                      </w:r>
                      <w:r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 xml:space="preserve"> (Ватикан, Рим, Италия)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140EB">
        <w:rPr>
          <w:rFonts w:ascii="Times New Roman" w:hAnsi="Times New Roman"/>
          <w:noProof/>
          <w:color w:val="auto"/>
          <w:sz w:val="24"/>
          <w:szCs w:val="24"/>
        </w:rPr>
        <w:br w:type="page"/>
      </w:r>
    </w:p>
    <w:p w14:paraId="6C2BBA7D" w14:textId="7FDB3B7A" w:rsidR="003D2F2D" w:rsidRDefault="008D0E8F" w:rsidP="003D2F2D">
      <w:p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341826">
        <w:rPr>
          <w:noProof/>
          <w:color w:val="auto"/>
          <w:sz w:val="24"/>
          <w:szCs w:val="24"/>
          <w:lang w:val="en-US"/>
        </w:rPr>
        <w:lastRenderedPageBreak/>
        <mc:AlternateContent>
          <mc:Choice Requires="wps">
            <w:drawing>
              <wp:inline distT="0" distB="0" distL="0" distR="0" wp14:anchorId="46903663" wp14:editId="195FD921">
                <wp:extent cx="5755640" cy="6252845"/>
                <wp:effectExtent l="19050" t="19050" r="16510" b="27305"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640" cy="62528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 cmpd="sng">
                          <a:solidFill>
                            <a:srgbClr val="000000"/>
                          </a:solidFill>
                          <a:prstDash val="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8E58F2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Сюжет росписи всей комнаты — четыре сферы духовной деятельности человека: Теология, Философия, Юриспруденция и Поэзия. "Афинская школа" представляет одну из четырёх фресок — Философию. На ней представлены мудрецы всего мира, спорящие друг с другом на все лады. </w:t>
                            </w:r>
                          </w:p>
                          <w:p w14:paraId="46F7154E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</w:p>
                          <w:p w14:paraId="0FF91F90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Для композиции сюжета и изображения мудрецов понадобились глубокие знания истории. В этом Рафаэлю оказывал помощь библиотекарь римского папы, кардинал </w:t>
                            </w:r>
                            <w:hyperlink r:id="rId12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>Томмасо Ингирами</w:t>
                              </w:r>
                            </w:hyperlink>
                          </w:p>
                          <w:p w14:paraId="633CA310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</w:p>
                          <w:p w14:paraId="28488F28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В центре, на переднем плане греческие философы </w:t>
                            </w:r>
                            <w:hyperlink r:id="rId13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>Платон и Аристотель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, символизирующие два направления классической мысли: идеализма и материализма. Платону Рафаэль придал черты своего знаменитого старшего современника Леонардо да Винчи. </w:t>
                            </w:r>
                          </w:p>
                          <w:p w14:paraId="02A8AC0E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</w:p>
                          <w:p w14:paraId="1BDD433F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Слева - вверху, мы видим </w:t>
                            </w:r>
                            <w:hyperlink r:id="rId14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>Сократа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 и Ксенофана;</w:t>
                            </w:r>
                          </w:p>
                          <w:p w14:paraId="1269772C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>ниже —</w:t>
                            </w:r>
                            <w:hyperlink r:id="rId15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>Эпикура,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 в венке, советовавшего получать удовольствие от жизни, и Зенона, философа противоположных взглядов, а рядом группа с </w:t>
                            </w:r>
                            <w:hyperlink r:id="rId16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>Пифагором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30D8EB3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</w:p>
                          <w:p w14:paraId="6A286050" w14:textId="77777777" w:rsidR="00DB6049" w:rsidRPr="00341826" w:rsidRDefault="00DB6049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>Правее,</w:t>
                            </w:r>
                            <w:hyperlink r:id="rId17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 xml:space="preserve"> Эвклид, 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с чертами архитектора Браманте, рисует на доске; рядом </w:t>
                            </w:r>
                            <w:hyperlink r:id="rId18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>Зораостр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 с глобусом. Справа вверху автопортрет</w:t>
                            </w:r>
                            <w:hyperlink r:id="rId19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 xml:space="preserve"> Рафаэля, 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в чёрном берете. </w:t>
                            </w:r>
                          </w:p>
                          <w:p w14:paraId="2A03BD7F" w14:textId="77777777" w:rsidR="00DB6049" w:rsidRPr="00341826" w:rsidRDefault="00D21B64" w:rsidP="00341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DB6049"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 w:color="522527"/>
                                </w:rPr>
                                <w:t>Киник Диоген</w:t>
                              </w:r>
                            </w:hyperlink>
                            <w:r w:rsidR="00DB6049"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 растянулся на лестнице. </w:t>
                            </w:r>
                          </w:p>
                          <w:p w14:paraId="6C898235" w14:textId="77777777" w:rsidR="00DB6049" w:rsidRPr="00341826" w:rsidRDefault="00DB6049" w:rsidP="00341826">
                            <w:pPr>
                              <w:spacing w:line="360" w:lineRule="auto"/>
                              <w:ind w:firstLine="708"/>
                              <w:rPr>
                                <w:rFonts w:asciiTheme="majorHAnsi" w:hAnsiTheme="majorHAnsi" w:cstheme="majorHAns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А на переднем плане появляется одинокая фигура </w:t>
                            </w:r>
                            <w:hyperlink r:id="rId21" w:history="1">
                              <w:r w:rsidRPr="00341826">
                                <w:rPr>
                                  <w:rFonts w:asciiTheme="majorHAnsi" w:hAnsiTheme="majorHAnsi" w:cstheme="majorHAnsi"/>
                                  <w:b w:val="0"/>
                                  <w:color w:val="522527"/>
                                  <w:sz w:val="24"/>
                                  <w:szCs w:val="24"/>
                                  <w:u w:val="single"/>
                                </w:rPr>
                                <w:t>Гераклита,</w:t>
                              </w:r>
                            </w:hyperlink>
                            <w:r w:rsidRPr="00341826">
                              <w:rPr>
                                <w:rFonts w:asciiTheme="majorHAnsi" w:hAnsiTheme="majorHAnsi" w:cstheme="majorHAnsi"/>
                                <w:b w:val="0"/>
                                <w:color w:val="522527"/>
                                <w:sz w:val="24"/>
                                <w:szCs w:val="24"/>
                              </w:rPr>
                              <w:t xml:space="preserve"> сидящего, опершись на левую руку - это портрет Микеланджело - знак уважения Рафаэля к своему сопернику, расписывавшему одновременно с ним Сикстинскую капеллу.</w:t>
                            </w:r>
                          </w:p>
                          <w:p w14:paraId="7255199F" w14:textId="77777777" w:rsidR="00DB6049" w:rsidRPr="00C120CD" w:rsidRDefault="00DB6049" w:rsidP="00C120CD">
                            <w:pPr>
                              <w:ind w:firstLine="708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903663" id="Tekstboks 9" o:spid="_x0000_s1028" type="#_x0000_t202" style="width:453.2pt;height:492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" fillcolor="#fbd4b4 [1305]" strokeweight="2.25pt">
                <v:stroke dashstyle="dot"/>
                <v:textbox style="mso-fit-shape-to-text:t">
                  <w:txbxContent>
                    <w:p w14:paraId="438E58F2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Сюжет росписи всей комнаты — четыре сферы духовной деятельности человека: Теология, Философия, Юриспруденция и Поэзия. "Афинская школа" представляет одну из четырёх фресок — Философию. На ней представлены мудрецы всего мира, спорящие друг с другом на все лады. </w:t>
                      </w:r>
                    </w:p>
                    <w:p w14:paraId="46F7154E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</w:p>
                    <w:p w14:paraId="0FF91F90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Для композиции сюжета и изображения мудрецов понадобились глубокие знания истории. В этом Рафаэлю оказывал помощь библиотекарь римского папы, кардинал </w:t>
                      </w:r>
                      <w:hyperlink r:id="rId22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>Томмасо Ингирами</w:t>
                        </w:r>
                      </w:hyperlink>
                    </w:p>
                    <w:p w14:paraId="633CA310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</w:p>
                    <w:p w14:paraId="28488F28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В центре, на переднем плане греческие философы </w:t>
                      </w:r>
                      <w:hyperlink r:id="rId23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>Платон и Аристотель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, символизирующие два направления классической мысли: идеализма и материализма. Платону Рафаэль придал черты своего знаменитого старшего современника Леонардо да Винчи. </w:t>
                      </w:r>
                    </w:p>
                    <w:p w14:paraId="02A8AC0E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</w:p>
                    <w:p w14:paraId="1BDD433F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Слева - вверху, мы видим </w:t>
                      </w:r>
                      <w:hyperlink r:id="rId24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>Сократа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 и Ксенофана;</w:t>
                      </w:r>
                    </w:p>
                    <w:p w14:paraId="1269772C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>ниже —</w:t>
                      </w:r>
                      <w:hyperlink r:id="rId25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>Эпикура,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 в венке, советовавшего получать удовольствие от жизни, и Зенона, философа противоположных взглядов, а рядом группа с </w:t>
                      </w:r>
                      <w:hyperlink r:id="rId26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>Пифагором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30D8EB3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</w:p>
                    <w:p w14:paraId="6A286050" w14:textId="77777777" w:rsidR="00DB6049" w:rsidRPr="00341826" w:rsidRDefault="00DB6049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>Правее,</w:t>
                      </w:r>
                      <w:hyperlink r:id="rId27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 xml:space="preserve"> Эвклид, 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с чертами архитектора Браманте, рисует на доске; рядом </w:t>
                      </w:r>
                      <w:hyperlink r:id="rId28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>Зораостр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 с глобусом. Справа вверху автопортрет</w:t>
                      </w:r>
                      <w:hyperlink r:id="rId29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 xml:space="preserve"> Рафаэля, 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в чёрном берете. </w:t>
                      </w:r>
                    </w:p>
                    <w:p w14:paraId="2A03BD7F" w14:textId="77777777" w:rsidR="00DB6049" w:rsidRPr="00341826" w:rsidRDefault="00A47426" w:rsidP="003418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</w:pPr>
                      <w:hyperlink r:id="rId30" w:history="1">
                        <w:r w:rsidR="00DB6049"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 w:color="522527"/>
                          </w:rPr>
                          <w:t>Киник Диоген</w:t>
                        </w:r>
                      </w:hyperlink>
                      <w:r w:rsidR="00DB6049"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 растянулся на лестнице. </w:t>
                      </w:r>
                    </w:p>
                    <w:p w14:paraId="6C898235" w14:textId="77777777" w:rsidR="00DB6049" w:rsidRPr="00341826" w:rsidRDefault="00DB6049" w:rsidP="00341826">
                      <w:pPr>
                        <w:spacing w:line="360" w:lineRule="auto"/>
                        <w:ind w:firstLine="708"/>
                        <w:rPr>
                          <w:rFonts w:asciiTheme="majorHAnsi" w:hAnsiTheme="majorHAnsi" w:cstheme="majorHAnsi"/>
                          <w:b w:val="0"/>
                          <w:sz w:val="24"/>
                          <w:szCs w:val="24"/>
                        </w:rPr>
                      </w:pPr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А на переднем плане появляется одинокая фигура </w:t>
                      </w:r>
                      <w:hyperlink r:id="rId31" w:history="1">
                        <w:r w:rsidRPr="00341826">
                          <w:rPr>
                            <w:rFonts w:asciiTheme="majorHAnsi" w:hAnsiTheme="majorHAnsi" w:cstheme="majorHAnsi"/>
                            <w:b w:val="0"/>
                            <w:color w:val="522527"/>
                            <w:sz w:val="24"/>
                            <w:szCs w:val="24"/>
                            <w:u w:val="single"/>
                          </w:rPr>
                          <w:t>Гераклита,</w:t>
                        </w:r>
                      </w:hyperlink>
                      <w:r w:rsidRPr="00341826">
                        <w:rPr>
                          <w:rFonts w:asciiTheme="majorHAnsi" w:hAnsiTheme="majorHAnsi" w:cstheme="majorHAnsi"/>
                          <w:b w:val="0"/>
                          <w:color w:val="522527"/>
                          <w:sz w:val="24"/>
                          <w:szCs w:val="24"/>
                        </w:rPr>
                        <w:t xml:space="preserve"> сидящего, опершись на левую руку - это портрет Микеланджело - знак уважения Рафаэля к своему сопернику, расписывавшему одновременно с ним Сикстинскую капеллу.</w:t>
                      </w:r>
                    </w:p>
                    <w:p w14:paraId="7255199F" w14:textId="77777777" w:rsidR="00DB6049" w:rsidRPr="00C120CD" w:rsidRDefault="00DB6049" w:rsidP="00C120CD">
                      <w:pPr>
                        <w:ind w:firstLine="708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401DF6" w14:textId="77777777" w:rsidR="003D2F2D" w:rsidRDefault="003D2F2D">
      <w:pPr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br w:type="page"/>
      </w:r>
    </w:p>
    <w:p w14:paraId="7503B849" w14:textId="649E340F" w:rsidR="001575A1" w:rsidRPr="009F7477" w:rsidRDefault="001575A1" w:rsidP="003D2F2D">
      <w:pPr>
        <w:pStyle w:val="Overskrift1"/>
        <w:rPr>
          <w:rFonts w:ascii="Times New Roman" w:hAnsi="Times New Roman"/>
          <w:b w:val="0"/>
          <w:color w:val="auto"/>
          <w:sz w:val="24"/>
          <w:szCs w:val="24"/>
          <w:lang w:val="nb-NO"/>
        </w:rPr>
      </w:pPr>
      <w:r w:rsidRPr="00341826">
        <w:lastRenderedPageBreak/>
        <w:t>Вопросы:</w:t>
      </w:r>
    </w:p>
    <w:p w14:paraId="49D40CD6" w14:textId="77777777" w:rsidR="003D2F2D" w:rsidRPr="003D2F2D" w:rsidRDefault="003D2F2D" w:rsidP="003D2F2D"/>
    <w:p w14:paraId="2EB3E5F6" w14:textId="644E6B1F" w:rsidR="001575A1" w:rsidRPr="00341826" w:rsidRDefault="001575A1" w:rsidP="00341826">
      <w:pPr>
        <w:pStyle w:val="Listeavsnitt"/>
        <w:numPr>
          <w:ilvl w:val="0"/>
          <w:numId w:val="1"/>
        </w:num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Из скольких частей состоит человек по мнению Платона? </w:t>
      </w:r>
      <w:r w:rsidR="003D2F2D" w:rsidRPr="00341826">
        <w:rPr>
          <w:rFonts w:ascii="Times New Roman" w:hAnsi="Times New Roman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81EA24" w14:textId="2F707DCC" w:rsidR="001575A1" w:rsidRPr="00341826" w:rsidRDefault="001575A1" w:rsidP="00341826">
      <w:pPr>
        <w:pStyle w:val="Listeavsnitt"/>
        <w:numPr>
          <w:ilvl w:val="0"/>
          <w:numId w:val="1"/>
        </w:num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К каким двум мирам относятся душа и тело человека по мнению Платона? </w:t>
      </w:r>
      <w:r w:rsidR="003D2F2D" w:rsidRPr="00341826">
        <w:rPr>
          <w:rFonts w:ascii="Times New Roman" w:hAnsi="Times New Roman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25765C" w14:textId="010EF3AD" w:rsidR="00562787" w:rsidRPr="00751919" w:rsidRDefault="001575A1" w:rsidP="00751919">
      <w:pPr>
        <w:pStyle w:val="Listeavsnitt"/>
        <w:numPr>
          <w:ilvl w:val="0"/>
          <w:numId w:val="1"/>
        </w:numPr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color w:val="auto"/>
          <w:sz w:val="24"/>
          <w:szCs w:val="24"/>
        </w:rPr>
        <w:t xml:space="preserve">Что характеризует хорошего человека по мнению Платона? </w:t>
      </w:r>
      <w:r w:rsidR="003D2F2D" w:rsidRPr="00341826">
        <w:rPr>
          <w:rFonts w:ascii="Times New Roman" w:hAnsi="Times New Roman"/>
          <w:b w:val="0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F4AA39" w14:textId="77777777" w:rsidR="00866CBC" w:rsidRDefault="00751919" w:rsidP="00866CBC">
      <w:pPr>
        <w:keepNext/>
        <w:spacing w:line="360" w:lineRule="auto"/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 wp14:anchorId="205A8E7D" wp14:editId="66957DB4">
            <wp:extent cx="4800600" cy="3136392"/>
            <wp:effectExtent l="0" t="0" r="0" b="6985"/>
            <wp:docPr id="5" name="Bilde 5" descr="Et bilde som inneholder innendørs maleri av Vatikan akademiet med Aristoteles og Pl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innendørs maleri av Vatikan akademiet med Aristoteles og Plat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00" cy="31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7DDF" w14:textId="6D09084B" w:rsidR="00562787" w:rsidRPr="00341826" w:rsidRDefault="00866CBC" w:rsidP="00866CBC">
      <w:pPr>
        <w:pStyle w:val="Bildetekst"/>
        <w:jc w:val="center"/>
        <w:rPr>
          <w:rFonts w:ascii="Times New Roman" w:hAnsi="Times New Roman"/>
          <w:color w:val="auto"/>
          <w:sz w:val="24"/>
          <w:szCs w:val="24"/>
        </w:rPr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D21B64">
        <w:rPr>
          <w:noProof/>
        </w:rPr>
        <w:t>3</w:t>
      </w:r>
      <w:r>
        <w:fldChar w:fldCharType="end"/>
      </w:r>
      <w:r w:rsidRPr="001C0A62">
        <w:rPr>
          <w:lang w:val="nb-NO"/>
        </w:rPr>
        <w:t>Vatikan akademiet med Aristoteles og Platon i midten, Pixabay</w:t>
      </w:r>
    </w:p>
    <w:p w14:paraId="56CA8BA8" w14:textId="17307295" w:rsidR="003D2F2D" w:rsidRDefault="003D2F2D">
      <w:pPr>
        <w:rPr>
          <w:rFonts w:ascii="Times New Roman" w:hAnsi="Times New Roman"/>
          <w:color w:val="auto"/>
          <w:sz w:val="24"/>
          <w:szCs w:val="24"/>
          <w:lang w:val="nb-NO"/>
        </w:rPr>
      </w:pPr>
    </w:p>
    <w:p w14:paraId="5017E3FE" w14:textId="7BD28879" w:rsidR="00A731E2" w:rsidRPr="003D2F2D" w:rsidRDefault="00562787" w:rsidP="003D2F2D">
      <w:pPr>
        <w:pStyle w:val="Overskrift1"/>
      </w:pPr>
      <w:r w:rsidRPr="003D2F2D">
        <w:lastRenderedPageBreak/>
        <w:t>Запиши слова в таблицу.</w:t>
      </w:r>
    </w:p>
    <w:p w14:paraId="68939189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2D1A88B8" w14:textId="3F11DAE0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341826">
        <w:rPr>
          <w:rFonts w:ascii="Times New Roman" w:hAnsi="Times New Roman"/>
          <w:b w:val="0"/>
          <w:noProof/>
          <w:color w:val="auto"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D642554" wp14:editId="5FA830A2">
                <wp:extent cx="5124450" cy="1957705"/>
                <wp:effectExtent l="0" t="0" r="19050" b="23495"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95770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DA6B6" w14:textId="77777777" w:rsidR="006726F8" w:rsidRPr="00DE13AF" w:rsidRDefault="006726F8" w:rsidP="00562787">
                            <w:pPr>
                              <w:spacing w:line="480" w:lineRule="auto"/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</w:pP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>РАБ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ВОЛЯ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РАЗУМ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ТЕЛО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</w:p>
                          <w:p w14:paraId="31DB05C7" w14:textId="0CB11CC1" w:rsidR="006726F8" w:rsidRPr="00341826" w:rsidRDefault="006726F8" w:rsidP="00562787">
                            <w:pPr>
                              <w:spacing w:line="480" w:lineRule="auto"/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</w:pP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>МИР ИДЕЙ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ДУША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ВЛАСТЬ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МУДРОСТЬ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СДЕРЖАННОСТЬ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ИСЧЕЗАТЬ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КУЧЕР</w:t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  <w:t>ВЕЧНЫЙ</w:t>
                            </w:r>
                            <w:r w:rsidRPr="00341826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341826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341826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ab/>
                            </w:r>
                            <w:r w:rsidRPr="00DE13AF">
                              <w:rPr>
                                <w:rFonts w:ascii="Times New Roman" w:hAnsi="Times New Roman"/>
                                <w:b w:val="0"/>
                                <w:sz w:val="28"/>
                              </w:rPr>
                              <w:t>ЧЕЛОВЕК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642554" id="_x0000_s1029" type="#_x0000_t202" style="width:403.5pt;height:15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" fillcolor="#e2f0d9">
                <v:textbox>
                  <w:txbxContent>
                    <w:p w14:paraId="490DA6B6" w14:textId="77777777" w:rsidR="006726F8" w:rsidRPr="00DE13AF" w:rsidRDefault="006726F8" w:rsidP="00562787">
                      <w:pPr>
                        <w:spacing w:line="480" w:lineRule="auto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>РАБ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ВОЛЯ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РАЗУМ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ТЕЛО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</w:p>
                    <w:p w14:paraId="31DB05C7" w14:textId="0CB11CC1" w:rsidR="006726F8" w:rsidRPr="00341826" w:rsidRDefault="006726F8" w:rsidP="00562787">
                      <w:pPr>
                        <w:spacing w:line="480" w:lineRule="auto"/>
                        <w:rPr>
                          <w:rFonts w:ascii="Times New Roman" w:hAnsi="Times New Roman"/>
                          <w:b w:val="0"/>
                          <w:sz w:val="28"/>
                        </w:rPr>
                      </w:pP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>МИР ИДЕЙ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ДУША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ВЛАСТЬ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МУДРОСТЬ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СДЕРЖАННОСТЬ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ИСЧЕЗАТЬ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КУЧЕР</w:t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  <w:t>ВЕЧНЫЙ</w:t>
                      </w:r>
                      <w:r w:rsidRPr="00341826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341826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341826">
                        <w:rPr>
                          <w:rFonts w:ascii="Times New Roman" w:hAnsi="Times New Roman"/>
                          <w:b w:val="0"/>
                          <w:sz w:val="28"/>
                        </w:rPr>
                        <w:tab/>
                      </w:r>
                      <w:r w:rsidRPr="00DE13AF">
                        <w:rPr>
                          <w:rFonts w:ascii="Times New Roman" w:hAnsi="Times New Roman"/>
                          <w:b w:val="0"/>
                          <w:sz w:val="28"/>
                        </w:rPr>
                        <w:t>ЧЕЛОВЕК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lrutenett"/>
        <w:tblpPr w:leftFromText="141" w:rightFromText="141" w:vertAnchor="text" w:horzAnchor="margin" w:tblpY="244"/>
        <w:tblW w:w="0" w:type="auto"/>
        <w:tblLook w:val="04A0" w:firstRow="1" w:lastRow="0" w:firstColumn="1" w:lastColumn="0" w:noHBand="0" w:noVBand="1"/>
      </w:tblPr>
      <w:tblGrid>
        <w:gridCol w:w="4327"/>
        <w:gridCol w:w="3954"/>
      </w:tblGrid>
      <w:tr w:rsidR="009F7477" w:rsidRPr="00341826" w14:paraId="3D8EDAC0" w14:textId="77777777" w:rsidTr="009F7477">
        <w:trPr>
          <w:trHeight w:val="541"/>
        </w:trPr>
        <w:tc>
          <w:tcPr>
            <w:tcW w:w="4327" w:type="dxa"/>
          </w:tcPr>
          <w:p w14:paraId="20A6D9A4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41826">
              <w:rPr>
                <w:rFonts w:ascii="Times New Roman" w:hAnsi="Times New Roman"/>
                <w:b/>
                <w:sz w:val="24"/>
                <w:szCs w:val="24"/>
              </w:rPr>
              <w:t>РУССКИЙ</w:t>
            </w:r>
          </w:p>
        </w:tc>
        <w:tc>
          <w:tcPr>
            <w:tcW w:w="3954" w:type="dxa"/>
          </w:tcPr>
          <w:p w14:paraId="3BF83ED2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nb-NO"/>
              </w:rPr>
            </w:pPr>
            <w:r w:rsidRPr="00341826">
              <w:rPr>
                <w:rFonts w:ascii="Times New Roman" w:hAnsi="Times New Roman"/>
                <w:b/>
                <w:sz w:val="24"/>
                <w:szCs w:val="24"/>
                <w:lang w:val="nb-NO"/>
              </w:rPr>
              <w:t>NORSK</w:t>
            </w:r>
          </w:p>
        </w:tc>
      </w:tr>
      <w:tr w:rsidR="009F7477" w:rsidRPr="00341826" w14:paraId="45733357" w14:textId="77777777" w:rsidTr="009F7477">
        <w:trPr>
          <w:trHeight w:val="561"/>
        </w:trPr>
        <w:tc>
          <w:tcPr>
            <w:tcW w:w="4327" w:type="dxa"/>
          </w:tcPr>
          <w:p w14:paraId="2C6AD723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19CC15F6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275C38F3" w14:textId="77777777" w:rsidTr="009F7477">
        <w:trPr>
          <w:trHeight w:val="541"/>
        </w:trPr>
        <w:tc>
          <w:tcPr>
            <w:tcW w:w="4327" w:type="dxa"/>
          </w:tcPr>
          <w:p w14:paraId="6F857A8D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6EBB6D47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20FC2386" w14:textId="77777777" w:rsidTr="009F7477">
        <w:trPr>
          <w:trHeight w:val="541"/>
        </w:trPr>
        <w:tc>
          <w:tcPr>
            <w:tcW w:w="4327" w:type="dxa"/>
          </w:tcPr>
          <w:p w14:paraId="18019B5F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10B23DDE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2BE4E7B7" w14:textId="77777777" w:rsidTr="009F7477">
        <w:trPr>
          <w:trHeight w:val="541"/>
        </w:trPr>
        <w:tc>
          <w:tcPr>
            <w:tcW w:w="4327" w:type="dxa"/>
          </w:tcPr>
          <w:p w14:paraId="03EB962A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7FEC6B7F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57944950" w14:textId="77777777" w:rsidTr="009F7477">
        <w:trPr>
          <w:trHeight w:val="561"/>
        </w:trPr>
        <w:tc>
          <w:tcPr>
            <w:tcW w:w="4327" w:type="dxa"/>
          </w:tcPr>
          <w:p w14:paraId="079A25A2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3FA27CA3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5CBF1096" w14:textId="77777777" w:rsidTr="009F7477">
        <w:trPr>
          <w:trHeight w:val="541"/>
        </w:trPr>
        <w:tc>
          <w:tcPr>
            <w:tcW w:w="4327" w:type="dxa"/>
          </w:tcPr>
          <w:p w14:paraId="6ECD6291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584B5314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0DD340BD" w14:textId="77777777" w:rsidTr="009F7477">
        <w:trPr>
          <w:trHeight w:val="541"/>
        </w:trPr>
        <w:tc>
          <w:tcPr>
            <w:tcW w:w="4327" w:type="dxa"/>
          </w:tcPr>
          <w:p w14:paraId="28EC4108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0A879106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426C1D03" w14:textId="77777777" w:rsidTr="009F7477">
        <w:trPr>
          <w:trHeight w:val="541"/>
        </w:trPr>
        <w:tc>
          <w:tcPr>
            <w:tcW w:w="4327" w:type="dxa"/>
          </w:tcPr>
          <w:p w14:paraId="7C6756EB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237E616B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4F56C2DB" w14:textId="77777777" w:rsidTr="009F7477">
        <w:trPr>
          <w:trHeight w:val="561"/>
        </w:trPr>
        <w:tc>
          <w:tcPr>
            <w:tcW w:w="4327" w:type="dxa"/>
          </w:tcPr>
          <w:p w14:paraId="48A1DF72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0505ECB6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34C8FB76" w14:textId="77777777" w:rsidTr="009F7477">
        <w:trPr>
          <w:trHeight w:val="541"/>
        </w:trPr>
        <w:tc>
          <w:tcPr>
            <w:tcW w:w="4327" w:type="dxa"/>
          </w:tcPr>
          <w:p w14:paraId="4E7E2300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58118FDD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70271F6D" w14:textId="77777777" w:rsidTr="009F7477">
        <w:trPr>
          <w:trHeight w:val="541"/>
        </w:trPr>
        <w:tc>
          <w:tcPr>
            <w:tcW w:w="4327" w:type="dxa"/>
          </w:tcPr>
          <w:p w14:paraId="1D63A01B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1201F52B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9F7477" w:rsidRPr="00341826" w14:paraId="09CA7FEB" w14:textId="77777777" w:rsidTr="009F7477">
        <w:trPr>
          <w:trHeight w:val="541"/>
        </w:trPr>
        <w:tc>
          <w:tcPr>
            <w:tcW w:w="4327" w:type="dxa"/>
          </w:tcPr>
          <w:p w14:paraId="27ED8A44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3954" w:type="dxa"/>
          </w:tcPr>
          <w:p w14:paraId="5EDE1B4F" w14:textId="77777777" w:rsidR="009F7477" w:rsidRPr="00341826" w:rsidRDefault="009F7477" w:rsidP="009F7477">
            <w:pPr>
              <w:pStyle w:val="Listeavsnitt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</w:tbl>
    <w:p w14:paraId="12091F01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5E5F0729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416D41B7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7A0610E8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49697EB6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73922CAF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45DEF386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1D0713AC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5E467415" w14:textId="77777777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2B06A8E8" w14:textId="4FE02A49" w:rsidR="00562787" w:rsidRPr="00341826" w:rsidRDefault="00562787" w:rsidP="00341826">
      <w:pPr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1F443157" w14:textId="77777777" w:rsidR="00562787" w:rsidRPr="00341826" w:rsidRDefault="00562787" w:rsidP="00341826">
      <w:pPr>
        <w:pStyle w:val="Listeavsnitt"/>
        <w:spacing w:line="360" w:lineRule="auto"/>
        <w:rPr>
          <w:rFonts w:ascii="Times New Roman" w:hAnsi="Times New Roman"/>
          <w:color w:val="auto"/>
          <w:sz w:val="24"/>
          <w:szCs w:val="24"/>
          <w:lang w:val="pl-PL"/>
        </w:rPr>
      </w:pPr>
    </w:p>
    <w:p w14:paraId="65C3187F" w14:textId="77777777" w:rsidR="00562787" w:rsidRPr="00341826" w:rsidRDefault="00562787" w:rsidP="00341826">
      <w:pPr>
        <w:spacing w:line="360" w:lineRule="auto"/>
        <w:ind w:firstLine="708"/>
        <w:rPr>
          <w:rFonts w:ascii="Times New Roman" w:hAnsi="Times New Roman"/>
          <w:color w:val="auto"/>
          <w:sz w:val="24"/>
          <w:szCs w:val="24"/>
        </w:rPr>
      </w:pPr>
    </w:p>
    <w:sectPr w:rsidR="00562787" w:rsidRPr="00341826" w:rsidSect="000C21BE">
      <w:footerReference w:type="even" r:id="rId33"/>
      <w:footerReference w:type="default" r:id="rId34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0A9D1" w14:textId="77777777" w:rsidR="006726F8" w:rsidRDefault="006726F8" w:rsidP="000C21BE">
      <w:r>
        <w:separator/>
      </w:r>
    </w:p>
  </w:endnote>
  <w:endnote w:type="continuationSeparator" w:id="0">
    <w:p w14:paraId="59FC7BA1" w14:textId="77777777" w:rsidR="006726F8" w:rsidRDefault="006726F8" w:rsidP="000C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56B21" w14:textId="77777777" w:rsidR="006726F8" w:rsidRDefault="006726F8" w:rsidP="000C21BE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1663E0D8" w14:textId="77777777" w:rsidR="006726F8" w:rsidRDefault="006726F8" w:rsidP="000C21B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302E1" w14:textId="77777777" w:rsidR="006726F8" w:rsidRDefault="006726F8" w:rsidP="000C21BE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DB6049">
      <w:rPr>
        <w:rStyle w:val="Sidetall"/>
        <w:noProof/>
      </w:rPr>
      <w:t>1</w:t>
    </w:r>
    <w:r>
      <w:rPr>
        <w:rStyle w:val="Sidetall"/>
      </w:rPr>
      <w:fldChar w:fldCharType="end"/>
    </w:r>
  </w:p>
  <w:p w14:paraId="73F109D4" w14:textId="77777777" w:rsidR="006726F8" w:rsidRPr="001575A1" w:rsidRDefault="006726F8" w:rsidP="000C21BE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51FA6" w14:textId="77777777" w:rsidR="006726F8" w:rsidRDefault="006726F8" w:rsidP="000C21BE">
      <w:r>
        <w:separator/>
      </w:r>
    </w:p>
  </w:footnote>
  <w:footnote w:type="continuationSeparator" w:id="0">
    <w:p w14:paraId="4C280B26" w14:textId="77777777" w:rsidR="006726F8" w:rsidRDefault="006726F8" w:rsidP="000C2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40967"/>
    <w:multiLevelType w:val="hybridMultilevel"/>
    <w:tmpl w:val="E0DE5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63"/>
    <w:rsid w:val="000337F4"/>
    <w:rsid w:val="00082690"/>
    <w:rsid w:val="000A3BD1"/>
    <w:rsid w:val="000C21BE"/>
    <w:rsid w:val="001575A1"/>
    <w:rsid w:val="00212F45"/>
    <w:rsid w:val="002D1542"/>
    <w:rsid w:val="00341826"/>
    <w:rsid w:val="003A58B1"/>
    <w:rsid w:val="003B7D86"/>
    <w:rsid w:val="003D2F2D"/>
    <w:rsid w:val="003E2082"/>
    <w:rsid w:val="00456D23"/>
    <w:rsid w:val="004604E2"/>
    <w:rsid w:val="004B4E63"/>
    <w:rsid w:val="004B69AC"/>
    <w:rsid w:val="0055176A"/>
    <w:rsid w:val="00562787"/>
    <w:rsid w:val="005A5064"/>
    <w:rsid w:val="006020AE"/>
    <w:rsid w:val="006726F8"/>
    <w:rsid w:val="00751919"/>
    <w:rsid w:val="008274D9"/>
    <w:rsid w:val="00866CBC"/>
    <w:rsid w:val="00882881"/>
    <w:rsid w:val="008C2099"/>
    <w:rsid w:val="008D0E8F"/>
    <w:rsid w:val="009D3EB3"/>
    <w:rsid w:val="009F7477"/>
    <w:rsid w:val="00A043B9"/>
    <w:rsid w:val="00A356B9"/>
    <w:rsid w:val="00A47C8F"/>
    <w:rsid w:val="00A731E2"/>
    <w:rsid w:val="00AB5A05"/>
    <w:rsid w:val="00B140EB"/>
    <w:rsid w:val="00B42F8B"/>
    <w:rsid w:val="00B567FA"/>
    <w:rsid w:val="00BF0860"/>
    <w:rsid w:val="00C464A5"/>
    <w:rsid w:val="00C65490"/>
    <w:rsid w:val="00CF258C"/>
    <w:rsid w:val="00D21B64"/>
    <w:rsid w:val="00DB6049"/>
    <w:rsid w:val="00DE13AF"/>
    <w:rsid w:val="00E45FF7"/>
    <w:rsid w:val="00F0239E"/>
    <w:rsid w:val="00F34D01"/>
    <w:rsid w:val="00F64C4A"/>
    <w:rsid w:val="00F83E33"/>
    <w:rsid w:val="00FC6305"/>
    <w:rsid w:val="00FD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8ECA201"/>
  <w14:defaultImageDpi w14:val="300"/>
  <w15:docId w15:val="{E81AFFCB-3B25-4C34-A960-2C09DC05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418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character" w:styleId="Sidetall">
    <w:name w:val="page number"/>
    <w:basedOn w:val="Standardskriftforavsnitt"/>
    <w:uiPriority w:val="99"/>
    <w:semiHidden/>
    <w:unhideWhenUsed/>
    <w:rsid w:val="000C21BE"/>
  </w:style>
  <w:style w:type="paragraph" w:styleId="Topptekst">
    <w:name w:val="header"/>
    <w:basedOn w:val="Normal"/>
    <w:link w:val="TopptekstTegn"/>
    <w:uiPriority w:val="99"/>
    <w:unhideWhenUsed/>
    <w:rsid w:val="001575A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575A1"/>
    <w:rPr>
      <w:rFonts w:ascii="Cambria" w:hAnsi="Cambria" w:cs="Times New Roman"/>
      <w:sz w:val="20"/>
      <w:szCs w:val="20"/>
      <w:lang w:val="ru-RU"/>
    </w:rPr>
  </w:style>
  <w:style w:type="paragraph" w:styleId="Listeavsnitt">
    <w:name w:val="List Paragraph"/>
    <w:basedOn w:val="Normal"/>
    <w:uiPriority w:val="34"/>
    <w:qFormat/>
    <w:rsid w:val="001575A1"/>
    <w:pPr>
      <w:ind w:left="720"/>
      <w:contextualSpacing/>
    </w:pPr>
  </w:style>
  <w:style w:type="table" w:styleId="Tabellrutenett">
    <w:name w:val="Table Grid"/>
    <w:basedOn w:val="Vanligtabell"/>
    <w:uiPriority w:val="39"/>
    <w:rsid w:val="00562787"/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341826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41826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ru-RU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4182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Bildetekst">
    <w:name w:val="caption"/>
    <w:basedOn w:val="Normal"/>
    <w:next w:val="Normal"/>
    <w:uiPriority w:val="35"/>
    <w:unhideWhenUsed/>
    <w:qFormat/>
    <w:rsid w:val="005A506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aryou.ru/rafael/51platon.html" TargetMode="External"/><Relationship Id="rId18" Type="http://schemas.openxmlformats.org/officeDocument/2006/relationships/hyperlink" Target="http://nearyou.ru/rafael/51zoro.html" TargetMode="External"/><Relationship Id="rId26" Type="http://schemas.openxmlformats.org/officeDocument/2006/relationships/hyperlink" Target="http://nearyou.ru/rafael/51pifagor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nearyou.ru/rafael/51geraclit.html" TargetMode="External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javascript:newwindow('115inghir.html')" TargetMode="External"/><Relationship Id="rId17" Type="http://schemas.openxmlformats.org/officeDocument/2006/relationships/hyperlink" Target="http://nearyou.ru/rafael/51evclid.html" TargetMode="External"/><Relationship Id="rId25" Type="http://schemas.openxmlformats.org/officeDocument/2006/relationships/hyperlink" Target="http://nearyou.ru/rafael/51epikur.html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nearyou.ru/rafael/51pifagor.html" TargetMode="External"/><Relationship Id="rId20" Type="http://schemas.openxmlformats.org/officeDocument/2006/relationships/hyperlink" Target="http://nearyou.ru/rafael/51diogen.html" TargetMode="External"/><Relationship Id="rId29" Type="http://schemas.openxmlformats.org/officeDocument/2006/relationships/hyperlink" Target="http://nearyou.ru/rafael/51rafael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nearyou.ru/rafael/51socrat.html" TargetMode="External"/><Relationship Id="rId32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://nearyou.ru/rafael/51epikur.html" TargetMode="External"/><Relationship Id="rId23" Type="http://schemas.openxmlformats.org/officeDocument/2006/relationships/hyperlink" Target="http://nearyou.ru/rafael/51platon.html" TargetMode="External"/><Relationship Id="rId28" Type="http://schemas.openxmlformats.org/officeDocument/2006/relationships/hyperlink" Target="http://nearyou.ru/rafael/51zoro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nearyou.ru/rafael/51rafael.html" TargetMode="External"/><Relationship Id="rId31" Type="http://schemas.openxmlformats.org/officeDocument/2006/relationships/hyperlink" Target="http://nearyou.ru/rafael/51geraclit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nearyou.ru/rafael/51socrat.html" TargetMode="External"/><Relationship Id="rId22" Type="http://schemas.openxmlformats.org/officeDocument/2006/relationships/hyperlink" Target="javascript:newwindow('115inghir.html')" TargetMode="External"/><Relationship Id="rId27" Type="http://schemas.openxmlformats.org/officeDocument/2006/relationships/hyperlink" Target="http://nearyou.ru/rafael/51evclid.html" TargetMode="External"/><Relationship Id="rId30" Type="http://schemas.openxmlformats.org/officeDocument/2006/relationships/hyperlink" Target="http://nearyou.ru/rafael/51diogen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9" ma:contentTypeDescription="Opprett et nytt dokument." ma:contentTypeScope="" ma:versionID="4c529e7e5b921d8b8770098814b5367e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576717d25c206ecf0a25bad96336314f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EE2360-76EA-4E09-AC81-C81A6AC6E3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45067-D016-4DA4-AD6B-0289A3BD2FBE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39dcb32f-2af9-4302-af60-55deebb4af7a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0C6D095-3FAD-49FB-8473-F2BCBF766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cb32f-2af9-4302-af60-55deebb4a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450</Words>
  <Characters>2391</Characters>
  <Application>Microsoft Office Word</Application>
  <DocSecurity>0</DocSecurity>
  <Lines>19</Lines>
  <Paragraphs>5</Paragraphs>
  <ScaleCrop>false</ScaleCrop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Hasret Rezan Barcin</cp:lastModifiedBy>
  <cp:revision>13</cp:revision>
  <cp:lastPrinted>2022-04-14T10:25:00Z</cp:lastPrinted>
  <dcterms:created xsi:type="dcterms:W3CDTF">2022-03-25T14:15:00Z</dcterms:created>
  <dcterms:modified xsi:type="dcterms:W3CDTF">2022-04-14T10:25:00Z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