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C479" w14:textId="4C97C40E" w:rsidR="0082728E" w:rsidRPr="0082728E" w:rsidRDefault="002A2A8D" w:rsidP="000A6463">
      <w:pPr>
        <w:pStyle w:val="Tittel"/>
        <w:bidi/>
        <w:jc w:val="both"/>
      </w:pPr>
      <w:r w:rsidRPr="002A2A8D">
        <w:rPr>
          <w:rtl/>
        </w:rPr>
        <w:t>الذرات والجزيئات</w:t>
      </w:r>
      <w:r w:rsidRPr="002A2A8D">
        <w:rPr>
          <w:rFonts w:hint="cs"/>
          <w:rtl/>
        </w:rPr>
        <w:t xml:space="preserve"> </w:t>
      </w:r>
    </w:p>
    <w:p w14:paraId="7FF7D68A" w14:textId="77777777" w:rsidR="00CB7B6E" w:rsidRPr="00CB7B6E" w:rsidRDefault="00CB7B6E" w:rsidP="00CB7B6E">
      <w:pPr>
        <w:bidi/>
        <w:spacing w:line="360" w:lineRule="auto"/>
        <w:textAlignment w:val="baseline"/>
        <w:rPr>
          <w:rFonts w:eastAsia="Times New Roman"/>
        </w:rPr>
      </w:pPr>
      <w:r w:rsidRPr="00CB7B6E">
        <w:rPr>
          <w:rFonts w:eastAsia="Times New Roman"/>
        </w:rPr>
        <w:t> </w:t>
      </w:r>
      <w:r w:rsidRPr="00CB7B6E">
        <w:rPr>
          <w:rFonts w:eastAsia="Times New Roman"/>
          <w:rtl/>
        </w:rPr>
        <w:t>تتألف الذرات من مجموعه من الأجزاء المتناهية الصغر التي تشكّل كل شيء من حولنا. هذه الأجزاء الصغيرة جداً تسمى الجسيمات وهي التي تشكل المكون الرئيسي لأي ذرة. الجسيمات ذات الشحنات الموجبة تدعى بالبروتونات والجسيمات ذات الشحنات السالبة تدعى با</w:t>
      </w:r>
      <w:r w:rsidRPr="00CB7B6E">
        <w:rPr>
          <w:rFonts w:eastAsia="Times New Roman" w:hint="cs"/>
          <w:rtl/>
        </w:rPr>
        <w:t>لك</w:t>
      </w:r>
      <w:r w:rsidRPr="00CB7B6E">
        <w:rPr>
          <w:rFonts w:eastAsia="Times New Roman"/>
          <w:rtl/>
        </w:rPr>
        <w:t xml:space="preserve">ترونات. أما الجسيمات الغير مشحونة كهربائيا فتدعى بالنيوترونات. </w:t>
      </w:r>
      <w:r w:rsidRPr="00CB7B6E">
        <w:rPr>
          <w:rFonts w:eastAsia="Times New Roman" w:hint="cs"/>
          <w:rtl/>
        </w:rPr>
        <w:t xml:space="preserve">في وسط الذرة نجد النواة. </w:t>
      </w:r>
      <w:r w:rsidRPr="00CB7B6E">
        <w:rPr>
          <w:rFonts w:eastAsia="Times New Roman"/>
          <w:rtl/>
        </w:rPr>
        <w:t>تتكون نواة الذرة من البروتونات والنيترونات. تدور ا</w:t>
      </w:r>
      <w:r w:rsidRPr="00CB7B6E">
        <w:rPr>
          <w:rFonts w:eastAsia="Times New Roman" w:hint="cs"/>
          <w:rtl/>
        </w:rPr>
        <w:t>لا</w:t>
      </w:r>
      <w:r w:rsidRPr="00CB7B6E">
        <w:rPr>
          <w:rFonts w:eastAsia="Times New Roman"/>
          <w:rtl/>
        </w:rPr>
        <w:t>لكترونات حول نواة الذرة. </w:t>
      </w:r>
    </w:p>
    <w:p w14:paraId="7CAD7E39" w14:textId="6B5D8501" w:rsidR="006A733D" w:rsidRDefault="00BB2B3F" w:rsidP="000A6463">
      <w:pPr>
        <w:keepNext/>
        <w:jc w:val="right"/>
      </w:pPr>
      <w:r>
        <w:rPr>
          <w:noProof/>
          <w:sz w:val="28"/>
          <w:szCs w:val="28"/>
        </w:rPr>
        <w:drawing>
          <wp:inline distT="0" distB="0" distL="0" distR="0" wp14:anchorId="2E347719" wp14:editId="06E5DAC3">
            <wp:extent cx="5095875" cy="3518180"/>
            <wp:effectExtent l="0" t="0" r="0" b="6350"/>
            <wp:docPr id="3" name="Bilde 3" descr="En skallmodell som viser et oksygen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n skallmodell som viser et oksygenat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8225" cy="3547418"/>
                    </a:xfrm>
                    <a:prstGeom prst="rect">
                      <a:avLst/>
                    </a:prstGeom>
                    <a:noFill/>
                    <a:ln>
                      <a:noFill/>
                    </a:ln>
                  </pic:spPr>
                </pic:pic>
              </a:graphicData>
            </a:graphic>
          </wp:inline>
        </w:drawing>
      </w:r>
    </w:p>
    <w:p w14:paraId="74900265" w14:textId="77777777" w:rsidR="002232E0" w:rsidRDefault="002232E0" w:rsidP="006A733D">
      <w:pPr>
        <w:keepNext/>
      </w:pPr>
    </w:p>
    <w:p w14:paraId="796453D6" w14:textId="574684A2" w:rsidR="005B79F4" w:rsidRPr="005B79F4" w:rsidRDefault="005B79F4" w:rsidP="005B79F4">
      <w:pPr>
        <w:bidi/>
        <w:rPr>
          <w:rFonts w:ascii="Calibri" w:eastAsia="Calibri" w:hAnsi="Calibri" w:cs="Calibri"/>
          <w:sz w:val="20"/>
          <w:szCs w:val="20"/>
          <w:rtl/>
          <w:lang w:eastAsia="en-US"/>
        </w:rPr>
      </w:pPr>
      <w:r w:rsidRPr="005B79F4">
        <w:rPr>
          <w:rFonts w:ascii="Calibri" w:eastAsia="Calibri" w:hAnsi="Calibri" w:cs="Calibri"/>
          <w:sz w:val="20"/>
          <w:szCs w:val="20"/>
          <w:rtl/>
          <w:lang w:eastAsia="en-US"/>
        </w:rPr>
        <w:t>نموذج المدارات(نموذج بور) يبين ذرة اوكسجين</w:t>
      </w:r>
      <w:r w:rsidRPr="005B79F4">
        <w:rPr>
          <w:rFonts w:ascii="Calibri" w:eastAsia="Calibri" w:hAnsi="Calibri" w:cs="Calibri" w:hint="cs"/>
          <w:sz w:val="20"/>
          <w:szCs w:val="20"/>
          <w:rtl/>
          <w:lang w:eastAsia="en-US"/>
        </w:rPr>
        <w:t>.</w:t>
      </w:r>
      <w:r w:rsidRPr="005B79F4">
        <w:rPr>
          <w:rFonts w:ascii="Calibri" w:eastAsia="Calibri" w:hAnsi="Calibri" w:cs="Calibri"/>
          <w:sz w:val="20"/>
          <w:szCs w:val="20"/>
          <w:rtl/>
          <w:lang w:eastAsia="en-US"/>
        </w:rPr>
        <w:t xml:space="preserve"> </w:t>
      </w:r>
      <w:r w:rsidRPr="005B79F4">
        <w:rPr>
          <w:rFonts w:ascii="Calibri" w:eastAsia="Calibri" w:hAnsi="Calibri" w:cs="Calibri" w:hint="cs"/>
          <w:sz w:val="20"/>
          <w:szCs w:val="20"/>
          <w:rtl/>
          <w:lang w:eastAsia="en-US"/>
        </w:rPr>
        <w:t xml:space="preserve"> هنالك 8 الالكترونات تدور حول النواة. وهنالك </w:t>
      </w:r>
      <w:r w:rsidRPr="005B79F4">
        <w:rPr>
          <w:rFonts w:ascii="Calibri" w:eastAsia="Calibri" w:hAnsi="Calibri" w:cs="Calibri"/>
          <w:sz w:val="20"/>
          <w:szCs w:val="20"/>
          <w:rtl/>
          <w:lang w:eastAsia="en-US"/>
        </w:rPr>
        <w:t xml:space="preserve"> 8 بروتونات و8 نيوترونات</w:t>
      </w:r>
      <w:r w:rsidRPr="005B79F4">
        <w:rPr>
          <w:rFonts w:ascii="Calibri" w:eastAsia="Calibri" w:hAnsi="Calibri" w:cs="Calibri" w:hint="cs"/>
          <w:sz w:val="20"/>
          <w:szCs w:val="20"/>
          <w:rtl/>
          <w:lang w:eastAsia="en-US"/>
        </w:rPr>
        <w:t xml:space="preserve"> في النواة </w:t>
      </w:r>
      <w:r w:rsidR="00B35646">
        <w:rPr>
          <w:rFonts w:ascii="Calibri" w:eastAsia="Calibri" w:hAnsi="Calibri" w:cs="Calibri" w:hint="cs"/>
          <w:sz w:val="20"/>
          <w:szCs w:val="20"/>
          <w:rtl/>
          <w:lang w:eastAsia="en-US"/>
        </w:rPr>
        <w:t>.</w:t>
      </w:r>
    </w:p>
    <w:p w14:paraId="6037C610" w14:textId="2B79FEE5" w:rsidR="008C3AE8" w:rsidRPr="008B16BC" w:rsidRDefault="008B16BC" w:rsidP="005B79F4">
      <w:pPr>
        <w:jc w:val="right"/>
        <w:rPr>
          <w:rFonts w:asciiTheme="majorHAnsi" w:hAnsiTheme="majorHAnsi" w:cstheme="majorHAnsi"/>
          <w:i/>
          <w:iCs/>
          <w:sz w:val="20"/>
          <w:szCs w:val="20"/>
        </w:rPr>
      </w:pPr>
      <w:r w:rsidRPr="005B79F4">
        <w:rPr>
          <w:rFonts w:asciiTheme="majorHAnsi" w:hAnsiTheme="majorHAnsi" w:cstheme="majorHAnsi"/>
          <w:i/>
          <w:iCs/>
          <w:sz w:val="20"/>
          <w:szCs w:val="20"/>
        </w:rPr>
        <w:t>(Illustrasjon NAFO)</w:t>
      </w:r>
      <w:r w:rsidR="00C25D38" w:rsidRPr="008B16BC">
        <w:rPr>
          <w:i/>
          <w:iCs/>
          <w:noProof/>
          <w:sz w:val="22"/>
          <w:szCs w:val="22"/>
        </w:rPr>
        <w:t xml:space="preserve">                                                                </w:t>
      </w:r>
    </w:p>
    <w:p w14:paraId="7ABFFACD" w14:textId="77777777" w:rsidR="00494273" w:rsidRDefault="00494273">
      <w:pPr>
        <w:rPr>
          <w:sz w:val="28"/>
          <w:szCs w:val="28"/>
        </w:rPr>
      </w:pPr>
    </w:p>
    <w:p w14:paraId="65A14B80" w14:textId="77777777" w:rsidR="008B16BC" w:rsidRDefault="008B16BC">
      <w:pPr>
        <w:rPr>
          <w:sz w:val="28"/>
          <w:szCs w:val="28"/>
        </w:rPr>
      </w:pPr>
    </w:p>
    <w:p w14:paraId="00C02E7B" w14:textId="77777777" w:rsidR="000A3BC8" w:rsidRPr="00F30223" w:rsidRDefault="000A3BC8" w:rsidP="000A3BC8">
      <w:pPr>
        <w:pStyle w:val="paragraph"/>
        <w:bidi/>
        <w:spacing w:before="0" w:beforeAutospacing="0" w:after="0" w:afterAutospacing="0" w:line="360" w:lineRule="auto"/>
        <w:textAlignment w:val="baseline"/>
        <w:rPr>
          <w:rFonts w:asciiTheme="minorHAnsi" w:hAnsiTheme="minorHAnsi" w:cstheme="minorHAnsi"/>
          <w:rtl/>
        </w:rPr>
      </w:pPr>
      <w:r w:rsidRPr="00F30223">
        <w:rPr>
          <w:rFonts w:hint="cs"/>
          <w:rtl/>
          <w:lang w:val="en-US"/>
        </w:rPr>
        <w:t>ا</w:t>
      </w:r>
      <w:r w:rsidRPr="00F30223">
        <w:rPr>
          <w:rStyle w:val="normaltextrun"/>
          <w:rFonts w:hint="cs"/>
          <w:rtl/>
        </w:rPr>
        <w:t>لذرة</w:t>
      </w:r>
      <w:r w:rsidRPr="00F30223">
        <w:rPr>
          <w:rStyle w:val="normaltextrun"/>
          <w:rFonts w:asciiTheme="minorHAnsi" w:hAnsiTheme="minorHAnsi" w:cstheme="minorHAnsi"/>
          <w:rtl/>
        </w:rPr>
        <w:t xml:space="preserve"> </w:t>
      </w:r>
      <w:r w:rsidRPr="00F30223">
        <w:rPr>
          <w:rStyle w:val="normaltextrun"/>
          <w:rFonts w:hint="cs"/>
          <w:rtl/>
        </w:rPr>
        <w:t>هي</w:t>
      </w:r>
      <w:r w:rsidRPr="00F30223">
        <w:rPr>
          <w:rStyle w:val="normaltextrun"/>
          <w:rFonts w:asciiTheme="minorHAnsi" w:hAnsiTheme="minorHAnsi" w:cstheme="minorHAnsi"/>
          <w:rtl/>
        </w:rPr>
        <w:t xml:space="preserve"> </w:t>
      </w:r>
      <w:r w:rsidRPr="00F30223">
        <w:rPr>
          <w:rStyle w:val="normaltextrun"/>
          <w:rFonts w:hint="cs"/>
          <w:rtl/>
        </w:rPr>
        <w:t>أصغر</w:t>
      </w:r>
      <w:r w:rsidRPr="00F30223">
        <w:rPr>
          <w:rStyle w:val="normaltextrun"/>
          <w:rFonts w:asciiTheme="minorHAnsi" w:hAnsiTheme="minorHAnsi" w:cstheme="minorHAnsi"/>
          <w:rtl/>
        </w:rPr>
        <w:t xml:space="preserve"> </w:t>
      </w:r>
      <w:r w:rsidRPr="00F30223">
        <w:rPr>
          <w:rStyle w:val="normaltextrun"/>
          <w:rFonts w:hint="cs"/>
          <w:rtl/>
        </w:rPr>
        <w:t>جزء</w:t>
      </w:r>
      <w:r w:rsidRPr="00F30223">
        <w:rPr>
          <w:rStyle w:val="normaltextrun"/>
          <w:rFonts w:asciiTheme="minorHAnsi" w:hAnsiTheme="minorHAnsi" w:cstheme="minorHAnsi"/>
          <w:rtl/>
        </w:rPr>
        <w:t xml:space="preserve"> </w:t>
      </w:r>
      <w:r w:rsidRPr="00F30223">
        <w:rPr>
          <w:rStyle w:val="normaltextrun"/>
          <w:rFonts w:hint="cs"/>
          <w:rtl/>
        </w:rPr>
        <w:t>في</w:t>
      </w:r>
      <w:r w:rsidRPr="00F30223">
        <w:rPr>
          <w:rStyle w:val="normaltextrun"/>
          <w:rFonts w:asciiTheme="minorHAnsi" w:hAnsiTheme="minorHAnsi" w:cstheme="minorHAnsi"/>
          <w:rtl/>
        </w:rPr>
        <w:t xml:space="preserve"> </w:t>
      </w:r>
      <w:r w:rsidRPr="00F30223">
        <w:rPr>
          <w:rStyle w:val="normaltextrun"/>
          <w:rFonts w:hint="cs"/>
          <w:rtl/>
        </w:rPr>
        <w:t>هذا</w:t>
      </w:r>
      <w:r w:rsidRPr="00F30223">
        <w:rPr>
          <w:rStyle w:val="normaltextrun"/>
          <w:rFonts w:asciiTheme="minorHAnsi" w:hAnsiTheme="minorHAnsi" w:cstheme="minorHAnsi"/>
          <w:rtl/>
        </w:rPr>
        <w:t xml:space="preserve"> </w:t>
      </w:r>
      <w:r w:rsidRPr="00F30223">
        <w:rPr>
          <w:rStyle w:val="normaltextrun"/>
          <w:rFonts w:hint="cs"/>
          <w:rtl/>
        </w:rPr>
        <w:t>الكون</w:t>
      </w:r>
      <w:r w:rsidRPr="00F30223">
        <w:rPr>
          <w:rStyle w:val="normaltextrun"/>
          <w:rFonts w:asciiTheme="minorHAnsi" w:hAnsiTheme="minorHAnsi" w:cstheme="minorHAnsi"/>
          <w:rtl/>
        </w:rPr>
        <w:t xml:space="preserve"> </w:t>
      </w:r>
      <w:r w:rsidRPr="00F30223">
        <w:rPr>
          <w:rStyle w:val="normaltextrun"/>
          <w:rFonts w:hint="cs"/>
          <w:rtl/>
        </w:rPr>
        <w:t>ولا</w:t>
      </w:r>
      <w:r w:rsidRPr="00F30223">
        <w:rPr>
          <w:rStyle w:val="normaltextrun"/>
          <w:rFonts w:asciiTheme="minorHAnsi" w:hAnsiTheme="minorHAnsi" w:cstheme="minorHAnsi"/>
          <w:rtl/>
        </w:rPr>
        <w:t xml:space="preserve"> </w:t>
      </w:r>
      <w:r w:rsidRPr="00F30223">
        <w:rPr>
          <w:rStyle w:val="normaltextrun"/>
          <w:rFonts w:hint="cs"/>
          <w:rtl/>
        </w:rPr>
        <w:t>تُرى</w:t>
      </w:r>
      <w:r w:rsidRPr="00F30223">
        <w:rPr>
          <w:rStyle w:val="normaltextrun"/>
          <w:rFonts w:asciiTheme="minorHAnsi" w:hAnsiTheme="minorHAnsi" w:cstheme="minorHAnsi"/>
          <w:rtl/>
        </w:rPr>
        <w:t xml:space="preserve"> </w:t>
      </w:r>
      <w:r w:rsidRPr="00F30223">
        <w:rPr>
          <w:rStyle w:val="normaltextrun"/>
          <w:rFonts w:hint="cs"/>
          <w:rtl/>
        </w:rPr>
        <w:t>بالعين</w:t>
      </w:r>
      <w:r w:rsidRPr="00F30223">
        <w:rPr>
          <w:rStyle w:val="normaltextrun"/>
          <w:rFonts w:asciiTheme="minorHAnsi" w:hAnsiTheme="minorHAnsi" w:cstheme="minorHAnsi"/>
          <w:rtl/>
        </w:rPr>
        <w:t xml:space="preserve"> </w:t>
      </w:r>
      <w:r w:rsidRPr="00F30223">
        <w:rPr>
          <w:rStyle w:val="normaltextrun"/>
          <w:rFonts w:hint="cs"/>
          <w:rtl/>
        </w:rPr>
        <w:t>المجردة،</w:t>
      </w:r>
      <w:r w:rsidRPr="00F30223">
        <w:rPr>
          <w:rStyle w:val="normaltextrun"/>
          <w:rFonts w:asciiTheme="minorHAnsi" w:hAnsiTheme="minorHAnsi" w:cstheme="minorHAnsi"/>
          <w:color w:val="FF0000"/>
          <w:rtl/>
        </w:rPr>
        <w:t xml:space="preserve"> </w:t>
      </w:r>
      <w:r w:rsidRPr="00F30223">
        <w:rPr>
          <w:rStyle w:val="normaltextrun"/>
          <w:rFonts w:hint="cs"/>
          <w:rtl/>
        </w:rPr>
        <w:t>لذلك</w:t>
      </w:r>
      <w:r w:rsidRPr="00F30223">
        <w:rPr>
          <w:rStyle w:val="normaltextrun"/>
          <w:rFonts w:asciiTheme="minorHAnsi" w:hAnsiTheme="minorHAnsi" w:cstheme="minorHAnsi"/>
          <w:rtl/>
        </w:rPr>
        <w:t xml:space="preserve"> </w:t>
      </w:r>
      <w:r w:rsidRPr="00F30223">
        <w:rPr>
          <w:rStyle w:val="normaltextrun"/>
          <w:rFonts w:hint="cs"/>
          <w:rtl/>
        </w:rPr>
        <w:t>تُستخدم</w:t>
      </w:r>
      <w:r w:rsidRPr="00F30223">
        <w:rPr>
          <w:rStyle w:val="normaltextrun"/>
          <w:rFonts w:asciiTheme="minorHAnsi" w:hAnsiTheme="minorHAnsi" w:cstheme="minorHAnsi"/>
          <w:rtl/>
        </w:rPr>
        <w:t xml:space="preserve"> </w:t>
      </w:r>
      <w:r w:rsidRPr="00F30223">
        <w:rPr>
          <w:rStyle w:val="normaltextrun"/>
          <w:rFonts w:hint="cs"/>
          <w:rtl/>
        </w:rPr>
        <w:t>نماذج</w:t>
      </w:r>
      <w:r w:rsidRPr="00F30223">
        <w:rPr>
          <w:rStyle w:val="normaltextrun"/>
          <w:rFonts w:asciiTheme="minorHAnsi" w:hAnsiTheme="minorHAnsi" w:cstheme="minorHAnsi"/>
          <w:rtl/>
        </w:rPr>
        <w:t xml:space="preserve"> </w:t>
      </w:r>
      <w:r w:rsidRPr="00F30223">
        <w:rPr>
          <w:rStyle w:val="normaltextrun"/>
          <w:rFonts w:hint="cs"/>
          <w:rtl/>
        </w:rPr>
        <w:t>معينه</w:t>
      </w:r>
      <w:r w:rsidRPr="00F30223">
        <w:rPr>
          <w:rStyle w:val="normaltextrun"/>
          <w:rFonts w:asciiTheme="minorHAnsi" w:hAnsiTheme="minorHAnsi" w:cstheme="minorHAnsi"/>
          <w:rtl/>
        </w:rPr>
        <w:t xml:space="preserve"> </w:t>
      </w:r>
      <w:r w:rsidRPr="00F30223">
        <w:rPr>
          <w:rStyle w:val="normaltextrun"/>
          <w:rFonts w:hint="cs"/>
          <w:rtl/>
        </w:rPr>
        <w:t>لرسم</w:t>
      </w:r>
      <w:r w:rsidRPr="00F30223">
        <w:rPr>
          <w:rStyle w:val="normaltextrun"/>
          <w:rFonts w:asciiTheme="minorHAnsi" w:hAnsiTheme="minorHAnsi" w:cstheme="minorHAnsi"/>
          <w:rtl/>
        </w:rPr>
        <w:t xml:space="preserve"> </w:t>
      </w:r>
      <w:r w:rsidRPr="00F30223">
        <w:rPr>
          <w:rStyle w:val="normaltextrun"/>
          <w:rFonts w:hint="cs"/>
          <w:rtl/>
        </w:rPr>
        <w:t>وتوضيح</w:t>
      </w:r>
      <w:r w:rsidRPr="00F30223">
        <w:rPr>
          <w:rStyle w:val="normaltextrun"/>
          <w:rFonts w:asciiTheme="minorHAnsi" w:hAnsiTheme="minorHAnsi" w:cstheme="minorHAnsi"/>
          <w:rtl/>
        </w:rPr>
        <w:t xml:space="preserve"> </w:t>
      </w:r>
      <w:r w:rsidRPr="00F30223">
        <w:rPr>
          <w:rStyle w:val="normaltextrun"/>
          <w:rFonts w:hint="cs"/>
          <w:rtl/>
        </w:rPr>
        <w:t>كيف</w:t>
      </w:r>
      <w:r w:rsidRPr="00F30223">
        <w:rPr>
          <w:rStyle w:val="normaltextrun"/>
          <w:rFonts w:asciiTheme="minorHAnsi" w:hAnsiTheme="minorHAnsi" w:cstheme="minorHAnsi"/>
          <w:rtl/>
        </w:rPr>
        <w:t xml:space="preserve"> </w:t>
      </w:r>
      <w:r w:rsidRPr="00F30223">
        <w:rPr>
          <w:rStyle w:val="normaltextrun"/>
          <w:rFonts w:hint="cs"/>
          <w:rtl/>
        </w:rPr>
        <w:t>يبدو</w:t>
      </w:r>
      <w:r w:rsidRPr="00F30223">
        <w:rPr>
          <w:rStyle w:val="normaltextrun"/>
          <w:rFonts w:asciiTheme="minorHAnsi" w:hAnsiTheme="minorHAnsi" w:cstheme="minorHAnsi"/>
          <w:rtl/>
        </w:rPr>
        <w:t xml:space="preserve"> </w:t>
      </w:r>
      <w:r w:rsidRPr="00F30223">
        <w:rPr>
          <w:rStyle w:val="normaltextrun"/>
          <w:rFonts w:hint="cs"/>
          <w:rtl/>
        </w:rPr>
        <w:t>شكل</w:t>
      </w:r>
      <w:r w:rsidRPr="00F30223">
        <w:rPr>
          <w:rStyle w:val="normaltextrun"/>
          <w:rFonts w:asciiTheme="minorHAnsi" w:hAnsiTheme="minorHAnsi" w:cstheme="minorHAnsi"/>
          <w:rtl/>
        </w:rPr>
        <w:t xml:space="preserve"> </w:t>
      </w:r>
      <w:r w:rsidRPr="00F30223">
        <w:rPr>
          <w:rStyle w:val="normaltextrun"/>
          <w:rFonts w:hint="cs"/>
          <w:rtl/>
        </w:rPr>
        <w:t>الذرات</w:t>
      </w:r>
      <w:r w:rsidRPr="00F30223">
        <w:rPr>
          <w:rStyle w:val="normaltextrun"/>
          <w:rFonts w:asciiTheme="minorHAnsi" w:hAnsiTheme="minorHAnsi" w:cstheme="minorHAnsi"/>
          <w:rtl/>
        </w:rPr>
        <w:t xml:space="preserve"> </w:t>
      </w:r>
      <w:r w:rsidRPr="00F30223">
        <w:rPr>
          <w:rStyle w:val="normaltextrun"/>
          <w:rFonts w:hint="cs"/>
          <w:rtl/>
        </w:rPr>
        <w:t>وهذه</w:t>
      </w:r>
      <w:r w:rsidRPr="00F30223">
        <w:rPr>
          <w:rStyle w:val="normaltextrun"/>
          <w:rFonts w:asciiTheme="minorHAnsi" w:hAnsiTheme="minorHAnsi" w:cstheme="minorHAnsi"/>
          <w:rtl/>
        </w:rPr>
        <w:t xml:space="preserve"> </w:t>
      </w:r>
      <w:r w:rsidRPr="00F30223">
        <w:rPr>
          <w:rStyle w:val="normaltextrun"/>
          <w:rFonts w:hint="cs"/>
          <w:rtl/>
        </w:rPr>
        <w:t>النماذج</w:t>
      </w:r>
      <w:r w:rsidRPr="00F30223">
        <w:rPr>
          <w:rStyle w:val="normaltextrun"/>
          <w:rFonts w:asciiTheme="minorHAnsi" w:hAnsiTheme="minorHAnsi" w:cstheme="minorHAnsi"/>
          <w:rtl/>
        </w:rPr>
        <w:t xml:space="preserve"> </w:t>
      </w:r>
      <w:r w:rsidRPr="00F30223">
        <w:rPr>
          <w:rStyle w:val="normaltextrun"/>
          <w:rFonts w:hint="cs"/>
          <w:rtl/>
        </w:rPr>
        <w:t>هي</w:t>
      </w:r>
      <w:r w:rsidRPr="00F30223">
        <w:rPr>
          <w:rStyle w:val="normaltextrun"/>
          <w:rFonts w:asciiTheme="minorHAnsi" w:hAnsiTheme="minorHAnsi" w:cstheme="minorHAnsi"/>
          <w:rtl/>
        </w:rPr>
        <w:t xml:space="preserve"> </w:t>
      </w:r>
      <w:r w:rsidRPr="00F30223">
        <w:rPr>
          <w:rStyle w:val="normaltextrun"/>
          <w:rFonts w:hint="cs"/>
          <w:rtl/>
        </w:rPr>
        <w:t>تبسيط</w:t>
      </w:r>
      <w:r w:rsidRPr="00F30223">
        <w:rPr>
          <w:rStyle w:val="normaltextrun"/>
          <w:rFonts w:asciiTheme="minorHAnsi" w:hAnsiTheme="minorHAnsi" w:cstheme="minorHAnsi"/>
          <w:rtl/>
        </w:rPr>
        <w:t xml:space="preserve"> </w:t>
      </w:r>
      <w:r w:rsidRPr="00F30223">
        <w:rPr>
          <w:rStyle w:val="normaltextrun"/>
          <w:rFonts w:hint="cs"/>
          <w:rtl/>
        </w:rPr>
        <w:t>لشكل</w:t>
      </w:r>
      <w:r w:rsidRPr="00F30223">
        <w:rPr>
          <w:rStyle w:val="normaltextrun"/>
          <w:rFonts w:asciiTheme="minorHAnsi" w:hAnsiTheme="minorHAnsi" w:cstheme="minorHAnsi"/>
          <w:rtl/>
        </w:rPr>
        <w:t xml:space="preserve"> </w:t>
      </w:r>
      <w:r w:rsidRPr="00F30223">
        <w:rPr>
          <w:rStyle w:val="normaltextrun"/>
          <w:rFonts w:hint="cs"/>
          <w:rtl/>
        </w:rPr>
        <w:t>الذرة</w:t>
      </w:r>
      <w:r w:rsidRPr="00F30223">
        <w:rPr>
          <w:rStyle w:val="normaltextrun"/>
          <w:rFonts w:asciiTheme="minorHAnsi" w:hAnsiTheme="minorHAnsi" w:cstheme="minorHAnsi"/>
          <w:rtl/>
        </w:rPr>
        <w:t xml:space="preserve"> </w:t>
      </w:r>
      <w:r w:rsidRPr="00F30223">
        <w:rPr>
          <w:rStyle w:val="normaltextrun"/>
          <w:rFonts w:hint="cs"/>
          <w:rtl/>
        </w:rPr>
        <w:t>بالواقع</w:t>
      </w:r>
      <w:r w:rsidRPr="00F30223">
        <w:rPr>
          <w:rStyle w:val="normaltextrun"/>
          <w:rFonts w:asciiTheme="minorHAnsi" w:hAnsiTheme="minorHAnsi" w:cstheme="minorHAnsi"/>
          <w:rtl/>
        </w:rPr>
        <w:t xml:space="preserve">. </w:t>
      </w:r>
      <w:r w:rsidRPr="00F30223">
        <w:rPr>
          <w:rStyle w:val="normaltextrun"/>
          <w:rFonts w:hint="cs"/>
          <w:rtl/>
        </w:rPr>
        <w:t>النموذج</w:t>
      </w:r>
      <w:r w:rsidRPr="00F30223">
        <w:rPr>
          <w:rStyle w:val="normaltextrun"/>
          <w:rFonts w:asciiTheme="minorHAnsi" w:hAnsiTheme="minorHAnsi" w:cstheme="minorHAnsi"/>
          <w:rtl/>
        </w:rPr>
        <w:t xml:space="preserve"> </w:t>
      </w:r>
      <w:r w:rsidRPr="00F30223">
        <w:rPr>
          <w:rStyle w:val="normaltextrun"/>
          <w:rFonts w:hint="cs"/>
          <w:rtl/>
        </w:rPr>
        <w:t>الأكثر</w:t>
      </w:r>
      <w:r w:rsidRPr="00F30223">
        <w:rPr>
          <w:rStyle w:val="normaltextrun"/>
          <w:rFonts w:asciiTheme="minorHAnsi" w:hAnsiTheme="minorHAnsi" w:cstheme="minorHAnsi"/>
          <w:rtl/>
        </w:rPr>
        <w:t xml:space="preserve"> </w:t>
      </w:r>
      <w:r w:rsidRPr="00F30223">
        <w:rPr>
          <w:rStyle w:val="normaltextrun"/>
          <w:rFonts w:hint="cs"/>
          <w:rtl/>
        </w:rPr>
        <w:t>استخداما</w:t>
      </w:r>
      <w:r w:rsidRPr="00F30223">
        <w:rPr>
          <w:rStyle w:val="normaltextrun"/>
          <w:rFonts w:asciiTheme="minorHAnsi" w:hAnsiTheme="minorHAnsi" w:cstheme="minorHAnsi"/>
          <w:rtl/>
        </w:rPr>
        <w:t xml:space="preserve"> </w:t>
      </w:r>
      <w:r w:rsidRPr="00F30223">
        <w:rPr>
          <w:rStyle w:val="normaltextrun"/>
          <w:rFonts w:hint="cs"/>
          <w:rtl/>
        </w:rPr>
        <w:t>هو</w:t>
      </w:r>
      <w:r w:rsidRPr="00F30223">
        <w:rPr>
          <w:rStyle w:val="normaltextrun"/>
          <w:rFonts w:asciiTheme="minorHAnsi" w:hAnsiTheme="minorHAnsi" w:cstheme="minorHAnsi"/>
          <w:rtl/>
        </w:rPr>
        <w:t xml:space="preserve"> </w:t>
      </w:r>
      <w:r w:rsidRPr="00F30223">
        <w:rPr>
          <w:rStyle w:val="normaltextrun"/>
          <w:rFonts w:hint="cs"/>
          <w:rtl/>
        </w:rPr>
        <w:t>ما</w:t>
      </w:r>
      <w:r w:rsidRPr="00F30223">
        <w:rPr>
          <w:rStyle w:val="normaltextrun"/>
          <w:rFonts w:asciiTheme="minorHAnsi" w:hAnsiTheme="minorHAnsi" w:cstheme="minorHAnsi"/>
          <w:rtl/>
        </w:rPr>
        <w:t xml:space="preserve"> </w:t>
      </w:r>
      <w:r w:rsidRPr="00F30223">
        <w:rPr>
          <w:rStyle w:val="normaltextrun"/>
          <w:rFonts w:hint="cs"/>
          <w:rtl/>
        </w:rPr>
        <w:t>يعرف</w:t>
      </w:r>
      <w:r w:rsidRPr="00F30223">
        <w:rPr>
          <w:rStyle w:val="normaltextrun"/>
          <w:rFonts w:asciiTheme="minorHAnsi" w:hAnsiTheme="minorHAnsi" w:cstheme="minorHAnsi"/>
          <w:rtl/>
        </w:rPr>
        <w:t xml:space="preserve"> </w:t>
      </w:r>
      <w:r w:rsidRPr="00F30223">
        <w:rPr>
          <w:rStyle w:val="normaltextrun"/>
          <w:rFonts w:hint="cs"/>
          <w:rtl/>
        </w:rPr>
        <w:t>بنموذج</w:t>
      </w:r>
      <w:r w:rsidRPr="00F30223">
        <w:rPr>
          <w:rStyle w:val="normaltextrun"/>
          <w:rFonts w:asciiTheme="minorHAnsi" w:hAnsiTheme="minorHAnsi" w:cstheme="minorHAnsi"/>
          <w:rtl/>
        </w:rPr>
        <w:t xml:space="preserve"> </w:t>
      </w:r>
      <w:r w:rsidRPr="00F30223">
        <w:rPr>
          <w:rStyle w:val="normaltextrun"/>
          <w:rFonts w:hint="cs"/>
          <w:rtl/>
        </w:rPr>
        <w:t>الأغلفة</w:t>
      </w:r>
      <w:r w:rsidRPr="00F30223">
        <w:rPr>
          <w:rStyle w:val="normaltextrun"/>
          <w:rFonts w:asciiTheme="minorHAnsi" w:hAnsiTheme="minorHAnsi" w:cstheme="minorHAnsi"/>
          <w:rtl/>
        </w:rPr>
        <w:t xml:space="preserve"> </w:t>
      </w:r>
      <w:r w:rsidRPr="00F30223">
        <w:rPr>
          <w:rStyle w:val="normaltextrun"/>
          <w:rFonts w:hint="cs"/>
          <w:rtl/>
        </w:rPr>
        <w:t>الإلكترونية</w:t>
      </w:r>
      <w:r w:rsidRPr="00F30223">
        <w:rPr>
          <w:rStyle w:val="normaltextrun"/>
          <w:rFonts w:asciiTheme="minorHAnsi" w:hAnsiTheme="minorHAnsi" w:cstheme="minorHAnsi"/>
          <w:rtl/>
        </w:rPr>
        <w:t xml:space="preserve">. </w:t>
      </w:r>
      <w:r w:rsidRPr="00F30223">
        <w:rPr>
          <w:rStyle w:val="normaltextrun"/>
          <w:rFonts w:hint="cs"/>
          <w:rtl/>
        </w:rPr>
        <w:t>تدور</w:t>
      </w:r>
      <w:r w:rsidRPr="00F30223">
        <w:rPr>
          <w:rStyle w:val="normaltextrun"/>
          <w:rFonts w:asciiTheme="minorHAnsi" w:hAnsiTheme="minorHAnsi" w:cstheme="minorHAnsi"/>
          <w:rtl/>
        </w:rPr>
        <w:t xml:space="preserve"> </w:t>
      </w:r>
      <w:r w:rsidRPr="00F30223">
        <w:rPr>
          <w:rStyle w:val="normaltextrun"/>
          <w:rFonts w:hint="cs"/>
          <w:rtl/>
        </w:rPr>
        <w:t>الإلكترونات</w:t>
      </w:r>
      <w:r w:rsidRPr="00F30223">
        <w:rPr>
          <w:rStyle w:val="normaltextrun"/>
          <w:rFonts w:asciiTheme="minorHAnsi" w:hAnsiTheme="minorHAnsi" w:cstheme="minorHAnsi"/>
          <w:rtl/>
        </w:rPr>
        <w:t xml:space="preserve"> </w:t>
      </w:r>
      <w:r w:rsidRPr="00F30223">
        <w:rPr>
          <w:rStyle w:val="normaltextrun"/>
          <w:rFonts w:hint="cs"/>
          <w:rtl/>
        </w:rPr>
        <w:t>في</w:t>
      </w:r>
      <w:r w:rsidRPr="00F30223">
        <w:rPr>
          <w:rStyle w:val="normaltextrun"/>
          <w:rFonts w:asciiTheme="minorHAnsi" w:hAnsiTheme="minorHAnsi" w:cstheme="minorHAnsi"/>
          <w:rtl/>
        </w:rPr>
        <w:t xml:space="preserve"> </w:t>
      </w:r>
      <w:r w:rsidRPr="00F30223">
        <w:rPr>
          <w:rStyle w:val="normaltextrun"/>
          <w:rFonts w:hint="cs"/>
          <w:rtl/>
        </w:rPr>
        <w:t>هذا</w:t>
      </w:r>
      <w:r w:rsidRPr="00F30223">
        <w:rPr>
          <w:rStyle w:val="normaltextrun"/>
          <w:rFonts w:asciiTheme="minorHAnsi" w:hAnsiTheme="minorHAnsi" w:cstheme="minorHAnsi"/>
          <w:rtl/>
        </w:rPr>
        <w:t xml:space="preserve"> </w:t>
      </w:r>
      <w:r w:rsidRPr="00F30223">
        <w:rPr>
          <w:rStyle w:val="normaltextrun"/>
          <w:rFonts w:hint="cs"/>
          <w:rtl/>
        </w:rPr>
        <w:t>النموذج</w:t>
      </w:r>
      <w:r w:rsidRPr="00F30223">
        <w:rPr>
          <w:rStyle w:val="normaltextrun"/>
          <w:rFonts w:asciiTheme="minorHAnsi" w:hAnsiTheme="minorHAnsi" w:cstheme="minorHAnsi"/>
          <w:rtl/>
        </w:rPr>
        <w:t xml:space="preserve"> </w:t>
      </w:r>
      <w:r w:rsidRPr="00F30223">
        <w:rPr>
          <w:rStyle w:val="normaltextrun"/>
          <w:rFonts w:hint="cs"/>
          <w:rtl/>
        </w:rPr>
        <w:t>بمدارات</w:t>
      </w:r>
      <w:r w:rsidRPr="00F30223">
        <w:rPr>
          <w:rStyle w:val="normaltextrun"/>
          <w:rFonts w:asciiTheme="minorHAnsi" w:hAnsiTheme="minorHAnsi" w:cstheme="minorHAnsi"/>
          <w:rtl/>
        </w:rPr>
        <w:t xml:space="preserve"> </w:t>
      </w:r>
      <w:r w:rsidRPr="00F30223">
        <w:rPr>
          <w:rStyle w:val="normaltextrun"/>
          <w:rFonts w:hint="cs"/>
          <w:rtl/>
        </w:rPr>
        <w:t>تختلف</w:t>
      </w:r>
      <w:r w:rsidRPr="00F30223">
        <w:rPr>
          <w:rStyle w:val="normaltextrun"/>
          <w:rFonts w:asciiTheme="minorHAnsi" w:hAnsiTheme="minorHAnsi" w:cstheme="minorHAnsi"/>
          <w:rtl/>
        </w:rPr>
        <w:t xml:space="preserve"> </w:t>
      </w:r>
      <w:r w:rsidRPr="00F30223">
        <w:rPr>
          <w:rStyle w:val="normaltextrun"/>
          <w:rFonts w:hint="cs"/>
          <w:rtl/>
        </w:rPr>
        <w:t>ببعدها</w:t>
      </w:r>
      <w:r w:rsidRPr="00F30223">
        <w:rPr>
          <w:rStyle w:val="normaltextrun"/>
          <w:rFonts w:asciiTheme="minorHAnsi" w:hAnsiTheme="minorHAnsi" w:cstheme="minorHAnsi"/>
          <w:rtl/>
        </w:rPr>
        <w:t xml:space="preserve"> </w:t>
      </w:r>
      <w:r w:rsidRPr="00F30223">
        <w:rPr>
          <w:rStyle w:val="normaltextrun"/>
          <w:rFonts w:hint="cs"/>
          <w:rtl/>
        </w:rPr>
        <w:t>عن</w:t>
      </w:r>
      <w:r w:rsidRPr="00F30223">
        <w:rPr>
          <w:rStyle w:val="normaltextrun"/>
          <w:rFonts w:asciiTheme="minorHAnsi" w:hAnsiTheme="minorHAnsi" w:cstheme="minorHAnsi"/>
          <w:rtl/>
        </w:rPr>
        <w:t xml:space="preserve"> </w:t>
      </w:r>
      <w:r w:rsidRPr="00F30223">
        <w:rPr>
          <w:rStyle w:val="normaltextrun"/>
          <w:rFonts w:hint="cs"/>
          <w:rtl/>
        </w:rPr>
        <w:t>النواة</w:t>
      </w:r>
      <w:r w:rsidRPr="00F30223">
        <w:rPr>
          <w:rStyle w:val="normaltextrun"/>
          <w:rFonts w:asciiTheme="minorHAnsi" w:hAnsiTheme="minorHAnsi" w:cstheme="minorHAnsi"/>
          <w:rtl/>
        </w:rPr>
        <w:t xml:space="preserve">. </w:t>
      </w:r>
      <w:r w:rsidRPr="00F30223">
        <w:rPr>
          <w:rStyle w:val="normaltextrun"/>
          <w:rFonts w:hint="cs"/>
          <w:rtl/>
        </w:rPr>
        <w:t>في</w:t>
      </w:r>
      <w:r w:rsidRPr="00F30223">
        <w:rPr>
          <w:rStyle w:val="normaltextrun"/>
          <w:rFonts w:asciiTheme="minorHAnsi" w:hAnsiTheme="minorHAnsi" w:cstheme="minorHAnsi"/>
          <w:rtl/>
        </w:rPr>
        <w:t xml:space="preserve"> </w:t>
      </w:r>
      <w:r w:rsidRPr="00F30223">
        <w:rPr>
          <w:rStyle w:val="normaltextrun"/>
          <w:rFonts w:hint="cs"/>
          <w:rtl/>
        </w:rPr>
        <w:t>المدار</w:t>
      </w:r>
      <w:r w:rsidRPr="00F30223">
        <w:rPr>
          <w:rStyle w:val="normaltextrun"/>
          <w:rFonts w:asciiTheme="minorHAnsi" w:hAnsiTheme="minorHAnsi" w:cstheme="minorHAnsi"/>
          <w:rtl/>
        </w:rPr>
        <w:t xml:space="preserve"> </w:t>
      </w:r>
      <w:r w:rsidRPr="00F30223">
        <w:rPr>
          <w:rStyle w:val="normaltextrun"/>
          <w:rFonts w:hint="cs"/>
          <w:rtl/>
        </w:rPr>
        <w:t>الاول،</w:t>
      </w:r>
      <w:r w:rsidRPr="00F30223">
        <w:rPr>
          <w:rStyle w:val="normaltextrun"/>
          <w:rFonts w:asciiTheme="minorHAnsi" w:hAnsiTheme="minorHAnsi" w:cstheme="minorHAnsi"/>
          <w:rtl/>
        </w:rPr>
        <w:t xml:space="preserve"> </w:t>
      </w:r>
      <w:r w:rsidRPr="00F30223">
        <w:rPr>
          <w:rStyle w:val="normaltextrun"/>
          <w:rFonts w:hint="cs"/>
          <w:rtl/>
        </w:rPr>
        <w:t>لا</w:t>
      </w:r>
      <w:r w:rsidRPr="00F30223">
        <w:rPr>
          <w:rStyle w:val="normaltextrun"/>
          <w:rFonts w:asciiTheme="minorHAnsi" w:hAnsiTheme="minorHAnsi" w:cstheme="minorHAnsi"/>
          <w:rtl/>
        </w:rPr>
        <w:t xml:space="preserve"> </w:t>
      </w:r>
      <w:r w:rsidRPr="00F30223">
        <w:rPr>
          <w:rStyle w:val="normaltextrun"/>
          <w:rFonts w:hint="cs"/>
          <w:rtl/>
        </w:rPr>
        <w:t>يوجد</w:t>
      </w:r>
      <w:r w:rsidRPr="00F30223">
        <w:rPr>
          <w:rStyle w:val="normaltextrun"/>
          <w:rFonts w:asciiTheme="minorHAnsi" w:hAnsiTheme="minorHAnsi" w:cstheme="minorHAnsi"/>
          <w:rtl/>
        </w:rPr>
        <w:t xml:space="preserve"> </w:t>
      </w:r>
      <w:r w:rsidRPr="00F30223">
        <w:rPr>
          <w:rStyle w:val="normaltextrun"/>
          <w:rFonts w:hint="cs"/>
          <w:rtl/>
        </w:rPr>
        <w:t>مكان</w:t>
      </w:r>
      <w:r w:rsidRPr="00F30223">
        <w:rPr>
          <w:rStyle w:val="normaltextrun"/>
          <w:rFonts w:asciiTheme="minorHAnsi" w:hAnsiTheme="minorHAnsi" w:cstheme="minorHAnsi"/>
          <w:rtl/>
        </w:rPr>
        <w:t xml:space="preserve"> </w:t>
      </w:r>
      <w:r w:rsidRPr="00F30223">
        <w:rPr>
          <w:rStyle w:val="normaltextrun"/>
          <w:rFonts w:hint="cs"/>
          <w:rtl/>
        </w:rPr>
        <w:t>لأكثر</w:t>
      </w:r>
      <w:r w:rsidRPr="00F30223">
        <w:rPr>
          <w:rStyle w:val="normaltextrun"/>
          <w:rFonts w:asciiTheme="minorHAnsi" w:hAnsiTheme="minorHAnsi" w:cstheme="minorHAnsi"/>
          <w:rtl/>
        </w:rPr>
        <w:t xml:space="preserve"> </w:t>
      </w:r>
      <w:r w:rsidRPr="00F30223">
        <w:rPr>
          <w:rStyle w:val="normaltextrun"/>
          <w:rFonts w:hint="cs"/>
          <w:rtl/>
        </w:rPr>
        <w:t>من</w:t>
      </w:r>
      <w:r w:rsidRPr="00F30223">
        <w:rPr>
          <w:rStyle w:val="normaltextrun"/>
          <w:rFonts w:asciiTheme="minorHAnsi" w:hAnsiTheme="minorHAnsi" w:cstheme="minorHAnsi"/>
          <w:rtl/>
        </w:rPr>
        <w:t xml:space="preserve"> </w:t>
      </w:r>
      <w:r w:rsidRPr="00F30223">
        <w:rPr>
          <w:rStyle w:val="normaltextrun"/>
          <w:rFonts w:hint="cs"/>
          <w:rtl/>
        </w:rPr>
        <w:t>الكترونيين</w:t>
      </w:r>
      <w:r w:rsidRPr="00F30223">
        <w:rPr>
          <w:rStyle w:val="normaltextrun"/>
          <w:rFonts w:asciiTheme="minorHAnsi" w:hAnsiTheme="minorHAnsi" w:cstheme="minorHAnsi"/>
          <w:rtl/>
        </w:rPr>
        <w:t xml:space="preserve">. </w:t>
      </w:r>
      <w:r w:rsidRPr="00F30223">
        <w:rPr>
          <w:rStyle w:val="normaltextrun"/>
          <w:rFonts w:hint="cs"/>
          <w:rtl/>
        </w:rPr>
        <w:t>وفي</w:t>
      </w:r>
      <w:r w:rsidRPr="00F30223">
        <w:rPr>
          <w:rStyle w:val="normaltextrun"/>
          <w:rFonts w:asciiTheme="minorHAnsi" w:hAnsiTheme="minorHAnsi" w:cstheme="minorHAnsi"/>
          <w:rtl/>
        </w:rPr>
        <w:t xml:space="preserve"> </w:t>
      </w:r>
      <w:r w:rsidRPr="00F30223">
        <w:rPr>
          <w:rStyle w:val="normaltextrun"/>
          <w:rFonts w:hint="cs"/>
          <w:rtl/>
        </w:rPr>
        <w:t>المدار</w:t>
      </w:r>
      <w:r w:rsidRPr="00F30223">
        <w:rPr>
          <w:rStyle w:val="normaltextrun"/>
          <w:rFonts w:asciiTheme="minorHAnsi" w:hAnsiTheme="minorHAnsi" w:cstheme="minorHAnsi"/>
          <w:rtl/>
        </w:rPr>
        <w:t xml:space="preserve"> </w:t>
      </w:r>
      <w:r w:rsidRPr="00F30223">
        <w:rPr>
          <w:rStyle w:val="normaltextrun"/>
          <w:rFonts w:hint="cs"/>
          <w:rtl/>
        </w:rPr>
        <w:t>التالي</w:t>
      </w:r>
      <w:r w:rsidRPr="00F30223">
        <w:rPr>
          <w:rStyle w:val="normaltextrun"/>
          <w:rFonts w:asciiTheme="minorHAnsi" w:hAnsiTheme="minorHAnsi" w:cstheme="minorHAnsi"/>
          <w:rtl/>
        </w:rPr>
        <w:t xml:space="preserve"> </w:t>
      </w:r>
      <w:r w:rsidRPr="00F30223">
        <w:rPr>
          <w:rStyle w:val="normaltextrun"/>
          <w:rFonts w:hint="cs"/>
          <w:rtl/>
        </w:rPr>
        <w:t>هناك</w:t>
      </w:r>
      <w:r w:rsidRPr="00F30223">
        <w:rPr>
          <w:rStyle w:val="normaltextrun"/>
          <w:rFonts w:asciiTheme="minorHAnsi" w:hAnsiTheme="minorHAnsi" w:cstheme="minorHAnsi"/>
          <w:rtl/>
        </w:rPr>
        <w:t xml:space="preserve"> </w:t>
      </w:r>
      <w:r w:rsidRPr="00F30223">
        <w:rPr>
          <w:rStyle w:val="normaltextrun"/>
          <w:rFonts w:hint="cs"/>
          <w:rtl/>
        </w:rPr>
        <w:t>مجال</w:t>
      </w:r>
      <w:r w:rsidRPr="00F30223">
        <w:rPr>
          <w:rStyle w:val="normaltextrun"/>
          <w:rFonts w:asciiTheme="minorHAnsi" w:hAnsiTheme="minorHAnsi" w:cstheme="minorHAnsi"/>
          <w:rtl/>
        </w:rPr>
        <w:t xml:space="preserve"> </w:t>
      </w:r>
      <w:r w:rsidRPr="00F30223">
        <w:rPr>
          <w:rStyle w:val="normaltextrun"/>
          <w:rFonts w:hint="cs"/>
          <w:rtl/>
        </w:rPr>
        <w:t>لثمانية</w:t>
      </w:r>
      <w:r w:rsidRPr="00F30223">
        <w:rPr>
          <w:rStyle w:val="normaltextrun"/>
          <w:rFonts w:asciiTheme="minorHAnsi" w:hAnsiTheme="minorHAnsi" w:cstheme="minorHAnsi"/>
          <w:rtl/>
        </w:rPr>
        <w:t xml:space="preserve"> </w:t>
      </w:r>
      <w:r w:rsidRPr="00F30223">
        <w:rPr>
          <w:rStyle w:val="normaltextrun"/>
          <w:rFonts w:hint="cs"/>
          <w:rtl/>
        </w:rPr>
        <w:t>إلكترونات</w:t>
      </w:r>
      <w:r w:rsidRPr="00F30223">
        <w:rPr>
          <w:rStyle w:val="normaltextrun"/>
          <w:rFonts w:asciiTheme="minorHAnsi" w:hAnsiTheme="minorHAnsi" w:cstheme="minorHAnsi"/>
          <w:rtl/>
        </w:rPr>
        <w:t xml:space="preserve">. </w:t>
      </w:r>
      <w:r w:rsidRPr="00F30223">
        <w:rPr>
          <w:rFonts w:cs="Calibri"/>
          <w:rtl/>
        </w:rPr>
        <w:t xml:space="preserve">بالنسبة لذرة الأكسجين التي تحتوي على ثمانية إلكترونات ، فإن اثنين من الإلكترونات </w:t>
      </w:r>
      <w:r w:rsidRPr="00F30223">
        <w:rPr>
          <w:rFonts w:cs="Calibri" w:hint="cs"/>
          <w:rtl/>
        </w:rPr>
        <w:t xml:space="preserve">تدور في المدار الداخلي </w:t>
      </w:r>
      <w:r w:rsidRPr="00F30223">
        <w:rPr>
          <w:rStyle w:val="normaltextrun"/>
          <w:rFonts w:hint="cs"/>
          <w:rtl/>
        </w:rPr>
        <w:t>والسته</w:t>
      </w:r>
      <w:r w:rsidRPr="00F30223">
        <w:rPr>
          <w:rStyle w:val="normaltextrun"/>
          <w:rFonts w:asciiTheme="minorHAnsi" w:hAnsiTheme="minorHAnsi" w:cstheme="minorHAnsi"/>
          <w:rtl/>
        </w:rPr>
        <w:t xml:space="preserve"> </w:t>
      </w:r>
      <w:r w:rsidRPr="00F30223">
        <w:rPr>
          <w:rStyle w:val="normaltextrun"/>
          <w:rFonts w:hint="cs"/>
          <w:rtl/>
        </w:rPr>
        <w:t>الباقية</w:t>
      </w:r>
      <w:r w:rsidRPr="00F30223">
        <w:rPr>
          <w:rStyle w:val="normaltextrun"/>
          <w:rFonts w:asciiTheme="minorHAnsi" w:hAnsiTheme="minorHAnsi" w:cstheme="minorHAnsi"/>
          <w:rtl/>
        </w:rPr>
        <w:t xml:space="preserve"> </w:t>
      </w:r>
      <w:r w:rsidRPr="00F30223">
        <w:rPr>
          <w:rStyle w:val="normaltextrun"/>
          <w:rFonts w:hint="cs"/>
          <w:rtl/>
        </w:rPr>
        <w:t>تدور</w:t>
      </w:r>
      <w:r w:rsidRPr="00F30223">
        <w:rPr>
          <w:rStyle w:val="normaltextrun"/>
          <w:rFonts w:asciiTheme="minorHAnsi" w:hAnsiTheme="minorHAnsi" w:cstheme="minorHAnsi"/>
          <w:rtl/>
        </w:rPr>
        <w:t xml:space="preserve"> </w:t>
      </w:r>
      <w:r w:rsidRPr="00F30223">
        <w:rPr>
          <w:rStyle w:val="normaltextrun"/>
          <w:rFonts w:hint="cs"/>
          <w:rtl/>
        </w:rPr>
        <w:t>في</w:t>
      </w:r>
      <w:r w:rsidRPr="00F30223">
        <w:rPr>
          <w:rStyle w:val="normaltextrun"/>
          <w:rFonts w:asciiTheme="minorHAnsi" w:hAnsiTheme="minorHAnsi" w:cstheme="minorHAnsi"/>
          <w:rtl/>
        </w:rPr>
        <w:t xml:space="preserve"> </w:t>
      </w:r>
      <w:r w:rsidRPr="00F30223">
        <w:rPr>
          <w:rStyle w:val="normaltextrun"/>
          <w:rFonts w:hint="cs"/>
          <w:rtl/>
        </w:rPr>
        <w:t>المدار</w:t>
      </w:r>
      <w:r w:rsidRPr="00F30223">
        <w:rPr>
          <w:rStyle w:val="normaltextrun"/>
          <w:rFonts w:asciiTheme="minorHAnsi" w:hAnsiTheme="minorHAnsi" w:cstheme="minorHAnsi"/>
          <w:rtl/>
        </w:rPr>
        <w:t xml:space="preserve"> </w:t>
      </w:r>
      <w:r w:rsidRPr="00F30223">
        <w:rPr>
          <w:rStyle w:val="normaltextrun"/>
          <w:rFonts w:hint="cs"/>
          <w:rtl/>
        </w:rPr>
        <w:t>الخارجي</w:t>
      </w:r>
      <w:r w:rsidRPr="00F30223">
        <w:rPr>
          <w:rFonts w:cs="Calibri"/>
          <w:rtl/>
        </w:rPr>
        <w:t xml:space="preserve">. </w:t>
      </w:r>
      <w:r w:rsidRPr="00F30223">
        <w:rPr>
          <w:rFonts w:cs="Calibri" w:hint="cs"/>
          <w:rtl/>
        </w:rPr>
        <w:t xml:space="preserve">نموذج </w:t>
      </w:r>
      <w:r w:rsidRPr="00F30223">
        <w:rPr>
          <w:rFonts w:cs="Calibri"/>
          <w:rtl/>
        </w:rPr>
        <w:t>المدارات (نموذج بور)</w:t>
      </w:r>
      <w:r w:rsidRPr="00F30223">
        <w:rPr>
          <w:rFonts w:cs="Calibri"/>
        </w:rPr>
        <w:t xml:space="preserve"> </w:t>
      </w:r>
      <w:r w:rsidRPr="00F30223">
        <w:rPr>
          <w:rFonts w:cs="Calibri" w:hint="cs"/>
          <w:rtl/>
        </w:rPr>
        <w:t xml:space="preserve"> يبين ذرة الاوكسجين.</w:t>
      </w:r>
    </w:p>
    <w:p w14:paraId="15D76C5D" w14:textId="77777777" w:rsidR="00D71EA2" w:rsidRPr="00494273" w:rsidRDefault="00D71EA2" w:rsidP="00494273">
      <w:pPr>
        <w:spacing w:line="360" w:lineRule="auto"/>
        <w:rPr>
          <w:rFonts w:asciiTheme="majorHAnsi" w:hAnsiTheme="majorHAnsi" w:cstheme="majorHAnsi"/>
        </w:rPr>
      </w:pPr>
    </w:p>
    <w:p w14:paraId="50C7186F" w14:textId="77777777" w:rsidR="008D5E68" w:rsidRPr="008D5E68" w:rsidRDefault="008D5E68" w:rsidP="008D5E68">
      <w:pPr>
        <w:keepNext/>
        <w:keepLines/>
        <w:bidi/>
        <w:spacing w:before="40" w:line="360" w:lineRule="auto"/>
        <w:outlineLvl w:val="2"/>
        <w:rPr>
          <w:rFonts w:ascii="Calibri" w:eastAsia="Times New Roman" w:hAnsi="Calibri" w:cs="Calibri"/>
          <w:color w:val="000000" w:themeColor="text1"/>
          <w:lang w:eastAsia="en-US"/>
        </w:rPr>
      </w:pPr>
      <w:r w:rsidRPr="008D5E68">
        <w:rPr>
          <w:rFonts w:ascii="Calibri" w:eastAsia="Times New Roman" w:hAnsi="Calibri" w:cs="Calibri"/>
          <w:color w:val="000000" w:themeColor="text1"/>
          <w:rtl/>
          <w:lang w:eastAsia="en-US"/>
        </w:rPr>
        <w:lastRenderedPageBreak/>
        <w:t>تعتبر ذرات عنصري الهيدروجين والهليوم من أصغر وأبسط الذرات الموجودة. تحتوي ذرة الهيدروجين</w:t>
      </w:r>
      <w:r w:rsidRPr="008D5E68">
        <w:rPr>
          <w:rFonts w:ascii="Calibri" w:eastAsia="Times New Roman" w:hAnsi="Calibri" w:cs="Calibri" w:hint="cs"/>
          <w:color w:val="000000" w:themeColor="text1"/>
          <w:rtl/>
          <w:lang w:eastAsia="en-US"/>
        </w:rPr>
        <w:t xml:space="preserve"> غالبا</w:t>
      </w:r>
      <w:r w:rsidRPr="008D5E68">
        <w:rPr>
          <w:rFonts w:ascii="Calibri" w:eastAsia="Times New Roman" w:hAnsi="Calibri" w:cs="Calibri"/>
          <w:color w:val="000000" w:themeColor="text1"/>
          <w:rtl/>
          <w:lang w:eastAsia="en-US"/>
        </w:rPr>
        <w:t xml:space="preserve"> على بروتون واحد في النواة. وتحتوي كذلك على إلكترون واحد يدور حول النواة. تتعادل الشحنة السالبة للإلكترون مع الشحنة الموجبة للبروتون والذي يجعل من ذرة الهيدروجين معتدلة كهربائية أي بعبارة أخرى إن الذرة  لا تحمل شحنة كهربائية. </w:t>
      </w:r>
    </w:p>
    <w:p w14:paraId="0101282E" w14:textId="77777777" w:rsidR="008D5E68" w:rsidRPr="008D5E68" w:rsidRDefault="008D5E68" w:rsidP="008D5E68">
      <w:pPr>
        <w:bidi/>
        <w:spacing w:line="360" w:lineRule="auto"/>
        <w:textAlignment w:val="baseline"/>
        <w:rPr>
          <w:rFonts w:ascii="Calibri" w:eastAsia="Times New Roman" w:hAnsi="Calibri" w:cs="Calibri"/>
          <w:rtl/>
        </w:rPr>
      </w:pPr>
      <w:r w:rsidRPr="008D5E68">
        <w:rPr>
          <w:rFonts w:ascii="Calibri" w:eastAsia="Times New Roman" w:hAnsi="Calibri" w:cs="Calibri"/>
          <w:rtl/>
        </w:rPr>
        <w:t>ذرة الهليوم لديها أثنين من البروتونات وأثنين من النيوترونات وأثنين من الإلكترونات وهي أكبر قليلاً من ذرة الهيدروجين. </w:t>
      </w:r>
    </w:p>
    <w:p w14:paraId="22774FA7" w14:textId="77777777" w:rsidR="001D565C" w:rsidRDefault="001D565C" w:rsidP="008E1AFE">
      <w:pPr>
        <w:keepNext/>
        <w:rPr>
          <w:noProof/>
        </w:rPr>
      </w:pPr>
    </w:p>
    <w:p w14:paraId="3E5CD229" w14:textId="657B9B29" w:rsidR="008E1AFE" w:rsidRDefault="002232E0" w:rsidP="002232E0">
      <w:pPr>
        <w:keepNext/>
        <w:jc w:val="right"/>
      </w:pPr>
      <w:r>
        <w:rPr>
          <w:noProof/>
        </w:rPr>
        <w:drawing>
          <wp:inline distT="0" distB="0" distL="0" distR="0" wp14:anchorId="51FC6602" wp14:editId="465CAB45">
            <wp:extent cx="2447925" cy="2494112"/>
            <wp:effectExtent l="0" t="0" r="0" b="0"/>
            <wp:docPr id="1" name="Bilde 1" descr="En skallmodell som viser et hydrogem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n skallmodell som viser et hydrogematom"/>
                    <pic:cNvPicPr/>
                  </pic:nvPicPr>
                  <pic:blipFill>
                    <a:blip r:embed="rId11"/>
                    <a:stretch>
                      <a:fillRect/>
                    </a:stretch>
                  </pic:blipFill>
                  <pic:spPr>
                    <a:xfrm>
                      <a:off x="0" y="0"/>
                      <a:ext cx="2473574" cy="2520245"/>
                    </a:xfrm>
                    <a:prstGeom prst="rect">
                      <a:avLst/>
                    </a:prstGeom>
                  </pic:spPr>
                </pic:pic>
              </a:graphicData>
            </a:graphic>
          </wp:inline>
        </w:drawing>
      </w:r>
    </w:p>
    <w:p w14:paraId="325A5D84" w14:textId="77777777" w:rsidR="001D565C" w:rsidRDefault="001D565C" w:rsidP="008E1AFE">
      <w:pPr>
        <w:keepNext/>
      </w:pPr>
    </w:p>
    <w:p w14:paraId="6F4F4A0B" w14:textId="77777777" w:rsidR="0080303A" w:rsidRPr="0080303A" w:rsidRDefault="0080303A" w:rsidP="0080303A">
      <w:pPr>
        <w:bidi/>
        <w:rPr>
          <w:rFonts w:ascii="Calibri" w:eastAsia="Calibri" w:hAnsi="Calibri" w:cs="Calibri"/>
          <w:sz w:val="20"/>
          <w:szCs w:val="20"/>
          <w:rtl/>
          <w:lang w:eastAsia="en-US"/>
        </w:rPr>
      </w:pPr>
      <w:bookmarkStart w:id="0" w:name="_Hlk94729693"/>
      <w:r w:rsidRPr="0080303A">
        <w:rPr>
          <w:rFonts w:ascii="Calibri" w:eastAsia="Calibri" w:hAnsi="Calibri" w:cs="Calibri"/>
          <w:sz w:val="20"/>
          <w:szCs w:val="20"/>
          <w:rtl/>
          <w:lang w:eastAsia="en-US"/>
        </w:rPr>
        <w:t xml:space="preserve">نموذج المدارات(نموذج بور) يبين  ذرة </w:t>
      </w:r>
      <w:r w:rsidRPr="0080303A">
        <w:rPr>
          <w:rFonts w:ascii="Calibri" w:eastAsia="Calibri" w:hAnsi="Calibri" w:cs="Calibri" w:hint="cs"/>
          <w:sz w:val="20"/>
          <w:szCs w:val="20"/>
          <w:rtl/>
          <w:lang w:eastAsia="en-US"/>
        </w:rPr>
        <w:t>هيدروجين</w:t>
      </w:r>
      <w:r w:rsidRPr="0080303A">
        <w:rPr>
          <w:rFonts w:ascii="Calibri" w:eastAsia="Calibri" w:hAnsi="Calibri" w:cs="Calibri"/>
          <w:sz w:val="20"/>
          <w:szCs w:val="20"/>
          <w:rtl/>
          <w:lang w:eastAsia="en-US"/>
        </w:rPr>
        <w:t xml:space="preserve"> تحتوي ع</w:t>
      </w:r>
      <w:r w:rsidRPr="0080303A">
        <w:rPr>
          <w:rFonts w:ascii="Calibri" w:eastAsia="Calibri" w:hAnsi="Calibri" w:cs="Calibri" w:hint="cs"/>
          <w:sz w:val="20"/>
          <w:szCs w:val="20"/>
          <w:rtl/>
          <w:lang w:eastAsia="en-US"/>
        </w:rPr>
        <w:t>لى</w:t>
      </w:r>
      <w:r w:rsidRPr="0080303A">
        <w:rPr>
          <w:rFonts w:ascii="Calibri" w:eastAsia="Calibri" w:hAnsi="Calibri" w:cs="Calibri"/>
          <w:sz w:val="20"/>
          <w:szCs w:val="20"/>
          <w:rtl/>
          <w:lang w:eastAsia="en-US"/>
        </w:rPr>
        <w:t xml:space="preserve"> </w:t>
      </w:r>
      <w:r w:rsidRPr="0080303A">
        <w:rPr>
          <w:rFonts w:ascii="Calibri" w:eastAsia="Calibri" w:hAnsi="Calibri" w:cs="Calibri" w:hint="cs"/>
          <w:sz w:val="20"/>
          <w:szCs w:val="20"/>
          <w:rtl/>
          <w:lang w:eastAsia="en-US"/>
        </w:rPr>
        <w:t>بروتون واحد في النواة والكترون واحد في المدار.</w:t>
      </w:r>
    </w:p>
    <w:p w14:paraId="4055DB64" w14:textId="54B643AE" w:rsidR="008E1AFE" w:rsidRPr="008B16BC" w:rsidRDefault="004F62B6" w:rsidP="0080303A">
      <w:pPr>
        <w:pStyle w:val="Bildetekst"/>
        <w:jc w:val="right"/>
        <w:rPr>
          <w:rFonts w:asciiTheme="majorHAnsi" w:hAnsiTheme="majorHAnsi" w:cstheme="majorHAnsi"/>
          <w:color w:val="auto"/>
          <w:sz w:val="20"/>
          <w:szCs w:val="20"/>
        </w:rPr>
      </w:pPr>
      <w:r w:rsidRPr="0080303A">
        <w:rPr>
          <w:rFonts w:asciiTheme="majorHAnsi" w:hAnsiTheme="majorHAnsi" w:cstheme="majorHAnsi"/>
          <w:color w:val="auto"/>
          <w:sz w:val="20"/>
          <w:szCs w:val="20"/>
        </w:rPr>
        <w:t>(</w:t>
      </w:r>
      <w:r w:rsidR="008E1AFE" w:rsidRPr="0080303A">
        <w:rPr>
          <w:rFonts w:asciiTheme="majorHAnsi" w:hAnsiTheme="majorHAnsi" w:cstheme="majorHAnsi"/>
          <w:color w:val="auto"/>
          <w:sz w:val="20"/>
          <w:szCs w:val="20"/>
        </w:rPr>
        <w:t>Adobe Stock)</w:t>
      </w:r>
      <w:bookmarkEnd w:id="0"/>
      <w:r w:rsidR="008E1AFE" w:rsidRPr="008B16BC">
        <w:rPr>
          <w:sz w:val="16"/>
          <w:szCs w:val="16"/>
        </w:rPr>
        <w:tab/>
      </w:r>
    </w:p>
    <w:p w14:paraId="73BF05E4" w14:textId="545E3779" w:rsidR="001D565C" w:rsidRDefault="00FE77A9" w:rsidP="002232E0">
      <w:pPr>
        <w:pStyle w:val="Bildetekst"/>
        <w:keepNext/>
        <w:jc w:val="right"/>
      </w:pPr>
      <w:r>
        <w:rPr>
          <w:noProof/>
        </w:rPr>
        <w:drawing>
          <wp:inline distT="0" distB="0" distL="0" distR="0" wp14:anchorId="1171D431" wp14:editId="289B7A59">
            <wp:extent cx="2338156" cy="2201545"/>
            <wp:effectExtent l="0" t="0" r="0" b="0"/>
            <wp:docPr id="4" name="Bilde 4" descr="Skallmodellen viser et heliumatom med to protoner og to nøytroner i kjernen. To elektroner beveger seg rundt kje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Skallmodellen viser et heliumatom med to protoner og to nøytroner i kjernen. To elektroner beveger seg rundt kjern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3823" cy="2216296"/>
                    </a:xfrm>
                    <a:prstGeom prst="rect">
                      <a:avLst/>
                    </a:prstGeom>
                    <a:noFill/>
                    <a:ln>
                      <a:noFill/>
                    </a:ln>
                  </pic:spPr>
                </pic:pic>
              </a:graphicData>
            </a:graphic>
          </wp:inline>
        </w:drawing>
      </w:r>
    </w:p>
    <w:p w14:paraId="3F129B24" w14:textId="77777777" w:rsidR="00F47638" w:rsidRPr="00F47638" w:rsidRDefault="00F47638" w:rsidP="00F47638">
      <w:pPr>
        <w:bidi/>
        <w:rPr>
          <w:rFonts w:ascii="Calibri" w:eastAsia="Calibri" w:hAnsi="Calibri" w:cs="Calibri"/>
          <w:sz w:val="22"/>
          <w:szCs w:val="22"/>
          <w:rtl/>
          <w:lang w:eastAsia="en-US"/>
        </w:rPr>
      </w:pPr>
      <w:r w:rsidRPr="00F47638">
        <w:rPr>
          <w:rFonts w:ascii="Calibri" w:eastAsia="Calibri" w:hAnsi="Calibri" w:cs="Calibri"/>
          <w:sz w:val="22"/>
          <w:szCs w:val="22"/>
          <w:rtl/>
          <w:lang w:eastAsia="en-US"/>
        </w:rPr>
        <w:t xml:space="preserve">نموذج المدارات(نموذج بور) يبين ذرة </w:t>
      </w:r>
      <w:r w:rsidRPr="00F47638">
        <w:rPr>
          <w:rFonts w:ascii="Calibri" w:eastAsia="Calibri" w:hAnsi="Calibri" w:cs="Calibri" w:hint="cs"/>
          <w:sz w:val="22"/>
          <w:szCs w:val="22"/>
          <w:rtl/>
          <w:lang w:eastAsia="en-US"/>
        </w:rPr>
        <w:t>هيليوم</w:t>
      </w:r>
      <w:r w:rsidRPr="00F47638">
        <w:rPr>
          <w:rFonts w:ascii="Calibri" w:eastAsia="Calibri" w:hAnsi="Calibri" w:cs="Calibri"/>
          <w:sz w:val="22"/>
          <w:szCs w:val="22"/>
          <w:rtl/>
          <w:lang w:eastAsia="en-US"/>
        </w:rPr>
        <w:t xml:space="preserve"> تحتوي ع</w:t>
      </w:r>
      <w:r w:rsidRPr="00F47638">
        <w:rPr>
          <w:rFonts w:ascii="Calibri" w:eastAsia="Calibri" w:hAnsi="Calibri" w:cs="Calibri" w:hint="cs"/>
          <w:sz w:val="22"/>
          <w:szCs w:val="22"/>
          <w:rtl/>
          <w:lang w:eastAsia="en-US"/>
        </w:rPr>
        <w:t>لى</w:t>
      </w:r>
      <w:r w:rsidRPr="00F47638">
        <w:rPr>
          <w:rFonts w:ascii="Calibri" w:eastAsia="Calibri" w:hAnsi="Calibri" w:cs="Calibri"/>
          <w:sz w:val="22"/>
          <w:szCs w:val="22"/>
          <w:rtl/>
          <w:lang w:eastAsia="en-US"/>
        </w:rPr>
        <w:t xml:space="preserve"> </w:t>
      </w:r>
      <w:r w:rsidRPr="00F47638">
        <w:rPr>
          <w:rFonts w:ascii="Calibri" w:eastAsia="Calibri" w:hAnsi="Calibri" w:cs="Calibri" w:hint="cs"/>
          <w:sz w:val="22"/>
          <w:szCs w:val="22"/>
          <w:rtl/>
          <w:lang w:eastAsia="en-US"/>
        </w:rPr>
        <w:t>بروتونان اثنان ونيوترونان اثنان في النواة. و يوجد ايضا الكترونان اثنان يدوران حول النواة.</w:t>
      </w:r>
    </w:p>
    <w:p w14:paraId="0D7FC9E3" w14:textId="129B8A6E" w:rsidR="00494273" w:rsidRPr="00D552E3" w:rsidRDefault="004F62B6" w:rsidP="00F47638">
      <w:pPr>
        <w:keepNext/>
        <w:jc w:val="right"/>
        <w:rPr>
          <w:rFonts w:asciiTheme="majorHAnsi" w:hAnsiTheme="majorHAnsi" w:cstheme="majorHAnsi"/>
          <w:i/>
          <w:iCs/>
          <w:sz w:val="20"/>
          <w:szCs w:val="20"/>
        </w:rPr>
      </w:pPr>
      <w:r w:rsidRPr="00F47638">
        <w:rPr>
          <w:rFonts w:asciiTheme="majorHAnsi" w:hAnsiTheme="majorHAnsi" w:cstheme="majorHAnsi"/>
          <w:i/>
          <w:iCs/>
          <w:sz w:val="20"/>
          <w:szCs w:val="20"/>
        </w:rPr>
        <w:t>(Adobe Stock)</w:t>
      </w:r>
    </w:p>
    <w:p w14:paraId="171219A4" w14:textId="77777777" w:rsidR="004F62B6" w:rsidRDefault="004F62B6">
      <w:pPr>
        <w:rPr>
          <w:sz w:val="28"/>
          <w:szCs w:val="28"/>
        </w:rPr>
      </w:pPr>
    </w:p>
    <w:p w14:paraId="3ED76EB3" w14:textId="77777777" w:rsidR="00C47FF3" w:rsidRPr="00C47FF3" w:rsidRDefault="00C47FF3" w:rsidP="00C47FF3">
      <w:pPr>
        <w:bidi/>
        <w:spacing w:line="360" w:lineRule="auto"/>
        <w:textAlignment w:val="baseline"/>
        <w:rPr>
          <w:rFonts w:ascii="Calibri" w:eastAsia="Times New Roman" w:hAnsi="Calibri" w:cs="Calibri"/>
        </w:rPr>
      </w:pPr>
      <w:r w:rsidRPr="00C47FF3">
        <w:rPr>
          <w:rFonts w:ascii="Calibri" w:eastAsia="Times New Roman" w:hAnsi="Calibri" w:cs="Calibri"/>
          <w:rtl/>
        </w:rPr>
        <w:t>المادة التي تتكون من نفس النوع من الذرات تسمى العنصر أو العنصر الأساس. حيث يحدد عدد البروتونات الموجودة في نواة الذرة نوع العنصر.  يوجد في الطبيعة اليوم 92 عنصراً وجميع هذه العناصر تُكتب برمز خاص بها. رمز العنصر يكون بحرف أو حرفين. </w:t>
      </w:r>
    </w:p>
    <w:p w14:paraId="69BE9CB9" w14:textId="77777777" w:rsidR="00C47FF3" w:rsidRPr="00C47FF3" w:rsidRDefault="00C47FF3" w:rsidP="00C47FF3">
      <w:pPr>
        <w:spacing w:line="360" w:lineRule="auto"/>
        <w:jc w:val="right"/>
        <w:textAlignment w:val="baseline"/>
        <w:rPr>
          <w:rFonts w:ascii="Calibri" w:eastAsia="Times New Roman" w:hAnsi="Calibri" w:cs="Calibri"/>
          <w:rtl/>
        </w:rPr>
      </w:pPr>
      <w:proofErr w:type="gramStart"/>
      <w:r w:rsidRPr="00C47FF3">
        <w:rPr>
          <w:rFonts w:ascii="Calibri" w:eastAsia="Times New Roman" w:hAnsi="Calibri" w:cs="Calibri"/>
          <w:lang w:val="en-US"/>
        </w:rPr>
        <w:lastRenderedPageBreak/>
        <w:t>H</w:t>
      </w:r>
      <w:r w:rsidRPr="00C47FF3">
        <w:rPr>
          <w:rFonts w:ascii="Calibri" w:eastAsia="Times New Roman" w:hAnsi="Calibri" w:cs="Calibri"/>
        </w:rPr>
        <w:t xml:space="preserve">  </w:t>
      </w:r>
      <w:r w:rsidRPr="00C47FF3">
        <w:rPr>
          <w:rFonts w:ascii="Calibri" w:eastAsia="Times New Roman" w:hAnsi="Calibri" w:cs="Calibri"/>
          <w:rtl/>
        </w:rPr>
        <w:t>الهيدروجين</w:t>
      </w:r>
      <w:proofErr w:type="gramEnd"/>
      <w:r w:rsidRPr="00C47FF3">
        <w:rPr>
          <w:rFonts w:ascii="Calibri" w:eastAsia="Times New Roman" w:hAnsi="Calibri" w:cs="Calibri"/>
          <w:rtl/>
        </w:rPr>
        <w:t xml:space="preserve"> بالرمز</w:t>
      </w:r>
      <w:r w:rsidRPr="00C47FF3">
        <w:rPr>
          <w:rFonts w:ascii="Calibri" w:eastAsia="Times New Roman" w:hAnsi="Calibri" w:cs="Calibri"/>
        </w:rPr>
        <w:t>  </w:t>
      </w:r>
    </w:p>
    <w:p w14:paraId="508F51ED" w14:textId="77777777" w:rsidR="00C47FF3" w:rsidRPr="00C47FF3" w:rsidRDefault="00C47FF3" w:rsidP="00C47FF3">
      <w:pPr>
        <w:bidi/>
        <w:spacing w:line="360" w:lineRule="auto"/>
        <w:textAlignment w:val="baseline"/>
        <w:rPr>
          <w:rFonts w:ascii="Calibri" w:eastAsia="Times New Roman" w:hAnsi="Calibri" w:cs="Calibri"/>
        </w:rPr>
      </w:pPr>
      <w:r w:rsidRPr="00C47FF3">
        <w:rPr>
          <w:rFonts w:ascii="Calibri" w:eastAsia="Times New Roman" w:hAnsi="Calibri" w:cs="Calibri"/>
          <w:rtl/>
        </w:rPr>
        <w:t xml:space="preserve">الأكسجين يرمز له بالرمز </w:t>
      </w:r>
      <w:r w:rsidRPr="00C47FF3">
        <w:rPr>
          <w:rFonts w:ascii="Calibri" w:eastAsia="Times New Roman" w:hAnsi="Calibri" w:cs="Calibri"/>
          <w:color w:val="000000"/>
        </w:rPr>
        <w:t>O</w:t>
      </w:r>
      <w:r w:rsidRPr="00C47FF3">
        <w:rPr>
          <w:rFonts w:ascii="Calibri" w:eastAsia="Times New Roman" w:hAnsi="Calibri" w:cs="Calibri"/>
          <w:rtl/>
        </w:rPr>
        <w:t>   </w:t>
      </w:r>
    </w:p>
    <w:p w14:paraId="2546E071" w14:textId="77777777" w:rsidR="00C47FF3" w:rsidRPr="00C47FF3" w:rsidRDefault="00C47FF3" w:rsidP="00C47FF3">
      <w:pPr>
        <w:bidi/>
        <w:spacing w:line="360" w:lineRule="auto"/>
        <w:textAlignment w:val="baseline"/>
        <w:rPr>
          <w:rFonts w:ascii="Calibri" w:eastAsia="Times New Roman" w:hAnsi="Calibri" w:cs="Calibri"/>
          <w:rtl/>
        </w:rPr>
      </w:pPr>
      <w:r w:rsidRPr="00C47FF3">
        <w:rPr>
          <w:rFonts w:ascii="Calibri" w:eastAsia="Times New Roman" w:hAnsi="Calibri" w:cs="Calibri"/>
          <w:rtl/>
          <w:lang w:val="en-US"/>
        </w:rPr>
        <w:t xml:space="preserve"> الذهب </w:t>
      </w:r>
      <w:r w:rsidRPr="00C47FF3">
        <w:rPr>
          <w:rFonts w:ascii="Calibri" w:eastAsia="Times New Roman" w:hAnsi="Calibri" w:cs="Calibri"/>
          <w:lang w:val="en-US"/>
        </w:rPr>
        <w:t>Au</w:t>
      </w:r>
      <w:r w:rsidRPr="00C47FF3">
        <w:rPr>
          <w:rFonts w:ascii="Calibri" w:eastAsia="Times New Roman" w:hAnsi="Calibri" w:cs="Calibri"/>
          <w:rtl/>
        </w:rPr>
        <w:t> </w:t>
      </w:r>
    </w:p>
    <w:p w14:paraId="2B1D25BF" w14:textId="77777777" w:rsidR="00C47FF3" w:rsidRPr="00C47FF3" w:rsidRDefault="00C47FF3" w:rsidP="00C47FF3">
      <w:pPr>
        <w:spacing w:line="360" w:lineRule="auto"/>
        <w:jc w:val="right"/>
        <w:textAlignment w:val="baseline"/>
        <w:rPr>
          <w:rFonts w:ascii="Calibri" w:eastAsia="Times New Roman" w:hAnsi="Calibri" w:cs="Calibri"/>
          <w:rtl/>
        </w:rPr>
      </w:pPr>
      <w:r w:rsidRPr="00C47FF3">
        <w:rPr>
          <w:rFonts w:ascii="Calibri" w:eastAsia="Times New Roman" w:hAnsi="Calibri" w:cs="Calibri"/>
        </w:rPr>
        <w:t> </w:t>
      </w:r>
      <w:r w:rsidRPr="00C47FF3">
        <w:rPr>
          <w:rFonts w:ascii="Calibri" w:eastAsia="Times New Roman" w:hAnsi="Calibri" w:cs="Calibri"/>
          <w:lang w:val="en-US"/>
        </w:rPr>
        <w:t>Ag</w:t>
      </w:r>
      <w:r w:rsidRPr="00C47FF3">
        <w:rPr>
          <w:rFonts w:ascii="Calibri" w:eastAsia="Times New Roman" w:hAnsi="Calibri" w:cs="Calibri"/>
        </w:rPr>
        <w:t xml:space="preserve"> </w:t>
      </w:r>
      <w:r w:rsidRPr="00C47FF3">
        <w:rPr>
          <w:rFonts w:ascii="Calibri" w:eastAsia="Times New Roman" w:hAnsi="Calibri" w:cs="Calibri"/>
          <w:rtl/>
        </w:rPr>
        <w:t>والفضة رمزها</w:t>
      </w:r>
      <w:r w:rsidRPr="00C47FF3">
        <w:rPr>
          <w:rFonts w:ascii="Calibri" w:eastAsia="Times New Roman" w:hAnsi="Calibri" w:cs="Calibri"/>
        </w:rPr>
        <w:t> </w:t>
      </w:r>
    </w:p>
    <w:p w14:paraId="5E0363EB" w14:textId="53B8E356" w:rsidR="00C47FF3" w:rsidRDefault="00C47FF3" w:rsidP="002232E0">
      <w:pPr>
        <w:bidi/>
        <w:spacing w:line="360" w:lineRule="auto"/>
        <w:rPr>
          <w:rFonts w:ascii="Calibri" w:eastAsia="Calibri" w:hAnsi="Calibri" w:cs="Calibri"/>
          <w:lang w:eastAsia="en-US"/>
        </w:rPr>
      </w:pPr>
      <w:r w:rsidRPr="00C47FF3">
        <w:rPr>
          <w:rFonts w:ascii="Calibri" w:eastAsia="Calibri" w:hAnsi="Calibri" w:cs="Calibri"/>
          <w:rtl/>
          <w:lang w:val="en-US" w:eastAsia="en-US"/>
        </w:rPr>
        <w:t>وتُ</w:t>
      </w:r>
      <w:r w:rsidRPr="00C47FF3">
        <w:rPr>
          <w:rFonts w:ascii="Calibri" w:eastAsia="Calibri" w:hAnsi="Calibri" w:cs="Calibri"/>
          <w:rtl/>
          <w:lang w:eastAsia="en-US"/>
        </w:rPr>
        <w:t>عتبر هذه الرموز أمثله واضحة على أسماء هذه العناصر</w:t>
      </w:r>
      <w:r w:rsidR="002232E0">
        <w:rPr>
          <w:rFonts w:ascii="Calibri" w:eastAsia="Calibri" w:hAnsi="Calibri" w:cs="Calibri"/>
          <w:lang w:eastAsia="en-US"/>
        </w:rPr>
        <w:t>.</w:t>
      </w:r>
    </w:p>
    <w:p w14:paraId="4D354141" w14:textId="77777777" w:rsidR="00C47FF3" w:rsidRDefault="00C47FF3" w:rsidP="00C47FF3">
      <w:pPr>
        <w:spacing w:line="360" w:lineRule="auto"/>
        <w:rPr>
          <w:rFonts w:ascii="Calibri" w:eastAsia="Calibri" w:hAnsi="Calibri" w:cs="Calibri"/>
          <w:lang w:eastAsia="en-US"/>
        </w:rPr>
      </w:pPr>
    </w:p>
    <w:p w14:paraId="6BE26432" w14:textId="77777777" w:rsidR="003F7469" w:rsidRPr="003F7469" w:rsidRDefault="003F7469" w:rsidP="003F7469">
      <w:pPr>
        <w:bidi/>
        <w:spacing w:line="360" w:lineRule="auto"/>
        <w:textAlignment w:val="baseline"/>
        <w:rPr>
          <w:rFonts w:ascii="Calibri" w:eastAsia="Times New Roman" w:hAnsi="Calibri" w:cs="Calibri"/>
        </w:rPr>
      </w:pPr>
      <w:r w:rsidRPr="003F7469">
        <w:rPr>
          <w:rFonts w:ascii="Calibri" w:eastAsia="Times New Roman" w:hAnsi="Calibri" w:cs="Calibri"/>
          <w:rtl/>
        </w:rPr>
        <w:t xml:space="preserve">أغلب الذرات تميل الى الاندماج أو التفاعل مع بعضها البعض لكي تتمكن من ملئ الأغلفة الخارجية. تقوم الذرات بعملية التفاعل الكيميائي عن طريق تقسيم الإلكترونات، والذرات التي تقوم بهذه العملية تسمى جزيء أو جزيئات. فمثلاً يمكن لذرتين من الهيدروجين أن تتقاسم الإلكترونات وعندئذ تحصل هاتين الذرتين على إلكترونيين في المدار الخارجي وبهذا يكون هذا الغلاف مملوء. اثنتين من ذرات الهيدروجين تتغير أو تتحول الى جزيئه هيدروجين واحده والتي يرمز لها بالرمز الكيميائي </w:t>
      </w:r>
      <w:r w:rsidRPr="003F7469">
        <w:rPr>
          <w:rFonts w:ascii="Calibri" w:eastAsia="Times New Roman" w:hAnsi="Calibri" w:cs="Calibri"/>
          <w:lang w:val="en-US"/>
        </w:rPr>
        <w:t>H₂</w:t>
      </w:r>
      <w:r w:rsidRPr="003F7469">
        <w:rPr>
          <w:rFonts w:ascii="Calibri" w:eastAsia="Times New Roman" w:hAnsi="Calibri" w:cs="Calibri"/>
          <w:rtl/>
        </w:rPr>
        <w:t>. </w:t>
      </w:r>
    </w:p>
    <w:p w14:paraId="672AC5A0" w14:textId="77777777" w:rsidR="003F7469" w:rsidRPr="003F7469" w:rsidRDefault="003F7469" w:rsidP="003F7469">
      <w:pPr>
        <w:bidi/>
        <w:spacing w:line="360" w:lineRule="auto"/>
        <w:textAlignment w:val="baseline"/>
        <w:rPr>
          <w:rFonts w:ascii="Calibri" w:eastAsia="Times New Roman" w:hAnsi="Calibri" w:cs="Calibri"/>
          <w:rtl/>
        </w:rPr>
      </w:pPr>
      <w:r w:rsidRPr="003F7469">
        <w:rPr>
          <w:rFonts w:ascii="Calibri" w:eastAsia="Times New Roman" w:hAnsi="Calibri" w:cs="Calibri"/>
          <w:rtl/>
        </w:rPr>
        <w:t xml:space="preserve">الماء أيضا هو جزئ يتكون من ذرة أكسجين وذرتين هيدروجين يرمز لهذا الجزيء بالرمز </w:t>
      </w:r>
      <w:r w:rsidRPr="003F7469">
        <w:rPr>
          <w:rFonts w:ascii="Calibri" w:eastAsia="Times New Roman" w:hAnsi="Calibri" w:cs="Calibri"/>
          <w:lang w:val="en-US"/>
        </w:rPr>
        <w:t>H₂O</w:t>
      </w:r>
      <w:r w:rsidRPr="003F7469">
        <w:rPr>
          <w:rFonts w:ascii="Calibri" w:eastAsia="Times New Roman" w:hAnsi="Calibri" w:cs="Calibri"/>
          <w:rtl/>
        </w:rPr>
        <w:t>.  </w:t>
      </w:r>
    </w:p>
    <w:p w14:paraId="1941C664" w14:textId="41E0FA15" w:rsidR="00356017" w:rsidRDefault="00356017" w:rsidP="003F7469">
      <w:pPr>
        <w:keepNext/>
        <w:spacing w:line="360" w:lineRule="auto"/>
        <w:jc w:val="right"/>
      </w:pPr>
    </w:p>
    <w:p w14:paraId="5CC4DF74" w14:textId="77777777" w:rsidR="004F62B6" w:rsidRDefault="004F62B6" w:rsidP="004F62B6">
      <w:pPr>
        <w:keepNext/>
        <w:spacing w:line="360" w:lineRule="auto"/>
      </w:pPr>
      <w:r>
        <w:rPr>
          <w:rFonts w:ascii="Nyala" w:hAnsi="Nyala" w:cstheme="majorHAnsi"/>
          <w:noProof/>
          <w:lang w:eastAsia="ti-ER"/>
        </w:rPr>
        <w:drawing>
          <wp:inline distT="0" distB="0" distL="0" distR="0" wp14:anchorId="6C51C5CA" wp14:editId="74FA56D8">
            <wp:extent cx="6530950" cy="1628775"/>
            <wp:effectExtent l="0" t="0" r="0" b="0"/>
            <wp:docPr id="8" name="Bilde 8" descr="Skallmodellen viser to hydrogenatom (H) som til sammen blir til ett hydrogenmolekyl (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Skallmodellen viser to hydrogenatom (H) som til sammen blir til ett hydrogenmolekyl (H2)."/>
                    <pic:cNvPicPr/>
                  </pic:nvPicPr>
                  <pic:blipFill>
                    <a:blip r:embed="rId13"/>
                    <a:stretch>
                      <a:fillRect/>
                    </a:stretch>
                  </pic:blipFill>
                  <pic:spPr>
                    <a:xfrm>
                      <a:off x="0" y="0"/>
                      <a:ext cx="6536671" cy="1630202"/>
                    </a:xfrm>
                    <a:prstGeom prst="rect">
                      <a:avLst/>
                    </a:prstGeom>
                  </pic:spPr>
                </pic:pic>
              </a:graphicData>
            </a:graphic>
          </wp:inline>
        </w:drawing>
      </w:r>
    </w:p>
    <w:p w14:paraId="2266C4F1" w14:textId="77777777" w:rsidR="00CD6099" w:rsidRPr="00CD6099" w:rsidRDefault="00CD6099" w:rsidP="00CD6099">
      <w:pPr>
        <w:bidi/>
        <w:rPr>
          <w:rFonts w:ascii="Calibri" w:eastAsia="Calibri" w:hAnsi="Calibri" w:cs="Calibri"/>
          <w:sz w:val="22"/>
          <w:szCs w:val="22"/>
          <w:rtl/>
          <w:lang w:eastAsia="en-US"/>
        </w:rPr>
      </w:pPr>
      <w:r w:rsidRPr="00CD6099">
        <w:rPr>
          <w:rFonts w:ascii="Calibri" w:eastAsia="Calibri" w:hAnsi="Calibri" w:cs="Calibri"/>
          <w:sz w:val="22"/>
          <w:szCs w:val="22"/>
          <w:rtl/>
          <w:lang w:eastAsia="en-US"/>
        </w:rPr>
        <w:t>نموذج المدارات(نموذج بور) يبين ذر</w:t>
      </w:r>
      <w:r w:rsidRPr="00CD6099">
        <w:rPr>
          <w:rFonts w:ascii="Calibri" w:eastAsia="Calibri" w:hAnsi="Calibri" w:cs="Calibri" w:hint="cs"/>
          <w:sz w:val="22"/>
          <w:szCs w:val="22"/>
          <w:rtl/>
          <w:lang w:eastAsia="en-US"/>
        </w:rPr>
        <w:t xml:space="preserve">تين هيدروجين </w:t>
      </w:r>
      <w:r w:rsidRPr="00CD6099">
        <w:rPr>
          <w:rFonts w:ascii="Calibri Light" w:eastAsia="Calibri" w:hAnsi="Calibri Light" w:cs="Calibri Light"/>
          <w:sz w:val="20"/>
          <w:szCs w:val="20"/>
          <w:lang w:eastAsia="en-US"/>
        </w:rPr>
        <w:t xml:space="preserve">(H) </w:t>
      </w:r>
      <w:r w:rsidRPr="00CD6099">
        <w:rPr>
          <w:rFonts w:ascii="Calibri" w:eastAsia="Calibri" w:hAnsi="Calibri" w:cs="Calibri" w:hint="cs"/>
          <w:sz w:val="22"/>
          <w:szCs w:val="22"/>
          <w:rtl/>
          <w:lang w:eastAsia="en-US"/>
        </w:rPr>
        <w:t xml:space="preserve"> يكونان معا جزيئة هيدروجين.</w:t>
      </w:r>
      <w:r w:rsidRPr="00CD6099">
        <w:rPr>
          <w:rFonts w:ascii="Calibri Light" w:eastAsia="Calibri" w:hAnsi="Calibri Light" w:cs="Calibri Light"/>
          <w:sz w:val="20"/>
          <w:szCs w:val="20"/>
          <w:lang w:eastAsia="en-US"/>
        </w:rPr>
        <w:t xml:space="preserve"> (H2).</w:t>
      </w:r>
    </w:p>
    <w:p w14:paraId="079BBC8A" w14:textId="2CDC2A6C" w:rsidR="004C3C39" w:rsidRPr="004C1647" w:rsidRDefault="008B16BC" w:rsidP="004C1647">
      <w:pPr>
        <w:jc w:val="right"/>
        <w:rPr>
          <w:rStyle w:val="eop"/>
          <w:rFonts w:asciiTheme="majorHAnsi" w:hAnsiTheme="majorHAnsi" w:cstheme="majorHAnsi"/>
          <w:sz w:val="20"/>
          <w:szCs w:val="20"/>
        </w:rPr>
      </w:pPr>
      <w:r w:rsidRPr="00CD6099">
        <w:rPr>
          <w:rFonts w:asciiTheme="majorHAnsi" w:hAnsiTheme="majorHAnsi" w:cstheme="majorHAnsi"/>
          <w:sz w:val="20"/>
          <w:szCs w:val="20"/>
        </w:rPr>
        <w:t>(Illustrasjon NAFO)</w:t>
      </w:r>
      <w:bookmarkStart w:id="1" w:name="_Hlk95138866"/>
    </w:p>
    <w:bookmarkEnd w:id="1"/>
    <w:p w14:paraId="7C9CA8E2" w14:textId="2CF4649A" w:rsidR="004C3C39" w:rsidRPr="00494273" w:rsidRDefault="004C3C39" w:rsidP="00494273">
      <w:pPr>
        <w:pStyle w:val="paragraph"/>
        <w:spacing w:before="0" w:beforeAutospacing="0" w:after="0" w:afterAutospacing="0" w:line="360" w:lineRule="auto"/>
        <w:textAlignment w:val="baseline"/>
        <w:rPr>
          <w:rFonts w:asciiTheme="majorHAnsi" w:hAnsiTheme="majorHAnsi" w:cstheme="majorHAnsi"/>
          <w:color w:val="000000"/>
        </w:rPr>
      </w:pPr>
    </w:p>
    <w:p w14:paraId="4914F952" w14:textId="734090E2" w:rsidR="00D06EA0" w:rsidRPr="008B16BC" w:rsidRDefault="00D06EA0" w:rsidP="008B16BC">
      <w:pPr>
        <w:pStyle w:val="paragraph"/>
        <w:spacing w:before="0" w:beforeAutospacing="0" w:after="0" w:afterAutospacing="0" w:line="360" w:lineRule="auto"/>
        <w:textAlignment w:val="baseline"/>
        <w:rPr>
          <w:rFonts w:asciiTheme="majorHAnsi" w:hAnsiTheme="majorHAnsi" w:cstheme="majorHAnsi"/>
          <w:color w:val="000000"/>
        </w:rPr>
      </w:pPr>
    </w:p>
    <w:sectPr w:rsidR="00D06EA0" w:rsidRPr="008B16BC" w:rsidSect="00494273">
      <w:headerReference w:type="default"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754B" w14:textId="77777777" w:rsidR="00B92ECB" w:rsidRDefault="00B92ECB" w:rsidP="00DE79F2">
      <w:r>
        <w:separator/>
      </w:r>
    </w:p>
  </w:endnote>
  <w:endnote w:type="continuationSeparator" w:id="0">
    <w:p w14:paraId="0B391DBE" w14:textId="77777777" w:rsidR="00B92ECB" w:rsidRDefault="00B92ECB" w:rsidP="00DE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09165"/>
      <w:docPartObj>
        <w:docPartGallery w:val="Page Numbers (Bottom of Page)"/>
        <w:docPartUnique/>
      </w:docPartObj>
    </w:sdtPr>
    <w:sdtEndPr>
      <w:rPr>
        <w:rFonts w:asciiTheme="majorHAnsi" w:hAnsiTheme="majorHAnsi" w:cstheme="majorHAnsi"/>
      </w:rPr>
    </w:sdtEndPr>
    <w:sdtContent>
      <w:p w14:paraId="0923A0F9" w14:textId="77777777" w:rsidR="008719B3" w:rsidRPr="004E50BC" w:rsidRDefault="00494273" w:rsidP="004E50BC">
        <w:pPr>
          <w:pStyle w:val="Bunntekst"/>
          <w:rPr>
            <w:rFonts w:asciiTheme="majorHAnsi" w:hAnsiTheme="majorHAnsi" w:cstheme="majorHAnsi"/>
          </w:rPr>
        </w:pPr>
        <w:r>
          <w:fldChar w:fldCharType="begin"/>
        </w:r>
        <w:r>
          <w:instrText>PAGE   \* MERGEFORMAT</w:instrText>
        </w:r>
        <w:r>
          <w:fldChar w:fldCharType="separate"/>
        </w:r>
        <w:r>
          <w:t>2</w:t>
        </w:r>
        <w:r>
          <w:fldChar w:fldCharType="end"/>
        </w:r>
        <w:r>
          <w:tab/>
        </w:r>
        <w:r w:rsidR="008719B3" w:rsidRPr="004E50BC">
          <w:rPr>
            <w:rFonts w:asciiTheme="majorHAnsi" w:hAnsiTheme="majorHAnsi" w:cstheme="majorHAnsi"/>
          </w:rPr>
          <w:t>Nasjonalt senter for flerkulturell opplæring</w:t>
        </w:r>
      </w:p>
      <w:p w14:paraId="7C9CBA03" w14:textId="55C24AD1" w:rsidR="00494273" w:rsidRPr="004E50BC" w:rsidRDefault="004E50BC" w:rsidP="004E50BC">
        <w:pPr>
          <w:pStyle w:val="Bunntekst"/>
          <w:jc w:val="center"/>
          <w:rPr>
            <w:rFonts w:asciiTheme="majorHAnsi" w:hAnsiTheme="majorHAnsi" w:cstheme="majorHAnsi"/>
          </w:rPr>
        </w:pPr>
        <w:r w:rsidRPr="004E50BC">
          <w:rPr>
            <w:rFonts w:asciiTheme="majorHAnsi" w:hAnsiTheme="majorHAnsi" w:cstheme="majorHAnsi"/>
          </w:rPr>
          <w:t>n</w:t>
        </w:r>
        <w:r w:rsidR="008719B3" w:rsidRPr="004E50BC">
          <w:rPr>
            <w:rFonts w:asciiTheme="majorHAnsi" w:hAnsiTheme="majorHAnsi" w:cstheme="majorHAnsi"/>
          </w:rPr>
          <w:t>afo.</w:t>
        </w:r>
        <w:r w:rsidRPr="004E50BC">
          <w:rPr>
            <w:rFonts w:asciiTheme="majorHAnsi" w:hAnsiTheme="majorHAnsi" w:cstheme="majorHAnsi"/>
          </w:rPr>
          <w:t>oslomet.no</w:t>
        </w:r>
        <w:r w:rsidR="008719B3" w:rsidRPr="004E50BC">
          <w:rPr>
            <w:rFonts w:asciiTheme="majorHAnsi" w:hAnsiTheme="majorHAnsi" w:cstheme="majorHAnsi"/>
          </w:rPr>
          <w:t xml:space="preserve"> </w:t>
        </w:r>
      </w:p>
    </w:sdtContent>
  </w:sdt>
  <w:p w14:paraId="2398F988" w14:textId="77777777" w:rsidR="00ED7FD2" w:rsidRDefault="00ED7FD2" w:rsidP="00ED7FD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E0C4" w14:textId="77777777" w:rsidR="00B92ECB" w:rsidRDefault="00B92ECB" w:rsidP="00DE79F2">
      <w:r>
        <w:separator/>
      </w:r>
    </w:p>
  </w:footnote>
  <w:footnote w:type="continuationSeparator" w:id="0">
    <w:p w14:paraId="3CE75F9B" w14:textId="77777777" w:rsidR="00B92ECB" w:rsidRDefault="00B92ECB" w:rsidP="00DE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182E" w14:textId="5A197CD2" w:rsidR="00DE79F2" w:rsidRDefault="00ED7FD2" w:rsidP="00ED7FD2">
    <w:pPr>
      <w:pStyle w:val="Topptekst"/>
      <w:jc w:val="right"/>
    </w:pPr>
    <w:r>
      <w:rPr>
        <w:noProof/>
      </w:rPr>
      <w:t xml:space="preserve">Atomer og molekyler- </w:t>
    </w:r>
    <w:r w:rsidR="002232E0">
      <w:rPr>
        <w:noProof/>
      </w:rPr>
      <w:t>arabisk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6C3C"/>
    <w:multiLevelType w:val="hybridMultilevel"/>
    <w:tmpl w:val="B3A2C6A2"/>
    <w:lvl w:ilvl="0" w:tplc="04F0E2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E5F85"/>
    <w:multiLevelType w:val="hybridMultilevel"/>
    <w:tmpl w:val="DE1EDB64"/>
    <w:lvl w:ilvl="0" w:tplc="CA4A264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6A"/>
    <w:rsid w:val="000767C2"/>
    <w:rsid w:val="00080211"/>
    <w:rsid w:val="00086382"/>
    <w:rsid w:val="0009364A"/>
    <w:rsid w:val="000A055D"/>
    <w:rsid w:val="000A3BC8"/>
    <w:rsid w:val="000A6463"/>
    <w:rsid w:val="000B63E9"/>
    <w:rsid w:val="000B7D91"/>
    <w:rsid w:val="000C08E0"/>
    <w:rsid w:val="0016542F"/>
    <w:rsid w:val="00173A1D"/>
    <w:rsid w:val="00184B34"/>
    <w:rsid w:val="001A03E4"/>
    <w:rsid w:val="001C44D6"/>
    <w:rsid w:val="001D565C"/>
    <w:rsid w:val="001E6E4F"/>
    <w:rsid w:val="001F5F24"/>
    <w:rsid w:val="002232E0"/>
    <w:rsid w:val="002252CF"/>
    <w:rsid w:val="00235D8E"/>
    <w:rsid w:val="002534CD"/>
    <w:rsid w:val="00263CE5"/>
    <w:rsid w:val="002642F0"/>
    <w:rsid w:val="002646D4"/>
    <w:rsid w:val="00285AD4"/>
    <w:rsid w:val="002A2A8D"/>
    <w:rsid w:val="002C16A1"/>
    <w:rsid w:val="002F74B8"/>
    <w:rsid w:val="00304655"/>
    <w:rsid w:val="00306B04"/>
    <w:rsid w:val="00356017"/>
    <w:rsid w:val="0036335F"/>
    <w:rsid w:val="003F2C1F"/>
    <w:rsid w:val="003F3A33"/>
    <w:rsid w:val="003F7469"/>
    <w:rsid w:val="00407C55"/>
    <w:rsid w:val="00426A49"/>
    <w:rsid w:val="0043019A"/>
    <w:rsid w:val="004410A1"/>
    <w:rsid w:val="0045176A"/>
    <w:rsid w:val="00486E7A"/>
    <w:rsid w:val="00494273"/>
    <w:rsid w:val="004C1647"/>
    <w:rsid w:val="004C3C39"/>
    <w:rsid w:val="004E429E"/>
    <w:rsid w:val="004E50BC"/>
    <w:rsid w:val="004F62B6"/>
    <w:rsid w:val="00500B24"/>
    <w:rsid w:val="00545731"/>
    <w:rsid w:val="005473C5"/>
    <w:rsid w:val="00554127"/>
    <w:rsid w:val="00566C9C"/>
    <w:rsid w:val="00587694"/>
    <w:rsid w:val="005B79F4"/>
    <w:rsid w:val="006225AB"/>
    <w:rsid w:val="00690BFD"/>
    <w:rsid w:val="006A733D"/>
    <w:rsid w:val="006B2EF0"/>
    <w:rsid w:val="006C4172"/>
    <w:rsid w:val="006D19D9"/>
    <w:rsid w:val="007065B1"/>
    <w:rsid w:val="00763B4C"/>
    <w:rsid w:val="00770509"/>
    <w:rsid w:val="00797358"/>
    <w:rsid w:val="007A0150"/>
    <w:rsid w:val="007A2FC8"/>
    <w:rsid w:val="007F76A1"/>
    <w:rsid w:val="0080303A"/>
    <w:rsid w:val="008175A9"/>
    <w:rsid w:val="00823073"/>
    <w:rsid w:val="0082728E"/>
    <w:rsid w:val="008719B3"/>
    <w:rsid w:val="008A34F7"/>
    <w:rsid w:val="008B16BC"/>
    <w:rsid w:val="008B7F69"/>
    <w:rsid w:val="008C1564"/>
    <w:rsid w:val="008C2992"/>
    <w:rsid w:val="008C3AE8"/>
    <w:rsid w:val="008D5E68"/>
    <w:rsid w:val="008E1AFE"/>
    <w:rsid w:val="008F4F56"/>
    <w:rsid w:val="008F5A60"/>
    <w:rsid w:val="00907C9E"/>
    <w:rsid w:val="00926D79"/>
    <w:rsid w:val="00930158"/>
    <w:rsid w:val="00951092"/>
    <w:rsid w:val="00973E54"/>
    <w:rsid w:val="009E30B9"/>
    <w:rsid w:val="00A1543A"/>
    <w:rsid w:val="00A40DA7"/>
    <w:rsid w:val="00A47D7F"/>
    <w:rsid w:val="00A54F82"/>
    <w:rsid w:val="00A55730"/>
    <w:rsid w:val="00A94D87"/>
    <w:rsid w:val="00B01CD6"/>
    <w:rsid w:val="00B35646"/>
    <w:rsid w:val="00B637F7"/>
    <w:rsid w:val="00B66611"/>
    <w:rsid w:val="00B92ECB"/>
    <w:rsid w:val="00BB2B3F"/>
    <w:rsid w:val="00BB3644"/>
    <w:rsid w:val="00BE101F"/>
    <w:rsid w:val="00C143F3"/>
    <w:rsid w:val="00C25D38"/>
    <w:rsid w:val="00C46215"/>
    <w:rsid w:val="00C47FF3"/>
    <w:rsid w:val="00C6313D"/>
    <w:rsid w:val="00C94231"/>
    <w:rsid w:val="00CA344F"/>
    <w:rsid w:val="00CA454C"/>
    <w:rsid w:val="00CB715F"/>
    <w:rsid w:val="00CB7B6E"/>
    <w:rsid w:val="00CC43F6"/>
    <w:rsid w:val="00CD6099"/>
    <w:rsid w:val="00D05B3C"/>
    <w:rsid w:val="00D06EA0"/>
    <w:rsid w:val="00D10A59"/>
    <w:rsid w:val="00D26AD6"/>
    <w:rsid w:val="00D552E3"/>
    <w:rsid w:val="00D71EA2"/>
    <w:rsid w:val="00D73B57"/>
    <w:rsid w:val="00D778F0"/>
    <w:rsid w:val="00D85369"/>
    <w:rsid w:val="00D9482F"/>
    <w:rsid w:val="00D94E17"/>
    <w:rsid w:val="00DA1185"/>
    <w:rsid w:val="00DE79F2"/>
    <w:rsid w:val="00E242B2"/>
    <w:rsid w:val="00E734FC"/>
    <w:rsid w:val="00ED7FD2"/>
    <w:rsid w:val="00EE1C07"/>
    <w:rsid w:val="00F01EE4"/>
    <w:rsid w:val="00F02B00"/>
    <w:rsid w:val="00F259F0"/>
    <w:rsid w:val="00F35A7F"/>
    <w:rsid w:val="00F47638"/>
    <w:rsid w:val="00F62883"/>
    <w:rsid w:val="00F802A5"/>
    <w:rsid w:val="00F846D7"/>
    <w:rsid w:val="00FA40A4"/>
    <w:rsid w:val="00FA7DE9"/>
    <w:rsid w:val="00FE458B"/>
    <w:rsid w:val="00FE70F2"/>
    <w:rsid w:val="00FE77A9"/>
    <w:rsid w:val="00FF13C4"/>
    <w:rsid w:val="00FF26D5"/>
    <w:rsid w:val="41CC5514"/>
    <w:rsid w:val="5B6BCE9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FD8BEB"/>
  <w14:defaultImageDpi w14:val="300"/>
  <w15:docId w15:val="{A72EADF3-B915-4C9E-BF9F-27AAD264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42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973E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C43F6"/>
    <w:pPr>
      <w:ind w:left="720"/>
      <w:contextualSpacing/>
    </w:pPr>
  </w:style>
  <w:style w:type="paragraph" w:styleId="Bobletekst">
    <w:name w:val="Balloon Text"/>
    <w:basedOn w:val="Normal"/>
    <w:link w:val="BobletekstTegn"/>
    <w:uiPriority w:val="99"/>
    <w:semiHidden/>
    <w:unhideWhenUsed/>
    <w:rsid w:val="007A015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A0150"/>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1C44D6"/>
    <w:rPr>
      <w:sz w:val="18"/>
      <w:szCs w:val="18"/>
    </w:rPr>
  </w:style>
  <w:style w:type="paragraph" w:styleId="Merknadstekst">
    <w:name w:val="annotation text"/>
    <w:basedOn w:val="Normal"/>
    <w:link w:val="MerknadstekstTegn"/>
    <w:uiPriority w:val="99"/>
    <w:semiHidden/>
    <w:unhideWhenUsed/>
    <w:rsid w:val="001C44D6"/>
  </w:style>
  <w:style w:type="character" w:customStyle="1" w:styleId="MerknadstekstTegn">
    <w:name w:val="Merknadstekst Tegn"/>
    <w:basedOn w:val="Standardskriftforavsnitt"/>
    <w:link w:val="Merknadstekst"/>
    <w:uiPriority w:val="99"/>
    <w:semiHidden/>
    <w:rsid w:val="001C44D6"/>
  </w:style>
  <w:style w:type="paragraph" w:styleId="Kommentaremne">
    <w:name w:val="annotation subject"/>
    <w:basedOn w:val="Merknadstekst"/>
    <w:next w:val="Merknadstekst"/>
    <w:link w:val="KommentaremneTegn"/>
    <w:uiPriority w:val="99"/>
    <w:semiHidden/>
    <w:unhideWhenUsed/>
    <w:rsid w:val="001C44D6"/>
    <w:rPr>
      <w:b/>
      <w:bCs/>
      <w:sz w:val="20"/>
      <w:szCs w:val="20"/>
    </w:rPr>
  </w:style>
  <w:style w:type="character" w:customStyle="1" w:styleId="KommentaremneTegn">
    <w:name w:val="Kommentaremne Tegn"/>
    <w:basedOn w:val="MerknadstekstTegn"/>
    <w:link w:val="Kommentaremne"/>
    <w:uiPriority w:val="99"/>
    <w:semiHidden/>
    <w:rsid w:val="001C44D6"/>
    <w:rPr>
      <w:b/>
      <w:bCs/>
      <w:sz w:val="20"/>
      <w:szCs w:val="20"/>
    </w:rPr>
  </w:style>
  <w:style w:type="paragraph" w:styleId="Topptekst">
    <w:name w:val="header"/>
    <w:basedOn w:val="Normal"/>
    <w:link w:val="TopptekstTegn"/>
    <w:uiPriority w:val="99"/>
    <w:unhideWhenUsed/>
    <w:rsid w:val="00DE79F2"/>
    <w:pPr>
      <w:tabs>
        <w:tab w:val="center" w:pos="4536"/>
        <w:tab w:val="right" w:pos="9072"/>
      </w:tabs>
    </w:pPr>
  </w:style>
  <w:style w:type="character" w:customStyle="1" w:styleId="TopptekstTegn">
    <w:name w:val="Topptekst Tegn"/>
    <w:basedOn w:val="Standardskriftforavsnitt"/>
    <w:link w:val="Topptekst"/>
    <w:uiPriority w:val="99"/>
    <w:rsid w:val="00DE79F2"/>
  </w:style>
  <w:style w:type="paragraph" w:styleId="Bunntekst">
    <w:name w:val="footer"/>
    <w:basedOn w:val="Normal"/>
    <w:link w:val="BunntekstTegn"/>
    <w:uiPriority w:val="99"/>
    <w:unhideWhenUsed/>
    <w:rsid w:val="00DE79F2"/>
    <w:pPr>
      <w:tabs>
        <w:tab w:val="center" w:pos="4536"/>
        <w:tab w:val="right" w:pos="9072"/>
      </w:tabs>
    </w:pPr>
  </w:style>
  <w:style w:type="character" w:customStyle="1" w:styleId="BunntekstTegn">
    <w:name w:val="Bunntekst Tegn"/>
    <w:basedOn w:val="Standardskriftforavsnitt"/>
    <w:link w:val="Bunntekst"/>
    <w:uiPriority w:val="99"/>
    <w:rsid w:val="00DE79F2"/>
  </w:style>
  <w:style w:type="paragraph" w:customStyle="1" w:styleId="paragraph">
    <w:name w:val="paragraph"/>
    <w:basedOn w:val="Normal"/>
    <w:rsid w:val="00D06EA0"/>
    <w:pPr>
      <w:spacing w:before="100" w:beforeAutospacing="1" w:after="100" w:afterAutospacing="1"/>
    </w:pPr>
    <w:rPr>
      <w:rFonts w:eastAsia="Times New Roman"/>
    </w:rPr>
  </w:style>
  <w:style w:type="character" w:customStyle="1" w:styleId="normaltextrun">
    <w:name w:val="normaltextrun"/>
    <w:basedOn w:val="Standardskriftforavsnitt"/>
    <w:rsid w:val="00D06EA0"/>
  </w:style>
  <w:style w:type="character" w:customStyle="1" w:styleId="eop">
    <w:name w:val="eop"/>
    <w:basedOn w:val="Standardskriftforavsnitt"/>
    <w:rsid w:val="00D06EA0"/>
  </w:style>
  <w:style w:type="character" w:customStyle="1" w:styleId="spellingerror">
    <w:name w:val="spellingerror"/>
    <w:basedOn w:val="Standardskriftforavsnitt"/>
    <w:rsid w:val="00D06EA0"/>
  </w:style>
  <w:style w:type="table" w:styleId="Tabellrutenett">
    <w:name w:val="Table Grid"/>
    <w:basedOn w:val="Vanligtabell"/>
    <w:uiPriority w:val="39"/>
    <w:rsid w:val="004C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49427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427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494273"/>
    <w:rPr>
      <w:rFonts w:asciiTheme="majorHAnsi" w:eastAsiaTheme="majorEastAsia" w:hAnsiTheme="majorHAnsi" w:cstheme="majorBidi"/>
      <w:color w:val="365F91" w:themeColor="accent1" w:themeShade="BF"/>
      <w:sz w:val="32"/>
      <w:szCs w:val="32"/>
    </w:rPr>
  </w:style>
  <w:style w:type="paragraph" w:styleId="Bildetekst">
    <w:name w:val="caption"/>
    <w:basedOn w:val="Normal"/>
    <w:next w:val="Normal"/>
    <w:uiPriority w:val="35"/>
    <w:unhideWhenUsed/>
    <w:qFormat/>
    <w:rsid w:val="008C3AE8"/>
    <w:pPr>
      <w:spacing w:after="200"/>
    </w:pPr>
    <w:rPr>
      <w:i/>
      <w:iCs/>
      <w:color w:val="1F497D" w:themeColor="text2"/>
      <w:sz w:val="18"/>
      <w:szCs w:val="18"/>
    </w:rPr>
  </w:style>
  <w:style w:type="character" w:customStyle="1" w:styleId="Overskrift2Tegn">
    <w:name w:val="Overskrift 2 Tegn"/>
    <w:basedOn w:val="Standardskriftforavsnitt"/>
    <w:link w:val="Overskrift2"/>
    <w:uiPriority w:val="9"/>
    <w:rsid w:val="00973E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18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098DD58A6134AA0FCC9697D1301B4" ma:contentTypeVersion="17" ma:contentTypeDescription="Create a new document." ma:contentTypeScope="" ma:versionID="da7317bdea33007042ab6de7d49eb619">
  <xsd:schema xmlns:xsd="http://www.w3.org/2001/XMLSchema" xmlns:xs="http://www.w3.org/2001/XMLSchema" xmlns:p="http://schemas.microsoft.com/office/2006/metadata/properties" xmlns:ns2="2bb71771-38fc-4a60-ad89-de500072ae73" xmlns:ns3="d67493da-c6c1-4612-ad8f-bb1eec4a0546" targetNamespace="http://schemas.microsoft.com/office/2006/metadata/properties" ma:root="true" ma:fieldsID="53e8ebd29bb9c1c962dfce1d1f3c1d28" ns2:_="" ns3:_="">
    <xsd:import namespace="2bb71771-38fc-4a60-ad89-de500072ae73"/>
    <xsd:import namespace="d67493da-c6c1-4612-ad8f-bb1eec4a0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Dokumenteterbeskyttet"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71771-38fc-4a60-ad89-de500072a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Dokumenteterbeskyttet" ma:index="15" nillable="true" ma:displayName="Dokumentet er beskyttet" ma:description="passordet er NAFO" ma:format="Dropdown" ma:internalName="Dokumenteterbeskyttet">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493da-c6c1-4612-ad8f-bb1eec4a05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3c89d7-d260-48ca-9716-bd9b4cb752e6}" ma:internalName="TaxCatchAll" ma:showField="CatchAllData" ma:web="d67493da-c6c1-4612-ad8f-bb1eec4a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kumenteterbeskyttet xmlns="2bb71771-38fc-4a60-ad89-de500072ae73" xsi:nil="true"/>
    <MediaLengthInSeconds xmlns="2bb71771-38fc-4a60-ad89-de500072ae73" xsi:nil="true"/>
    <SharedWithUsers xmlns="d67493da-c6c1-4612-ad8f-bb1eec4a0546">
      <UserInfo>
        <DisplayName/>
        <AccountId xsi:nil="true"/>
        <AccountType/>
      </UserInfo>
    </SharedWithUsers>
    <lcf76f155ced4ddcb4097134ff3c332f xmlns="2bb71771-38fc-4a60-ad89-de500072ae73">
      <Terms xmlns="http://schemas.microsoft.com/office/infopath/2007/PartnerControls"/>
    </lcf76f155ced4ddcb4097134ff3c332f>
    <TaxCatchAll xmlns="d67493da-c6c1-4612-ad8f-bb1eec4a05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637C5-4B13-4666-BCEF-3EC9B3FB6493}"/>
</file>

<file path=customXml/itemProps2.xml><?xml version="1.0" encoding="utf-8"?>
<ds:datastoreItem xmlns:ds="http://schemas.openxmlformats.org/officeDocument/2006/customXml" ds:itemID="{466F1537-52A2-4923-A8A8-0AAA87B1E1C3}">
  <ds:schemaRefs>
    <ds:schemaRef ds:uri="http://schemas.microsoft.com/office/2006/metadata/properties"/>
    <ds:schemaRef ds:uri="http://schemas.microsoft.com/office/infopath/2007/PartnerControls"/>
    <ds:schemaRef ds:uri="2bb71771-38fc-4a60-ad89-de500072ae73"/>
    <ds:schemaRef ds:uri="d67493da-c6c1-4612-ad8f-bb1eec4a0546"/>
  </ds:schemaRefs>
</ds:datastoreItem>
</file>

<file path=customXml/itemProps3.xml><?xml version="1.0" encoding="utf-8"?>
<ds:datastoreItem xmlns:ds="http://schemas.openxmlformats.org/officeDocument/2006/customXml" ds:itemID="{B4562AAF-7663-49D5-AAFE-26E9B7B44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467</Words>
  <Characters>2480</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Grimsrud Olsen</dc:creator>
  <cp:keywords/>
  <dc:description/>
  <cp:lastModifiedBy>Lene Østli</cp:lastModifiedBy>
  <cp:revision>4</cp:revision>
  <dcterms:created xsi:type="dcterms:W3CDTF">2022-02-07T14:56:00Z</dcterms:created>
  <dcterms:modified xsi:type="dcterms:W3CDTF">2022-02-08T08:32:00Z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0x010100840098DD58A6134AA0FCC9697D1301B4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