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57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</w:p>
    <w:p w:rsidR="0096001E" w:rsidRPr="0096001E" w:rsidRDefault="009A6DD9" w:rsidP="009A6DD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936750"/>
                <wp:effectExtent l="0" t="0" r="28575" b="2540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3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57" w:rsidRPr="005A7957" w:rsidRDefault="005A7957" w:rsidP="005A795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5A7957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 xml:space="preserve">В этой игре есть подсказки, что можно делать дома вместе с детьми. </w:t>
                            </w:r>
                          </w:p>
                          <w:p w:rsidR="005A7957" w:rsidRPr="005A7957" w:rsidRDefault="005A7957" w:rsidP="005A795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5A7957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Отметь галочкой то, что вы делаете.</w:t>
                            </w:r>
                          </w:p>
                          <w:p w:rsidR="009A0E35" w:rsidRPr="005A7957" w:rsidRDefault="005A7957" w:rsidP="005A7957">
                            <w:pPr>
                              <w:rPr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5A7957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Выигрывает тот, кто первый заполнит ряд по вертикали, горизонтали или диагонали.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" fillcolor="#bdd6ee [1300]">
                <v:textbox>
                  <w:txbxContent>
                    <w:p w:rsidR="005A7957" w:rsidRPr="005A7957" w:rsidRDefault="005A7957" w:rsidP="005A7957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5A7957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 xml:space="preserve">В этой игре есть подсказки, что можно делать дома вместе с детьми. </w:t>
                      </w:r>
                    </w:p>
                    <w:p w:rsidR="005A7957" w:rsidRPr="005A7957" w:rsidRDefault="005A7957" w:rsidP="005A7957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5A7957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Отметь галочкой то, что вы делаете.</w:t>
                      </w:r>
                    </w:p>
                    <w:p w:rsidR="009A0E35" w:rsidRPr="005A7957" w:rsidRDefault="005A7957" w:rsidP="005A7957">
                      <w:pPr>
                        <w:rPr>
                          <w:sz w:val="40"/>
                          <w:szCs w:val="40"/>
                          <w:lang w:val="pl-PL"/>
                        </w:rPr>
                      </w:pPr>
                      <w:r w:rsidRPr="005A7957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Выигрывает тот, кто первый заполнит ряд по вертикали, горизонтали или диагонали.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5A795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A795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9A6DD9">
            <w:pPr>
              <w:jc w:val="center"/>
            </w:pPr>
            <w:r>
              <w:rPr>
                <w:lang w:val="ru-RU"/>
              </w:rPr>
              <w:t>Вынести мусор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957" w:rsidRDefault="005A7957" w:rsidP="009A6DD9">
            <w:pPr>
              <w:jc w:val="center"/>
              <w:rPr>
                <w:rFonts w:ascii="&amp;quot" w:hAnsi="&amp;quot"/>
                <w:noProof/>
                <w:color w:val="0A88D3"/>
                <w:lang w:eastAsia="nb-NO" w:bidi="ar-SA"/>
              </w:rPr>
            </w:pPr>
            <w:r>
              <w:rPr>
                <w:lang w:val="ru-RU"/>
              </w:rPr>
              <w:t>Сделать себе бутерброды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</w:p>
          <w:p w:rsidR="00521ECD" w:rsidRPr="00521ECD" w:rsidRDefault="009A0E35" w:rsidP="005A7957"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957" w:rsidRDefault="005A7957" w:rsidP="005A7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Позвонить родственникам, с которыми не можешь</w:t>
            </w:r>
          </w:p>
          <w:p w:rsidR="00521ECD" w:rsidRPr="00521ECD" w:rsidRDefault="005A7957" w:rsidP="005A7957">
            <w:pPr>
              <w:jc w:val="center"/>
            </w:pPr>
            <w:r>
              <w:rPr>
                <w:lang w:val="ru-RU"/>
              </w:rPr>
              <w:t>встретиться сейчас</w:t>
            </w:r>
            <w:r w:rsidRPr="00521ECD">
              <w:rPr>
                <w:noProof/>
                <w:lang w:eastAsia="nb-NO" w:bidi="ar-SA"/>
              </w:rPr>
              <w:t xml:space="preserve">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584200" cy="584200"/>
                  <wp:effectExtent l="0" t="0" r="6350" b="6350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9A6DD9">
            <w:pPr>
              <w:jc w:val="center"/>
            </w:pPr>
            <w:r>
              <w:rPr>
                <w:lang w:val="ru-RU"/>
              </w:rPr>
              <w:t>Сказать что-нибудь приятное тем, с кем живёшь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A7957" w:rsidRDefault="005A7957" w:rsidP="00521ECD">
            <w:pPr>
              <w:jc w:val="center"/>
            </w:pPr>
            <w:r>
              <w:rPr>
                <w:lang w:val="ru-RU"/>
              </w:rPr>
              <w:t>Пойти в лес на прогулку</w:t>
            </w:r>
            <w:r w:rsidR="009A0E35" w:rsidRPr="005A7957">
              <w:br/>
            </w:r>
            <w:r w:rsidR="009A0E35" w:rsidRPr="005A7957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9A6DD9">
            <w:pPr>
              <w:jc w:val="center"/>
            </w:pPr>
            <w:r>
              <w:rPr>
                <w:lang w:val="ru-RU"/>
              </w:rPr>
              <w:t>Рисовать рисунки</w:t>
            </w:r>
            <w:r w:rsidRPr="00521ECD">
              <w:rPr>
                <w:noProof/>
                <w:lang w:eastAsia="nb-NO" w:bidi="ar-SA"/>
              </w:rPr>
              <w:t xml:space="preserve"> </w:t>
            </w:r>
            <w:r w:rsidR="009A6DD9" w:rsidRPr="00521ECD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>
              <w:br/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Складывать пазлы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9A6DD9">
            <w:pPr>
              <w:jc w:val="center"/>
            </w:pPr>
            <w:r>
              <w:rPr>
                <w:lang w:val="ru-RU"/>
              </w:rPr>
              <w:t>Печь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957" w:rsidRDefault="005A7957" w:rsidP="00521ECD">
            <w:pPr>
              <w:jc w:val="center"/>
            </w:pPr>
            <w:r>
              <w:rPr>
                <w:lang w:val="ru-RU"/>
              </w:rPr>
              <w:t>Вырезать  и приклеить катинки из журналов и газет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461645" cy="502446"/>
                  <wp:effectExtent l="0" t="0" r="0" b="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2" cy="50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9A6DD9">
            <w:pPr>
              <w:jc w:val="center"/>
            </w:pPr>
            <w:r>
              <w:rPr>
                <w:lang w:val="ru-RU"/>
              </w:rPr>
              <w:t>Строить башню высотой с тебя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Смотреть фильм вместе</w:t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957" w:rsidRDefault="005A7957" w:rsidP="00521E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Чить книгу со взрослым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Играть в карты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Искать мать-и мачеху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Тренироваться складывать одежду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Слушать, как  поют птицы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>
            <w:bookmarkStart w:id="0" w:name="_GoBack"/>
            <w:bookmarkEnd w:id="0"/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957" w:rsidRDefault="005A7957" w:rsidP="00521E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Помочь приготовить обед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Есть на прогулке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Посчитать свои мягкие игрушки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A7957" w:rsidP="00521ECD">
            <w:pPr>
              <w:jc w:val="center"/>
            </w:pPr>
            <w:r>
              <w:rPr>
                <w:lang w:val="ru-RU"/>
              </w:rPr>
              <w:t>Прибрать за собой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5A7957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Russisk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5A7957"/>
    <w:rsid w:val="00625956"/>
    <w:rsid w:val="00654125"/>
    <w:rsid w:val="006F4C57"/>
    <w:rsid w:val="00781B6A"/>
    <w:rsid w:val="0096001E"/>
    <w:rsid w:val="009A0E35"/>
    <w:rsid w:val="009A6DD9"/>
    <w:rsid w:val="00A04713"/>
    <w:rsid w:val="00A868D8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CC685C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3A2F-B877-4933-920A-F33B139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2020-03-30T12:40:00Z</dcterms:created>
  <dcterms:modified xsi:type="dcterms:W3CDTF">2020-03-30T12:49:00Z</dcterms:modified>
</cp:coreProperties>
</file>