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7F8A" w14:textId="7BD6B897" w:rsidR="009C0C2B" w:rsidRDefault="009C0C2B" w:rsidP="009C0C2B">
      <w:pPr>
        <w:pStyle w:val="NormalWeb"/>
        <w:shd w:val="clear" w:color="auto" w:fill="FFFFFF"/>
        <w:spacing w:before="0" w:beforeAutospacing="0" w:after="90" w:afterAutospacing="0"/>
        <w:rPr>
          <w:rStyle w:val="Overskrift1Tegn"/>
          <w:lang w:val="lt-LT"/>
        </w:rPr>
      </w:pPr>
      <w:r>
        <w:rPr>
          <w:noProof/>
          <w:color w:val="333333"/>
          <w:sz w:val="48"/>
          <w:szCs w:val="48"/>
          <w:lang w:val="lt-LT"/>
        </w:rPr>
        <w:drawing>
          <wp:inline distT="0" distB="0" distL="0" distR="0" wp14:anchorId="2F64603F" wp14:editId="2206D99A">
            <wp:extent cx="2876550" cy="2373630"/>
            <wp:effectExtent l="0" t="0" r="0" b="7620"/>
            <wp:docPr id="1" name="Bilde 1" descr="Tegning av mor ugle med 3 ugleu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Tegning av mor ugle med 3 ugleun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7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58C512" w14:textId="34B6AD8B" w:rsidR="009C0C2B" w:rsidRPr="009C0C2B" w:rsidRDefault="009C0C2B" w:rsidP="009C0C2B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3"/>
          <w:szCs w:val="23"/>
          <w:lang w:val="lt-LT"/>
        </w:rPr>
      </w:pPr>
      <w:r w:rsidRPr="009C0C2B">
        <w:rPr>
          <w:rStyle w:val="Overskrift1Tegn"/>
          <w:lang w:val="lt-LT"/>
        </w:rPr>
        <w:t>Tuoj ir rytoj</w:t>
      </w:r>
      <w:r w:rsidRPr="009C0C2B">
        <w:rPr>
          <w:color w:val="333333"/>
          <w:sz w:val="48"/>
          <w:szCs w:val="48"/>
          <w:lang w:val="lt-LT"/>
        </w:rPr>
        <w:t> 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br/>
      </w:r>
    </w:p>
    <w:p w14:paraId="178D36DB" w14:textId="29D3ED53" w:rsidR="009C0C2B" w:rsidRDefault="009C0C2B" w:rsidP="009C0C2B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3"/>
          <w:szCs w:val="23"/>
          <w:lang w:val="lt-LT"/>
        </w:rPr>
      </w:pPr>
      <w:r w:rsidRPr="009C0C2B">
        <w:rPr>
          <w:rFonts w:ascii="Arial" w:hAnsi="Arial" w:cs="Arial"/>
          <w:color w:val="333333"/>
          <w:sz w:val="23"/>
          <w:szCs w:val="23"/>
          <w:lang w:val="lt-LT"/>
        </w:rPr>
        <w:t>Trys vaikiukai pelėdžiukai  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br/>
        <w:t>Sutūpė į pušį.   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br/>
        <w:t>Ten visokių mokslų mokė  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br/>
        <w:t>Juos pilka motušė. </w:t>
      </w:r>
    </w:p>
    <w:p w14:paraId="4244585A" w14:textId="77777777" w:rsidR="009C0C2B" w:rsidRPr="009C0C2B" w:rsidRDefault="009C0C2B" w:rsidP="009C0C2B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3"/>
          <w:szCs w:val="23"/>
          <w:lang w:val="lt-LT"/>
        </w:rPr>
      </w:pPr>
    </w:p>
    <w:p w14:paraId="1F7E3804" w14:textId="52FE4E4F" w:rsidR="009C0C2B" w:rsidRDefault="009C0C2B" w:rsidP="009C0C2B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3"/>
          <w:szCs w:val="23"/>
          <w:lang w:val="lt-LT"/>
        </w:rPr>
      </w:pPr>
      <w:r w:rsidRPr="009C0C2B">
        <w:rPr>
          <w:rFonts w:ascii="Arial" w:hAnsi="Arial" w:cs="Arial"/>
          <w:color w:val="333333"/>
          <w:sz w:val="23"/>
          <w:szCs w:val="23"/>
          <w:lang w:val="lt-LT"/>
        </w:rPr>
        <w:t>-</w:t>
      </w:r>
      <w:r>
        <w:rPr>
          <w:rFonts w:ascii="Arial" w:hAnsi="Arial" w:cs="Arial"/>
          <w:color w:val="333333"/>
          <w:sz w:val="23"/>
          <w:szCs w:val="23"/>
          <w:lang w:val="lt-LT"/>
        </w:rPr>
        <w:t xml:space="preserve"> 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t>Parašykime ant lapo   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br/>
        <w:t>A ir B vaikeliai.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br/>
        <w:t>-</w:t>
      </w:r>
      <w:r>
        <w:rPr>
          <w:rFonts w:ascii="Arial" w:hAnsi="Arial" w:cs="Arial"/>
          <w:color w:val="333333"/>
          <w:sz w:val="23"/>
          <w:szCs w:val="23"/>
          <w:lang w:val="lt-LT"/>
        </w:rPr>
        <w:t xml:space="preserve"> 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t>Man, mamyte, skauda snapą  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br/>
        <w:t>-</w:t>
      </w:r>
      <w:r>
        <w:rPr>
          <w:rFonts w:ascii="Arial" w:hAnsi="Arial" w:cs="Arial"/>
          <w:color w:val="333333"/>
          <w:sz w:val="23"/>
          <w:szCs w:val="23"/>
          <w:lang w:val="lt-LT"/>
        </w:rPr>
        <w:t xml:space="preserve"> 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t>Man nagelį gelia.   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br/>
        <w:t>-</w:t>
      </w:r>
      <w:r>
        <w:rPr>
          <w:rFonts w:ascii="Arial" w:hAnsi="Arial" w:cs="Arial"/>
          <w:color w:val="333333"/>
          <w:sz w:val="23"/>
          <w:szCs w:val="23"/>
          <w:lang w:val="lt-LT"/>
        </w:rPr>
        <w:t xml:space="preserve"> 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t>Nerašykim mama tuoj, </w:t>
      </w:r>
      <w:r>
        <w:rPr>
          <w:rFonts w:ascii="Arial" w:hAnsi="Arial" w:cs="Arial"/>
          <w:color w:val="333333"/>
          <w:sz w:val="23"/>
          <w:szCs w:val="23"/>
          <w:lang w:val="lt-LT"/>
        </w:rPr>
        <w:t>p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t>arašysime rytoj. </w:t>
      </w:r>
    </w:p>
    <w:p w14:paraId="010F0FD5" w14:textId="77777777" w:rsidR="009C0C2B" w:rsidRPr="009C0C2B" w:rsidRDefault="009C0C2B" w:rsidP="009C0C2B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3"/>
          <w:szCs w:val="23"/>
          <w:lang w:val="lt-LT"/>
        </w:rPr>
      </w:pPr>
    </w:p>
    <w:p w14:paraId="4837BDBB" w14:textId="39DF1DC5" w:rsidR="009C0C2B" w:rsidRDefault="009C0C2B" w:rsidP="009C0C2B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3"/>
          <w:szCs w:val="23"/>
          <w:lang w:val="lt-LT"/>
        </w:rPr>
      </w:pPr>
      <w:r w:rsidRPr="009C0C2B">
        <w:rPr>
          <w:rFonts w:ascii="Arial" w:hAnsi="Arial" w:cs="Arial"/>
          <w:color w:val="333333"/>
          <w:sz w:val="23"/>
          <w:szCs w:val="23"/>
          <w:lang w:val="lt-LT"/>
        </w:rPr>
        <w:t>-</w:t>
      </w:r>
      <w:r>
        <w:rPr>
          <w:rFonts w:ascii="Arial" w:hAnsi="Arial" w:cs="Arial"/>
          <w:color w:val="333333"/>
          <w:sz w:val="23"/>
          <w:szCs w:val="23"/>
          <w:lang w:val="lt-LT"/>
        </w:rPr>
        <w:t xml:space="preserve"> 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t>Tai skaitykime,-   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br/>
        <w:t>Pasakė motina pilkoji. 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br/>
        <w:t>-</w:t>
      </w:r>
      <w:r>
        <w:rPr>
          <w:rFonts w:ascii="Arial" w:hAnsi="Arial" w:cs="Arial"/>
          <w:color w:val="333333"/>
          <w:sz w:val="23"/>
          <w:szCs w:val="23"/>
          <w:lang w:val="lt-LT"/>
        </w:rPr>
        <w:t xml:space="preserve"> 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t>Man, mamyte, skauda akį  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br/>
        <w:t>-</w:t>
      </w:r>
      <w:r>
        <w:rPr>
          <w:rFonts w:ascii="Arial" w:hAnsi="Arial" w:cs="Arial"/>
          <w:color w:val="333333"/>
          <w:sz w:val="23"/>
          <w:szCs w:val="23"/>
          <w:lang w:val="lt-LT"/>
        </w:rPr>
        <w:t xml:space="preserve"> 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t>Man, mamyte, koją   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br/>
        <w:t>-</w:t>
      </w:r>
      <w:r>
        <w:rPr>
          <w:rFonts w:ascii="Arial" w:hAnsi="Arial" w:cs="Arial"/>
          <w:color w:val="333333"/>
          <w:sz w:val="23"/>
          <w:szCs w:val="23"/>
          <w:lang w:val="lt-LT"/>
        </w:rPr>
        <w:t xml:space="preserve"> 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t>Neskaitykim, mama, tuoj,</w:t>
      </w:r>
      <w:r>
        <w:rPr>
          <w:rFonts w:ascii="Arial" w:hAnsi="Arial" w:cs="Arial"/>
          <w:color w:val="333333"/>
          <w:sz w:val="23"/>
          <w:szCs w:val="23"/>
          <w:lang w:val="lt-LT"/>
        </w:rPr>
        <w:t xml:space="preserve"> p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t>askaitysime rytoj. </w:t>
      </w:r>
    </w:p>
    <w:p w14:paraId="3F85DBAB" w14:textId="77777777" w:rsidR="009C0C2B" w:rsidRPr="009C0C2B" w:rsidRDefault="009C0C2B" w:rsidP="009C0C2B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3"/>
          <w:szCs w:val="23"/>
          <w:lang w:val="lt-LT"/>
        </w:rPr>
      </w:pPr>
    </w:p>
    <w:p w14:paraId="471A4955" w14:textId="77777777" w:rsidR="009C0C2B" w:rsidRDefault="009C0C2B" w:rsidP="009C0C2B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3"/>
          <w:szCs w:val="23"/>
          <w:lang w:val="lt-LT"/>
        </w:rPr>
      </w:pPr>
      <w:r w:rsidRPr="009C0C2B">
        <w:rPr>
          <w:rFonts w:ascii="Arial" w:hAnsi="Arial" w:cs="Arial"/>
          <w:color w:val="333333"/>
          <w:sz w:val="23"/>
          <w:szCs w:val="23"/>
          <w:lang w:val="lt-LT"/>
        </w:rPr>
        <w:t>Atnešė pelėda  pelę,  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br/>
        <w:t>Nusileido į pušelę.  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br/>
        <w:t>Pelėdžiukai net pašoko,  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br/>
        <w:t>-</w:t>
      </w:r>
      <w:r>
        <w:rPr>
          <w:rFonts w:ascii="Arial" w:hAnsi="Arial" w:cs="Arial"/>
          <w:color w:val="333333"/>
          <w:sz w:val="23"/>
          <w:szCs w:val="23"/>
          <w:lang w:val="lt-LT"/>
        </w:rPr>
        <w:t xml:space="preserve"> 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t>Duok, mamyte, pelę tuoj!  </w:t>
      </w:r>
    </w:p>
    <w:p w14:paraId="1D768554" w14:textId="567C0C6E" w:rsidR="009C0C2B" w:rsidRPr="009C0C2B" w:rsidRDefault="009C0C2B" w:rsidP="009C0C2B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3"/>
          <w:szCs w:val="23"/>
          <w:lang w:val="lt-LT"/>
        </w:rPr>
      </w:pPr>
      <w:r w:rsidRPr="009C0C2B">
        <w:rPr>
          <w:rFonts w:ascii="Arial" w:hAnsi="Arial" w:cs="Arial"/>
          <w:color w:val="333333"/>
          <w:sz w:val="23"/>
          <w:szCs w:val="23"/>
          <w:lang w:val="lt-LT"/>
        </w:rPr>
        <w:br/>
        <w:t>Bet dabar pilka mama  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br/>
        <w:t>Šūkteli nulėkdama:  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br/>
        <w:t>-</w:t>
      </w:r>
      <w:r>
        <w:rPr>
          <w:rFonts w:ascii="Arial" w:hAnsi="Arial" w:cs="Arial"/>
          <w:color w:val="333333"/>
          <w:sz w:val="23"/>
          <w:szCs w:val="23"/>
          <w:lang w:val="lt-LT"/>
        </w:rPr>
        <w:t xml:space="preserve"> </w:t>
      </w:r>
      <w:r w:rsidRPr="009C0C2B">
        <w:rPr>
          <w:rFonts w:ascii="Arial" w:hAnsi="Arial" w:cs="Arial"/>
          <w:color w:val="333333"/>
          <w:sz w:val="23"/>
          <w:szCs w:val="23"/>
          <w:lang w:val="lt-LT"/>
        </w:rPr>
        <w:t>Pelę gausite rytoj!</w:t>
      </w:r>
    </w:p>
    <w:p w14:paraId="37826EE7" w14:textId="5A581D2E" w:rsidR="00321EF7" w:rsidRDefault="00321EF7" w:rsidP="001F60CA">
      <w:pPr>
        <w:spacing w:line="360" w:lineRule="auto"/>
        <w:rPr>
          <w:sz w:val="40"/>
          <w:lang w:val="lt-LT"/>
        </w:rPr>
      </w:pPr>
    </w:p>
    <w:p w14:paraId="01644648" w14:textId="7EE8E017" w:rsidR="009C0C2B" w:rsidRPr="001F60CA" w:rsidRDefault="009C0C2B" w:rsidP="001F60CA">
      <w:pPr>
        <w:spacing w:line="360" w:lineRule="auto"/>
        <w:rPr>
          <w:sz w:val="40"/>
          <w:lang w:val="lt-LT"/>
        </w:rPr>
      </w:pPr>
      <w:proofErr w:type="spellStart"/>
      <w:r w:rsidRPr="009C0C2B">
        <w:rPr>
          <w:rFonts w:ascii="Arial" w:hAnsi="Arial" w:cs="Arial"/>
          <w:color w:val="333333"/>
          <w:sz w:val="23"/>
          <w:szCs w:val="23"/>
          <w:lang w:val="en-GB"/>
        </w:rPr>
        <w:t>Autorius</w:t>
      </w:r>
      <w:proofErr w:type="spellEnd"/>
      <w:r w:rsidRPr="009C0C2B">
        <w:rPr>
          <w:rFonts w:ascii="Arial" w:hAnsi="Arial" w:cs="Arial"/>
          <w:color w:val="333333"/>
          <w:sz w:val="23"/>
          <w:szCs w:val="23"/>
          <w:lang w:val="en-GB"/>
        </w:rPr>
        <w:t xml:space="preserve">: </w:t>
      </w:r>
      <w:proofErr w:type="spellStart"/>
      <w:r w:rsidRPr="009C0C2B">
        <w:rPr>
          <w:rFonts w:ascii="Arial" w:hAnsi="Arial" w:cs="Arial"/>
          <w:color w:val="333333"/>
          <w:sz w:val="23"/>
          <w:szCs w:val="23"/>
          <w:lang w:val="en-GB"/>
        </w:rPr>
        <w:t>Anzelmas</w:t>
      </w:r>
      <w:proofErr w:type="spellEnd"/>
      <w:r w:rsidRPr="009C0C2B">
        <w:rPr>
          <w:rFonts w:ascii="Arial" w:hAnsi="Arial" w:cs="Arial"/>
          <w:color w:val="333333"/>
          <w:sz w:val="23"/>
          <w:szCs w:val="23"/>
          <w:lang w:val="en-GB"/>
        </w:rPr>
        <w:t xml:space="preserve"> </w:t>
      </w:r>
      <w:proofErr w:type="spellStart"/>
      <w:r w:rsidRPr="009C0C2B">
        <w:rPr>
          <w:rFonts w:ascii="Arial" w:hAnsi="Arial" w:cs="Arial"/>
          <w:color w:val="333333"/>
          <w:sz w:val="23"/>
          <w:szCs w:val="23"/>
          <w:lang w:val="en-GB"/>
        </w:rPr>
        <w:t>Matutis</w:t>
      </w:r>
      <w:proofErr w:type="spellEnd"/>
    </w:p>
    <w:sectPr w:rsidR="009C0C2B" w:rsidRPr="001F60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A100" w14:textId="77777777" w:rsidR="00634E03" w:rsidRDefault="00634E03" w:rsidP="00411A05">
      <w:pPr>
        <w:spacing w:after="0" w:line="240" w:lineRule="auto"/>
      </w:pPr>
      <w:r>
        <w:separator/>
      </w:r>
    </w:p>
  </w:endnote>
  <w:endnote w:type="continuationSeparator" w:id="0">
    <w:p w14:paraId="61A5D807" w14:textId="77777777" w:rsidR="00634E03" w:rsidRDefault="00634E03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AE89" w14:textId="77777777" w:rsidR="00634E03" w:rsidRDefault="00634E03" w:rsidP="00411A05">
      <w:pPr>
        <w:spacing w:after="0" w:line="240" w:lineRule="auto"/>
      </w:pPr>
      <w:r>
        <w:separator/>
      </w:r>
    </w:p>
  </w:footnote>
  <w:footnote w:type="continuationSeparator" w:id="0">
    <w:p w14:paraId="6475422A" w14:textId="77777777" w:rsidR="00634E03" w:rsidRDefault="00634E03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771B6D8F" w:rsidR="00411A05" w:rsidRDefault="009C0C2B">
    <w:pPr>
      <w:pStyle w:val="Topptekst"/>
    </w:pPr>
    <w:r w:rsidRPr="009C0C2B">
      <w:rPr>
        <w:lang w:val="lt-LT"/>
      </w:rPr>
      <w:t>Tuoj ir rytoj!</w:t>
    </w:r>
    <w:r>
      <w:t xml:space="preserve">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161DD4"/>
    <w:rsid w:val="001C1C70"/>
    <w:rsid w:val="001F60CA"/>
    <w:rsid w:val="00321EF7"/>
    <w:rsid w:val="00324EFE"/>
    <w:rsid w:val="00337677"/>
    <w:rsid w:val="004028BC"/>
    <w:rsid w:val="00411A05"/>
    <w:rsid w:val="00441289"/>
    <w:rsid w:val="00634E03"/>
    <w:rsid w:val="00900D08"/>
    <w:rsid w:val="0097521D"/>
    <w:rsid w:val="009C0C2B"/>
    <w:rsid w:val="00D61EB0"/>
    <w:rsid w:val="00DF3B37"/>
    <w:rsid w:val="00E22B13"/>
    <w:rsid w:val="00F16531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F7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styleId="NormalWeb">
    <w:name w:val="Normal (Web)"/>
    <w:basedOn w:val="Normal"/>
    <w:uiPriority w:val="99"/>
    <w:semiHidden/>
    <w:unhideWhenUsed/>
    <w:rsid w:val="009C0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9C0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4</cp:revision>
  <dcterms:created xsi:type="dcterms:W3CDTF">2022-01-25T21:40:00Z</dcterms:created>
  <dcterms:modified xsi:type="dcterms:W3CDTF">2022-02-07T20:24:00Z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