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7D0D7" w14:textId="284AB70B" w:rsidR="00BE3E17" w:rsidRDefault="00BE3E17" w:rsidP="00BE3E17">
      <w:pPr>
        <w:pStyle w:val="Tittel"/>
      </w:pPr>
      <w:r w:rsidRPr="00BE3E17">
        <w:t>Буддизм</w:t>
      </w:r>
      <w:r w:rsidRPr="007A2633">
        <w:t xml:space="preserve"> </w:t>
      </w:r>
    </w:p>
    <w:p w14:paraId="555CEA0D" w14:textId="77777777" w:rsidR="00520B42" w:rsidRPr="00520B42" w:rsidRDefault="00520B42" w:rsidP="00520B42"/>
    <w:p w14:paraId="5368782C" w14:textId="77777777" w:rsidR="007E5E0E" w:rsidRDefault="00407509" w:rsidP="007E5E0E">
      <w:pPr>
        <w:keepNext/>
      </w:pPr>
      <w:r>
        <w:rPr>
          <w:noProof/>
        </w:rPr>
        <w:drawing>
          <wp:inline distT="0" distB="0" distL="0" distR="0" wp14:anchorId="39A5EA7D" wp14:editId="641E94E1">
            <wp:extent cx="6633845" cy="4166486"/>
            <wp:effectExtent l="0" t="0" r="0" b="0"/>
            <wp:docPr id="1" name="Bilde 1" descr="Illustrasjon av verdenskart på religi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Illustrasjon av verdenskart på religion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2"/>
                    <a:stretch/>
                  </pic:blipFill>
                  <pic:spPr bwMode="auto">
                    <a:xfrm>
                      <a:off x="0" y="0"/>
                      <a:ext cx="6633845" cy="416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936F6" w14:textId="0D1E5E37" w:rsidR="00BE3E17" w:rsidRDefault="007E5E0E" w:rsidP="007E5E0E">
      <w:pPr>
        <w:pStyle w:val="Bildetekst"/>
        <w:rPr>
          <w:lang w:val="nb-NO"/>
        </w:rPr>
      </w:pPr>
      <w:r>
        <w:t xml:space="preserve">Illustrasjon </w:t>
      </w:r>
      <w:r>
        <w:fldChar w:fldCharType="begin"/>
      </w:r>
      <w:r>
        <w:instrText xml:space="preserve"> SEQ Illustrasjon: \* ARABIC </w:instrText>
      </w:r>
      <w:r>
        <w:fldChar w:fldCharType="separate"/>
      </w:r>
      <w:r w:rsidR="005756CB">
        <w:rPr>
          <w:noProof/>
        </w:rPr>
        <w:t>1</w:t>
      </w:r>
      <w:r>
        <w:fldChar w:fldCharType="end"/>
      </w:r>
      <w:r>
        <w:rPr>
          <w:lang w:val="nb-NO"/>
        </w:rPr>
        <w:t>: Verdens religioner, AdobeStock</w:t>
      </w:r>
    </w:p>
    <w:p w14:paraId="1FC9E869" w14:textId="77777777" w:rsidR="00407509" w:rsidRPr="00407509" w:rsidRDefault="00407509" w:rsidP="00BE3E17">
      <w:pPr>
        <w:rPr>
          <w:lang w:val="nb-NO"/>
        </w:rPr>
      </w:pPr>
    </w:p>
    <w:p w14:paraId="73CCAA42" w14:textId="00CEEF3D" w:rsidR="00F14C98" w:rsidRDefault="00F14C98" w:rsidP="007A2633">
      <w:pPr>
        <w:pStyle w:val="NormalWeb"/>
        <w:spacing w:line="360" w:lineRule="auto"/>
        <w:rPr>
          <w:rFonts w:asciiTheme="majorHAnsi" w:hAnsiTheme="majorHAnsi" w:cstheme="majorHAnsi"/>
          <w:sz w:val="24"/>
          <w:szCs w:val="24"/>
          <w:lang w:val="ru-RU"/>
        </w:rPr>
      </w:pPr>
      <w:r w:rsidRPr="007A2633">
        <w:rPr>
          <w:rFonts w:asciiTheme="majorHAnsi" w:hAnsiTheme="majorHAnsi" w:cstheme="majorHAnsi"/>
          <w:sz w:val="24"/>
          <w:szCs w:val="24"/>
          <w:lang w:val="ru-RU"/>
        </w:rPr>
        <w:t xml:space="preserve">Существовало и ныне существует много различных религий. Их разделяют по вере во множество богов - </w:t>
      </w:r>
      <w:r w:rsidRPr="007A2633">
        <w:rPr>
          <w:rFonts w:asciiTheme="majorHAnsi" w:hAnsiTheme="majorHAnsi" w:cstheme="majorHAnsi"/>
          <w:i/>
          <w:iCs/>
          <w:sz w:val="24"/>
          <w:szCs w:val="24"/>
          <w:lang w:val="ru-RU"/>
        </w:rPr>
        <w:t>политеизм</w:t>
      </w:r>
      <w:r w:rsidRPr="007A2633">
        <w:rPr>
          <w:rFonts w:asciiTheme="majorHAnsi" w:hAnsiTheme="majorHAnsi" w:cstheme="majorHAnsi"/>
          <w:sz w:val="24"/>
          <w:szCs w:val="24"/>
          <w:lang w:val="ru-RU"/>
        </w:rPr>
        <w:t xml:space="preserve">, и по вере в единого бога - </w:t>
      </w:r>
      <w:r w:rsidRPr="007A2633">
        <w:rPr>
          <w:rFonts w:asciiTheme="majorHAnsi" w:hAnsiTheme="majorHAnsi" w:cstheme="majorHAnsi"/>
          <w:i/>
          <w:iCs/>
          <w:sz w:val="24"/>
          <w:szCs w:val="24"/>
          <w:lang w:val="ru-RU"/>
        </w:rPr>
        <w:t>монотеизм</w:t>
      </w:r>
      <w:r w:rsidRPr="007A2633">
        <w:rPr>
          <w:rFonts w:asciiTheme="majorHAnsi" w:hAnsiTheme="majorHAnsi" w:cstheme="majorHAnsi"/>
          <w:sz w:val="24"/>
          <w:szCs w:val="24"/>
          <w:lang w:val="ru-RU"/>
        </w:rPr>
        <w:t xml:space="preserve">. Различаются также </w:t>
      </w:r>
      <w:r w:rsidRPr="007A2633">
        <w:rPr>
          <w:rFonts w:asciiTheme="majorHAnsi" w:hAnsiTheme="majorHAnsi" w:cstheme="majorHAnsi"/>
          <w:i/>
          <w:iCs/>
          <w:sz w:val="24"/>
          <w:szCs w:val="24"/>
          <w:lang w:val="ru-RU"/>
        </w:rPr>
        <w:t>племенные религии</w:t>
      </w:r>
      <w:r w:rsidRPr="007A2633">
        <w:rPr>
          <w:rFonts w:asciiTheme="majorHAnsi" w:hAnsiTheme="majorHAnsi" w:cstheme="majorHAnsi"/>
          <w:sz w:val="24"/>
          <w:szCs w:val="24"/>
          <w:lang w:val="ru-RU"/>
        </w:rPr>
        <w:t xml:space="preserve">, </w:t>
      </w:r>
      <w:r w:rsidRPr="007A2633">
        <w:rPr>
          <w:rFonts w:asciiTheme="majorHAnsi" w:hAnsiTheme="majorHAnsi" w:cstheme="majorHAnsi"/>
          <w:i/>
          <w:iCs/>
          <w:sz w:val="24"/>
          <w:szCs w:val="24"/>
          <w:lang w:val="ru-RU"/>
        </w:rPr>
        <w:t>национальные</w:t>
      </w:r>
      <w:r w:rsidRPr="007A2633">
        <w:rPr>
          <w:rFonts w:asciiTheme="majorHAnsi" w:hAnsiTheme="majorHAnsi" w:cstheme="majorHAnsi"/>
          <w:sz w:val="24"/>
          <w:szCs w:val="24"/>
          <w:lang w:val="ru-RU"/>
        </w:rPr>
        <w:t xml:space="preserve"> (например, конфуцианство в Китае) и </w:t>
      </w:r>
      <w:r w:rsidRPr="007A2633">
        <w:rPr>
          <w:rFonts w:asciiTheme="majorHAnsi" w:hAnsiTheme="majorHAnsi" w:cstheme="majorHAnsi"/>
          <w:i/>
          <w:iCs/>
          <w:sz w:val="24"/>
          <w:szCs w:val="24"/>
          <w:lang w:val="ru-RU"/>
        </w:rPr>
        <w:t>мировые религии</w:t>
      </w:r>
      <w:r w:rsidRPr="007A2633">
        <w:rPr>
          <w:rFonts w:asciiTheme="majorHAnsi" w:hAnsiTheme="majorHAnsi" w:cstheme="majorHAnsi"/>
          <w:sz w:val="24"/>
          <w:szCs w:val="24"/>
          <w:lang w:val="ru-RU"/>
        </w:rPr>
        <w:t xml:space="preserve">, распространённые в разных странах и объединяющие огромное количество верующих. К мировым религиям традиционно относят </w:t>
      </w:r>
      <w:r w:rsidRPr="007A2633">
        <w:rPr>
          <w:rFonts w:asciiTheme="majorHAnsi" w:hAnsiTheme="majorHAnsi" w:cstheme="majorHAnsi"/>
          <w:b/>
          <w:bCs/>
          <w:sz w:val="24"/>
          <w:szCs w:val="24"/>
          <w:lang w:val="ru-RU"/>
        </w:rPr>
        <w:t>буддизм</w:t>
      </w:r>
      <w:r w:rsidRPr="007A2633">
        <w:rPr>
          <w:rFonts w:asciiTheme="majorHAnsi" w:hAnsiTheme="majorHAnsi" w:cstheme="majorHAnsi"/>
          <w:sz w:val="24"/>
          <w:szCs w:val="24"/>
          <w:lang w:val="ru-RU"/>
        </w:rPr>
        <w:t>,</w:t>
      </w:r>
      <w:r w:rsidRPr="007A2633">
        <w:rPr>
          <w:rFonts w:asciiTheme="majorHAnsi" w:hAnsiTheme="majorHAnsi" w:cstheme="majorHAnsi"/>
          <w:b/>
          <w:bCs/>
          <w:sz w:val="24"/>
          <w:szCs w:val="24"/>
          <w:lang w:val="ru-RU"/>
        </w:rPr>
        <w:t xml:space="preserve"> христианство </w:t>
      </w:r>
      <w:r w:rsidRPr="007A2633">
        <w:rPr>
          <w:rFonts w:asciiTheme="majorHAnsi" w:hAnsiTheme="majorHAnsi" w:cstheme="majorHAnsi"/>
          <w:sz w:val="24"/>
          <w:szCs w:val="24"/>
          <w:lang w:val="ru-RU"/>
        </w:rPr>
        <w:t>и</w:t>
      </w:r>
      <w:r w:rsidRPr="007A2633">
        <w:rPr>
          <w:rFonts w:asciiTheme="majorHAnsi" w:hAnsiTheme="majorHAnsi" w:cstheme="majorHAnsi"/>
          <w:b/>
          <w:bCs/>
          <w:sz w:val="24"/>
          <w:szCs w:val="24"/>
          <w:lang w:val="ru-RU"/>
        </w:rPr>
        <w:t xml:space="preserve"> ислам</w:t>
      </w:r>
      <w:r w:rsidRPr="007A2633">
        <w:rPr>
          <w:rFonts w:asciiTheme="majorHAnsi" w:hAnsiTheme="majorHAnsi" w:cstheme="majorHAnsi"/>
          <w:sz w:val="24"/>
          <w:szCs w:val="24"/>
          <w:lang w:val="ru-RU"/>
        </w:rPr>
        <w:t>. По последним данным в современном мире христиан около 1 400 млн. человек, приверженцев ислама около 900 млн., буддистов около 300 млн. человек. В сумме это почти половина жителей Земли.</w:t>
      </w:r>
    </w:p>
    <w:p w14:paraId="13C51D8F" w14:textId="77777777" w:rsidR="00C90C5D" w:rsidRDefault="00F43A05" w:rsidP="00C90C5D">
      <w:pPr>
        <w:pStyle w:val="NormalWeb"/>
        <w:keepNext/>
        <w:spacing w:line="360" w:lineRule="auto"/>
      </w:pPr>
      <w:r>
        <w:rPr>
          <w:rFonts w:asciiTheme="majorHAnsi" w:hAnsiTheme="majorHAnsi" w:cstheme="majorHAnsi"/>
          <w:noProof/>
          <w:sz w:val="24"/>
          <w:szCs w:val="24"/>
          <w:lang w:val="ru-RU"/>
        </w:rPr>
        <w:lastRenderedPageBreak/>
        <w:drawing>
          <wp:inline distT="0" distB="0" distL="0" distR="0" wp14:anchorId="505A2271" wp14:editId="2632961A">
            <wp:extent cx="5986732" cy="3370724"/>
            <wp:effectExtent l="0" t="0" r="0" b="1270"/>
            <wp:docPr id="2" name="Bilde 2" descr="Bilde som viser et barn som medite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Bilde som viser et barn som mediter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89" cy="337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C9B94" w14:textId="0B8C8B1F" w:rsidR="00C52039" w:rsidRPr="00F43A05" w:rsidRDefault="00C90C5D" w:rsidP="00C90C5D">
      <w:pPr>
        <w:pStyle w:val="Bildetekst"/>
        <w:rPr>
          <w:rFonts w:asciiTheme="majorHAnsi" w:hAnsiTheme="majorHAnsi" w:cstheme="majorHAnsi"/>
          <w:sz w:val="24"/>
          <w:szCs w:val="24"/>
          <w:lang w:val="nb-NO"/>
        </w:rPr>
      </w:pPr>
      <w:r w:rsidRPr="00462AC5">
        <w:rPr>
          <w:lang w:val="nb-NO"/>
        </w:rPr>
        <w:t xml:space="preserve">Bilde </w:t>
      </w:r>
      <w:r>
        <w:fldChar w:fldCharType="begin"/>
      </w:r>
      <w:r w:rsidRPr="00462AC5">
        <w:rPr>
          <w:lang w:val="nb-NO"/>
        </w:rPr>
        <w:instrText xml:space="preserve"> SEQ Bilde \* ARABIC </w:instrText>
      </w:r>
      <w:r>
        <w:fldChar w:fldCharType="separate"/>
      </w:r>
      <w:r w:rsidR="005756CB">
        <w:rPr>
          <w:noProof/>
          <w:lang w:val="nb-NO"/>
        </w:rPr>
        <w:t>1</w:t>
      </w:r>
      <w:r>
        <w:fldChar w:fldCharType="end"/>
      </w:r>
      <w:r>
        <w:rPr>
          <w:lang w:val="nb-NO"/>
        </w:rPr>
        <w:t>: Barn som mediterer, AdobeStock</w:t>
      </w:r>
    </w:p>
    <w:p w14:paraId="0DACAE20" w14:textId="77777777" w:rsidR="00E159BE" w:rsidRPr="007A2633" w:rsidRDefault="00E159BE" w:rsidP="007A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Theme="majorHAnsi" w:hAnsiTheme="majorHAnsi" w:cstheme="majorHAnsi"/>
          <w:b w:val="0"/>
          <w:bCs w:val="0"/>
          <w:color w:val="auto"/>
          <w:sz w:val="24"/>
          <w:szCs w:val="24"/>
        </w:rPr>
      </w:pPr>
      <w:r w:rsidRPr="007A2633">
        <w:rPr>
          <w:rFonts w:asciiTheme="majorHAnsi" w:hAnsiTheme="majorHAnsi" w:cstheme="majorHAnsi"/>
          <w:bCs w:val="0"/>
          <w:color w:val="auto"/>
          <w:sz w:val="24"/>
          <w:szCs w:val="24"/>
        </w:rPr>
        <w:t>Буддизм</w:t>
      </w:r>
      <w:r w:rsidRPr="007A2633">
        <w:rPr>
          <w:rFonts w:asciiTheme="majorHAnsi" w:hAnsiTheme="majorHAnsi" w:cstheme="majorHAnsi"/>
          <w:b w:val="0"/>
          <w:bCs w:val="0"/>
          <w:color w:val="auto"/>
          <w:sz w:val="24"/>
          <w:szCs w:val="24"/>
        </w:rPr>
        <w:t xml:space="preserve">  является  в  настоящие  время  одной  из  основных  и   самых распространённых  мировых  религий.  Приверженцы   этой   религии   населяют преимущественно регионы Центральной,  Южной  и  Юго-Восточной  Азии.  Однако сфера влияния Буддизма выходит за пределы указанного  района  земного  шара: его последователи  имеются  и  на  других  континентах,  хотя  и  в  меньшем количестве. Велико число буддистов и в нашей стране, в основном  в  Бурятии, Калмыкии и Туве.       Буддизм —  самый  древний  из  трёх  мировых  религий.   Он   "старше" христианства на пять  веков,  а  ислам  "моложе"  его  на  целых  двенадцать столетий. В общественной жизни, культуре, искусстве многих  азиатских  стран буддизм сыграл  роль  не  меньшую,  чем  христианство  в  странах  Европы  и Америки. </w:t>
      </w:r>
    </w:p>
    <w:p w14:paraId="34A0B6C0" w14:textId="77777777" w:rsidR="00E159BE" w:rsidRPr="007A2633" w:rsidRDefault="00E159BE" w:rsidP="007A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Theme="majorHAnsi" w:hAnsiTheme="majorHAnsi" w:cstheme="majorHAnsi"/>
          <w:b w:val="0"/>
          <w:bCs w:val="0"/>
          <w:color w:val="auto"/>
          <w:sz w:val="24"/>
          <w:szCs w:val="24"/>
        </w:rPr>
      </w:pPr>
    </w:p>
    <w:p w14:paraId="148FB546" w14:textId="77777777" w:rsidR="00E159BE" w:rsidRPr="007A2633" w:rsidRDefault="00E159BE" w:rsidP="007A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Theme="majorHAnsi" w:hAnsiTheme="majorHAnsi" w:cstheme="majorHAnsi"/>
          <w:bCs w:val="0"/>
          <w:i/>
          <w:color w:val="auto"/>
          <w:sz w:val="24"/>
          <w:szCs w:val="24"/>
        </w:rPr>
      </w:pPr>
      <w:r w:rsidRPr="007A2633">
        <w:rPr>
          <w:rFonts w:asciiTheme="majorHAnsi" w:hAnsiTheme="majorHAnsi" w:cstheme="majorHAnsi"/>
          <w:bCs w:val="0"/>
          <w:i/>
          <w:color w:val="auto"/>
          <w:sz w:val="24"/>
          <w:szCs w:val="24"/>
        </w:rPr>
        <w:t xml:space="preserve">Тем, кто охвачен враждою и страстью, </w:t>
      </w:r>
    </w:p>
    <w:p w14:paraId="682A09E1" w14:textId="77777777" w:rsidR="00E159BE" w:rsidRPr="007A2633" w:rsidRDefault="00E159BE" w:rsidP="007A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Theme="majorHAnsi" w:hAnsiTheme="majorHAnsi" w:cstheme="majorHAnsi"/>
          <w:bCs w:val="0"/>
          <w:i/>
          <w:color w:val="auto"/>
          <w:sz w:val="24"/>
          <w:szCs w:val="24"/>
        </w:rPr>
      </w:pPr>
      <w:r w:rsidRPr="007A2633">
        <w:rPr>
          <w:rFonts w:asciiTheme="majorHAnsi" w:hAnsiTheme="majorHAnsi" w:cstheme="majorHAnsi"/>
          <w:bCs w:val="0"/>
          <w:i/>
          <w:color w:val="auto"/>
          <w:sz w:val="24"/>
          <w:szCs w:val="24"/>
        </w:rPr>
        <w:t xml:space="preserve">Нелегко постичь это ученье.       </w:t>
      </w:r>
    </w:p>
    <w:p w14:paraId="2FC9F992" w14:textId="77777777" w:rsidR="00E159BE" w:rsidRPr="007A2633" w:rsidRDefault="00E159BE" w:rsidP="007A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Theme="majorHAnsi" w:hAnsiTheme="majorHAnsi" w:cstheme="majorHAnsi"/>
          <w:bCs w:val="0"/>
          <w:i/>
          <w:color w:val="auto"/>
          <w:sz w:val="24"/>
          <w:szCs w:val="24"/>
        </w:rPr>
      </w:pPr>
      <w:r w:rsidRPr="007A2633">
        <w:rPr>
          <w:rFonts w:asciiTheme="majorHAnsi" w:hAnsiTheme="majorHAnsi" w:cstheme="majorHAnsi"/>
          <w:bCs w:val="0"/>
          <w:i/>
          <w:color w:val="auto"/>
          <w:sz w:val="24"/>
          <w:szCs w:val="24"/>
        </w:rPr>
        <w:t xml:space="preserve">Страсти предавшись, тьмою объятые,       </w:t>
      </w:r>
    </w:p>
    <w:p w14:paraId="7278210A" w14:textId="77777777" w:rsidR="00E159BE" w:rsidRPr="007A2633" w:rsidRDefault="00E159BE" w:rsidP="007A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Theme="majorHAnsi" w:hAnsiTheme="majorHAnsi" w:cstheme="majorHAnsi"/>
          <w:bCs w:val="0"/>
          <w:i/>
          <w:color w:val="auto"/>
          <w:sz w:val="24"/>
          <w:szCs w:val="24"/>
        </w:rPr>
      </w:pPr>
      <w:r w:rsidRPr="007A2633">
        <w:rPr>
          <w:rFonts w:asciiTheme="majorHAnsi" w:hAnsiTheme="majorHAnsi" w:cstheme="majorHAnsi"/>
          <w:bCs w:val="0"/>
          <w:i/>
          <w:color w:val="auto"/>
          <w:sz w:val="24"/>
          <w:szCs w:val="24"/>
        </w:rPr>
        <w:t xml:space="preserve">Они не поймут того, что тонко,       </w:t>
      </w:r>
    </w:p>
    <w:p w14:paraId="05987605" w14:textId="77777777" w:rsidR="00E159BE" w:rsidRPr="007A2633" w:rsidRDefault="00E159BE" w:rsidP="007A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Theme="majorHAnsi" w:hAnsiTheme="majorHAnsi" w:cstheme="majorHAnsi"/>
          <w:bCs w:val="0"/>
          <w:i/>
          <w:color w:val="auto"/>
          <w:sz w:val="24"/>
          <w:szCs w:val="24"/>
        </w:rPr>
      </w:pPr>
      <w:r w:rsidRPr="007A2633">
        <w:rPr>
          <w:rFonts w:asciiTheme="majorHAnsi" w:hAnsiTheme="majorHAnsi" w:cstheme="majorHAnsi"/>
          <w:bCs w:val="0"/>
          <w:i/>
          <w:color w:val="auto"/>
          <w:sz w:val="24"/>
          <w:szCs w:val="24"/>
        </w:rPr>
        <w:t xml:space="preserve">Что глубоко и трудно для постиженья,       </w:t>
      </w:r>
    </w:p>
    <w:p w14:paraId="44F45B2F" w14:textId="77777777" w:rsidR="00E159BE" w:rsidRPr="007A2633" w:rsidRDefault="00E159BE" w:rsidP="007A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Theme="majorHAnsi" w:hAnsiTheme="majorHAnsi" w:cstheme="majorHAnsi"/>
          <w:bCs w:val="0"/>
          <w:i/>
          <w:color w:val="auto"/>
          <w:sz w:val="24"/>
          <w:szCs w:val="24"/>
        </w:rPr>
      </w:pPr>
      <w:r w:rsidRPr="007A2633">
        <w:rPr>
          <w:rFonts w:asciiTheme="majorHAnsi" w:hAnsiTheme="majorHAnsi" w:cstheme="majorHAnsi"/>
          <w:bCs w:val="0"/>
          <w:i/>
          <w:color w:val="auto"/>
          <w:sz w:val="24"/>
          <w:szCs w:val="24"/>
        </w:rPr>
        <w:t>Что против теченья их мысли.</w:t>
      </w:r>
    </w:p>
    <w:p w14:paraId="6D5AEAD8" w14:textId="77777777" w:rsidR="00E159BE" w:rsidRPr="007A2633" w:rsidRDefault="00E159BE" w:rsidP="007A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Theme="majorHAnsi" w:hAnsiTheme="majorHAnsi" w:cstheme="majorHAnsi"/>
          <w:b w:val="0"/>
          <w:bCs w:val="0"/>
          <w:color w:val="auto"/>
          <w:sz w:val="24"/>
          <w:szCs w:val="24"/>
        </w:rPr>
      </w:pPr>
      <w:r w:rsidRPr="007A2633">
        <w:rPr>
          <w:rFonts w:asciiTheme="majorHAnsi" w:hAnsiTheme="majorHAnsi" w:cstheme="majorHAnsi"/>
          <w:b w:val="0"/>
          <w:bCs w:val="0"/>
          <w:color w:val="auto"/>
          <w:sz w:val="24"/>
          <w:szCs w:val="24"/>
        </w:rPr>
        <w:t>Винайя-питака</w:t>
      </w:r>
    </w:p>
    <w:p w14:paraId="53F05954" w14:textId="77777777" w:rsidR="00AB5A05" w:rsidRPr="007A2633" w:rsidRDefault="00AB5A05" w:rsidP="007A2633">
      <w:pPr>
        <w:spacing w:line="360" w:lineRule="auto"/>
        <w:rPr>
          <w:rFonts w:asciiTheme="majorHAnsi" w:hAnsiTheme="majorHAnsi" w:cstheme="majorHAnsi"/>
          <w:b w:val="0"/>
          <w:sz w:val="24"/>
          <w:szCs w:val="24"/>
        </w:rPr>
      </w:pPr>
    </w:p>
    <w:p w14:paraId="469FC4E8" w14:textId="5336848B" w:rsidR="00E159BE" w:rsidRDefault="00EA1FF2" w:rsidP="007A2633">
      <w:pPr>
        <w:shd w:val="clear" w:color="auto" w:fill="FFFFFF"/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A2633">
        <w:rPr>
          <w:rFonts w:asciiTheme="majorHAnsi" w:hAnsiTheme="majorHAnsi" w:cstheme="majorHAnsi"/>
          <w:sz w:val="24"/>
          <w:szCs w:val="24"/>
        </w:rPr>
        <w:t>БУДДИЗМ -</w:t>
      </w:r>
      <w:r w:rsidR="00E159BE" w:rsidRPr="007A2633">
        <w:rPr>
          <w:rFonts w:asciiTheme="majorHAnsi" w:hAnsiTheme="majorHAnsi" w:cstheme="majorHAnsi"/>
          <w:sz w:val="24"/>
          <w:szCs w:val="24"/>
        </w:rPr>
        <w:t xml:space="preserve"> одна из трёх (наряду с христианством и исламом) мировых религий. Возник в Др. Индии в 6-5 вв. до н. э. Основателем считается Сиддхартха Гаутама (см. Будда). Основные направления: хинаяна и махаяна. Расцвет буддизма в Индии 5 в. до н. э. — нач. 1-го тыс. н. э.; распространился в Юго-Вост. и Центр. Азии, отчасти в Ср. Азии и Сибири, ассимилировав элементы брахманизма, даосизма и др. В Индии к 12 в. растворился в индуизме, сильно повлияв на него. Выступил против свойственного брахманизму преобладания внешних форм религиозной жизни (в т. ч. ритуализма). В центре буддизма — учение о «4 благородных истинах»: существуют страдание, его причина, состояние освобождения и путь к нему. Страдание и освобождение — субъективные состояния и одновременно некая космическая реальность: страдание — состояние беспокойства, напряжённости, эквивалентное желанию, и одновременно пульсация дхарм; освобождение (нирвана) — состояние несвязанности личности с внешним миром и одновременно прекращение волнения дхарм. Буддизм отрицает потусторонность освобождения; в буддизме нет души как неизменной субстанции — человеческое «я» отождествляется с совокупным функционированием определённого набора дхарм, нет противопоставления субъекта и объекта, духа и материи, нет бога как творца и, безусловно, высшего существа. В ходе развития буддизма в нем постепенно сложились культ Будды и бодхисатв, ритуал, появились сангхи (монашеские общины) и т. д.</w:t>
      </w:r>
    </w:p>
    <w:p w14:paraId="1E80FECE" w14:textId="77777777" w:rsidR="00462AC5" w:rsidRDefault="00462AC5" w:rsidP="00462AC5">
      <w:pPr>
        <w:keepNext/>
        <w:shd w:val="clear" w:color="auto" w:fill="FFFFFF"/>
        <w:spacing w:line="360" w:lineRule="auto"/>
        <w:jc w:val="both"/>
      </w:pPr>
      <w:r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FCE18D0" wp14:editId="2579BC5A">
            <wp:extent cx="5270740" cy="3292449"/>
            <wp:effectExtent l="0" t="0" r="6350" b="3810"/>
            <wp:docPr id="3" name="Bilde 3" descr="Bilde som viser statue av Buddha i g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Bilde som viser statue av Buddha i gu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41" cy="329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97FE" w14:textId="47C0A328" w:rsidR="00C90C5D" w:rsidRPr="00462AC5" w:rsidRDefault="00462AC5" w:rsidP="00462AC5">
      <w:pPr>
        <w:pStyle w:val="Bildetekst"/>
        <w:jc w:val="both"/>
        <w:rPr>
          <w:rFonts w:asciiTheme="majorHAnsi" w:hAnsiTheme="majorHAnsi" w:cstheme="majorHAnsi"/>
          <w:sz w:val="24"/>
          <w:szCs w:val="24"/>
          <w:lang w:val="nb-NO"/>
        </w:rPr>
      </w:pPr>
      <w:r>
        <w:t xml:space="preserve">Bilde </w:t>
      </w:r>
      <w:r>
        <w:fldChar w:fldCharType="begin"/>
      </w:r>
      <w:r>
        <w:instrText xml:space="preserve"> SEQ Bilde \* ARABIC </w:instrText>
      </w:r>
      <w:r>
        <w:fldChar w:fldCharType="separate"/>
      </w:r>
      <w:r w:rsidR="005756CB">
        <w:rPr>
          <w:noProof/>
        </w:rPr>
        <w:t>2</w:t>
      </w:r>
      <w:r>
        <w:fldChar w:fldCharType="end"/>
      </w:r>
      <w:r>
        <w:rPr>
          <w:lang w:val="nb-NO"/>
        </w:rPr>
        <w:t>: AdobeStock</w:t>
      </w:r>
    </w:p>
    <w:p w14:paraId="7A51C681" w14:textId="19DA4756" w:rsidR="007F646F" w:rsidRPr="007A2633" w:rsidRDefault="007F646F" w:rsidP="007A2633">
      <w:pPr>
        <w:pStyle w:val="NormalWeb"/>
        <w:spacing w:line="360" w:lineRule="auto"/>
        <w:rPr>
          <w:rFonts w:asciiTheme="majorHAnsi" w:hAnsiTheme="majorHAnsi" w:cstheme="majorHAnsi"/>
          <w:sz w:val="24"/>
          <w:szCs w:val="24"/>
          <w:lang w:val="ru-RU"/>
        </w:rPr>
      </w:pPr>
      <w:r w:rsidRPr="007A2633">
        <w:rPr>
          <w:rFonts w:asciiTheme="majorHAnsi" w:hAnsiTheme="majorHAnsi" w:cstheme="majorHAnsi"/>
          <w:sz w:val="24"/>
          <w:szCs w:val="24"/>
          <w:lang w:val="ru-RU"/>
        </w:rPr>
        <w:lastRenderedPageBreak/>
        <w:t>Буддизм -- древнейшая из мировых религий, получившая название от имени, а точнее от почётного титула, её основателя Будды, что означает “</w:t>
      </w:r>
      <w:r w:rsidRPr="007A2633">
        <w:rPr>
          <w:rFonts w:asciiTheme="majorHAnsi" w:hAnsiTheme="majorHAnsi" w:cstheme="majorHAnsi"/>
          <w:i/>
          <w:iCs/>
          <w:sz w:val="24"/>
          <w:szCs w:val="24"/>
          <w:lang w:val="ru-RU"/>
        </w:rPr>
        <w:t>Просветлённый</w:t>
      </w:r>
      <w:r w:rsidRPr="007A2633">
        <w:rPr>
          <w:rFonts w:asciiTheme="majorHAnsi" w:hAnsiTheme="majorHAnsi" w:cstheme="majorHAnsi"/>
          <w:sz w:val="24"/>
          <w:szCs w:val="24"/>
          <w:lang w:val="ru-RU"/>
        </w:rPr>
        <w:t>”. Будда Шакьямуни (</w:t>
      </w:r>
      <w:r w:rsidRPr="007A2633">
        <w:rPr>
          <w:rFonts w:asciiTheme="majorHAnsi" w:hAnsiTheme="majorHAnsi" w:cstheme="majorHAnsi"/>
          <w:i/>
          <w:iCs/>
          <w:sz w:val="24"/>
          <w:szCs w:val="24"/>
          <w:lang w:val="ru-RU"/>
        </w:rPr>
        <w:t>мудрец из племени шакьев</w:t>
      </w:r>
      <w:r w:rsidRPr="007A2633">
        <w:rPr>
          <w:rFonts w:asciiTheme="majorHAnsi" w:hAnsiTheme="majorHAnsi" w:cstheme="majorHAnsi"/>
          <w:sz w:val="24"/>
          <w:szCs w:val="24"/>
          <w:lang w:val="ru-RU"/>
        </w:rPr>
        <w:t>) жил в Индии в V--IV вв. до н. э. Другие мировые религии -- христианство и ислам -- появились позже (соответственно пять и двенадцать веков спустя).</w:t>
      </w:r>
    </w:p>
    <w:p w14:paraId="2E3934FB" w14:textId="77777777" w:rsidR="007F646F" w:rsidRPr="007A2633" w:rsidRDefault="007F646F" w:rsidP="007A2633">
      <w:pPr>
        <w:pStyle w:val="NormalWeb"/>
        <w:spacing w:line="360" w:lineRule="auto"/>
        <w:rPr>
          <w:rFonts w:asciiTheme="majorHAnsi" w:hAnsiTheme="majorHAnsi" w:cstheme="majorHAnsi"/>
          <w:sz w:val="24"/>
          <w:szCs w:val="24"/>
          <w:lang w:val="nb"/>
        </w:rPr>
      </w:pPr>
      <w:r w:rsidRPr="007A2633">
        <w:rPr>
          <w:rFonts w:asciiTheme="majorHAnsi" w:hAnsiTheme="majorHAnsi" w:cstheme="majorHAnsi"/>
          <w:sz w:val="24"/>
          <w:szCs w:val="24"/>
          <w:lang w:val="ru-RU"/>
        </w:rPr>
        <w:t>Если попытаться представить эту религию как бы “с высоты птичьего полёта”, перед нами раскинется пёстрое лоскутное одеяло из направлений, школ, сект, подсект, религиозных партий и организаций.</w:t>
      </w:r>
    </w:p>
    <w:p w14:paraId="63B24D3C" w14:textId="65EF7FFD" w:rsidR="007F646F" w:rsidRPr="007A2633" w:rsidRDefault="007F646F" w:rsidP="007A2633">
      <w:pPr>
        <w:pStyle w:val="NormalWeb"/>
        <w:spacing w:line="360" w:lineRule="auto"/>
        <w:rPr>
          <w:rFonts w:asciiTheme="majorHAnsi" w:hAnsiTheme="majorHAnsi" w:cstheme="majorHAnsi"/>
          <w:sz w:val="24"/>
          <w:szCs w:val="24"/>
          <w:lang w:val="ru-RU"/>
        </w:rPr>
      </w:pPr>
      <w:r w:rsidRPr="007A2633">
        <w:rPr>
          <w:rFonts w:asciiTheme="majorHAnsi" w:hAnsiTheme="majorHAnsi" w:cstheme="majorHAnsi"/>
          <w:sz w:val="24"/>
          <w:szCs w:val="24"/>
          <w:lang w:val="ru-RU"/>
        </w:rPr>
        <w:t>Буддизм вобрал в себя множество разнообразных традиций народов тех стран, которые попали в сферу его влияния, а также определил образ жизни и мысли миллионов людей этих стран. Большинство приверженцев буддизма живут сейчас в Южной, Юго-Восточной, Центральной и Восточной Азии: Шри-Ланке, Индии, Непале, Бутане, Китае, Монголии, Корее, Вьетнаме, Японии, Камбодже, Мьянме (бывшая Бирма), Таиланде и Лаосе. В России буддизм традиционно исповедуют буряты, калмыки и тувинцы.</w:t>
      </w:r>
    </w:p>
    <w:p w14:paraId="4A49DEA6" w14:textId="77777777" w:rsidR="007F646F" w:rsidRPr="007A2633" w:rsidRDefault="007F646F" w:rsidP="007A2633">
      <w:pPr>
        <w:pStyle w:val="NormalWeb"/>
        <w:spacing w:line="360" w:lineRule="auto"/>
        <w:rPr>
          <w:rFonts w:asciiTheme="majorHAnsi" w:hAnsiTheme="majorHAnsi" w:cstheme="majorHAnsi"/>
          <w:sz w:val="24"/>
          <w:szCs w:val="24"/>
          <w:lang w:val="ru-RU"/>
        </w:rPr>
      </w:pPr>
      <w:r w:rsidRPr="007A2633">
        <w:rPr>
          <w:rFonts w:asciiTheme="majorHAnsi" w:hAnsiTheme="majorHAnsi" w:cstheme="majorHAnsi"/>
          <w:sz w:val="24"/>
          <w:szCs w:val="24"/>
          <w:lang w:val="ru-RU"/>
        </w:rPr>
        <w:t>Буддизм был и остаётся религией, принимающей разные формы в зависимости от того, где она распространяется. Китайский буддизм -- это религия, которая говорит с верующими на языке китайской культуры и национальных представлений о самых важных ценностях жизни. Японский буддизм -- синтез буддийских идей, мифологии синто, японской культуры и т. п.</w:t>
      </w:r>
    </w:p>
    <w:p w14:paraId="0EDE0D69" w14:textId="7EBC2DB3" w:rsidR="00E159BE" w:rsidRPr="007E5E0E" w:rsidRDefault="007F646F" w:rsidP="00462AC5">
      <w:pPr>
        <w:pStyle w:val="NormalWeb"/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7A2633">
        <w:rPr>
          <w:rFonts w:asciiTheme="majorHAnsi" w:hAnsiTheme="majorHAnsi" w:cstheme="majorHAnsi"/>
          <w:sz w:val="24"/>
          <w:szCs w:val="24"/>
          <w:lang w:val="ru-RU"/>
        </w:rPr>
        <w:t>Сами буддисты ведут отсчёт времени существования своей религии от кончины Будды, однако среди них нет единого мнения о годах его жизни. Согласно традиции наиболее старой буддийской школы -- тхеравады, Будда жил с б24 по 544 г. до н. э. По научной версии время жизни основоположника буддизма -- с 566 по 486 г. до н. э. В некоторых направлениях буддизма придерживаются более поздних дат: 488--368 гг. до н. э. Родина буддизма -- Индия (точнее, долина Ганги). Общество Древней Индии делилось на Варны (сословия): брахманов (высшее сословие духовных наставников и жрецов), кшатриев (воинов), вайшьев (торговцев) и шудр (обслуживавших все остальные сословия). Буддизм впервые обратился к человеку не как к представителю какого-либо сословия, клана, племени или определённого пола, а как к личности (в отличие от последователей брахманизма Будда считал, что женщины наравне с мужчинами способны достичь высшего духовного совершенства). Для буддизма в человеке важны были только личные заслуги. Так, словом “брахман” Будда называет любого благородного и мудрого человека независимо от его происхождения.</w:t>
      </w:r>
    </w:p>
    <w:sectPr w:rsidR="00E159BE" w:rsidRPr="007E5E0E" w:rsidSect="007A263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8" w:right="720" w:bottom="1560" w:left="720" w:header="709" w:footer="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A84B2" w14:textId="77777777" w:rsidR="004406CD" w:rsidRDefault="004406CD" w:rsidP="00006706">
      <w:r>
        <w:separator/>
      </w:r>
    </w:p>
  </w:endnote>
  <w:endnote w:type="continuationSeparator" w:id="0">
    <w:p w14:paraId="36D39793" w14:textId="77777777" w:rsidR="004406CD" w:rsidRDefault="004406CD" w:rsidP="00006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13776" w14:textId="77777777" w:rsidR="00EA1FF2" w:rsidRDefault="00EA1FF2" w:rsidP="006E0636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8695075" w14:textId="77777777" w:rsidR="00EA1FF2" w:rsidRDefault="00EA1FF2" w:rsidP="00006706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1A9C7" w14:textId="77777777" w:rsidR="00EA1FF2" w:rsidRPr="00BE3E17" w:rsidRDefault="00EA1FF2" w:rsidP="006E0636">
    <w:pPr>
      <w:pStyle w:val="Bunntekst"/>
      <w:framePr w:wrap="around" w:vAnchor="text" w:hAnchor="margin" w:xAlign="right" w:y="1"/>
      <w:rPr>
        <w:rStyle w:val="Sidetall"/>
        <w:lang w:val="nn-NO"/>
      </w:rPr>
    </w:pPr>
    <w:r w:rsidRPr="007A2633">
      <w:rPr>
        <w:rStyle w:val="Sidetall"/>
        <w:lang w:val="nb-NO"/>
      </w:rPr>
      <w:fldChar w:fldCharType="begin"/>
    </w:r>
    <w:r w:rsidRPr="00BE3E17">
      <w:rPr>
        <w:rStyle w:val="Sidetall"/>
        <w:lang w:val="nn-NO"/>
      </w:rPr>
      <w:instrText xml:space="preserve">PAGE  </w:instrText>
    </w:r>
    <w:r w:rsidRPr="007A2633">
      <w:rPr>
        <w:rStyle w:val="Sidetall"/>
        <w:lang w:val="nb-NO"/>
      </w:rPr>
      <w:fldChar w:fldCharType="separate"/>
    </w:r>
    <w:r w:rsidR="00FD0B3E" w:rsidRPr="00BE3E17">
      <w:rPr>
        <w:rStyle w:val="Sidetall"/>
        <w:noProof/>
        <w:lang w:val="nn-NO"/>
      </w:rPr>
      <w:t>1</w:t>
    </w:r>
    <w:r w:rsidRPr="007A2633">
      <w:rPr>
        <w:rStyle w:val="Sidetall"/>
        <w:lang w:val="nb-NO"/>
      </w:rPr>
      <w:fldChar w:fldCharType="end"/>
    </w:r>
  </w:p>
  <w:p w14:paraId="60A53D79" w14:textId="77777777" w:rsidR="007A2633" w:rsidRPr="00BE3E17" w:rsidRDefault="007A2633" w:rsidP="007A2633">
    <w:pPr>
      <w:pStyle w:val="Bunntekst"/>
      <w:ind w:right="360"/>
      <w:jc w:val="center"/>
      <w:rPr>
        <w:b w:val="0"/>
        <w:bCs w:val="0"/>
        <w:lang w:val="nn-NO"/>
      </w:rPr>
    </w:pPr>
    <w:r w:rsidRPr="00BE3E17">
      <w:rPr>
        <w:b w:val="0"/>
        <w:bCs w:val="0"/>
        <w:lang w:val="nn-NO"/>
      </w:rPr>
      <w:t>Nasjonal senter for fr flerkulturell opplæring</w:t>
    </w:r>
  </w:p>
  <w:p w14:paraId="496AEB85" w14:textId="3E342938" w:rsidR="00EA1FF2" w:rsidRPr="00BE3E17" w:rsidRDefault="007A2633" w:rsidP="007A2633">
    <w:pPr>
      <w:pStyle w:val="Bunntekst"/>
      <w:ind w:right="360"/>
      <w:jc w:val="center"/>
      <w:rPr>
        <w:b w:val="0"/>
        <w:bCs w:val="0"/>
        <w:lang w:val="nn-NO"/>
      </w:rPr>
    </w:pPr>
    <w:r w:rsidRPr="00BE3E17">
      <w:rPr>
        <w:b w:val="0"/>
        <w:bCs w:val="0"/>
        <w:lang w:val="nn-NO"/>
      </w:rPr>
      <w:t>Nafo.oslomet.no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82452" w14:textId="77777777" w:rsidR="007A2633" w:rsidRDefault="007A263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39C20" w14:textId="77777777" w:rsidR="004406CD" w:rsidRDefault="004406CD" w:rsidP="00006706">
      <w:r>
        <w:separator/>
      </w:r>
    </w:p>
  </w:footnote>
  <w:footnote w:type="continuationSeparator" w:id="0">
    <w:p w14:paraId="34ADC200" w14:textId="77777777" w:rsidR="004406CD" w:rsidRDefault="004406CD" w:rsidP="00006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61736" w14:textId="77777777" w:rsidR="007A2633" w:rsidRDefault="007A263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03ABE" w14:textId="00751082" w:rsidR="007A2633" w:rsidRPr="007A2633" w:rsidRDefault="007A2633">
    <w:pPr>
      <w:pStyle w:val="Topptekst"/>
      <w:rPr>
        <w:b w:val="0"/>
        <w:bCs w:val="0"/>
        <w:lang w:val="nb-NO"/>
      </w:rPr>
    </w:pPr>
    <w:r>
      <w:rPr>
        <w:b w:val="0"/>
        <w:bCs w:val="0"/>
        <w:lang w:val="nb-NO"/>
      </w:rPr>
      <w:t>Hovedtrekk i Buddhismen</w:t>
    </w:r>
    <w:r w:rsidRPr="007A2633">
      <w:rPr>
        <w:b w:val="0"/>
        <w:bCs w:val="0"/>
        <w:lang w:val="nb-NO"/>
      </w:rPr>
      <w:t xml:space="preserve"> tekst</w:t>
    </w:r>
    <w:r>
      <w:rPr>
        <w:b w:val="0"/>
        <w:bCs w:val="0"/>
        <w:lang w:val="nb-NO"/>
      </w:rPr>
      <w:t xml:space="preserve"> på</w:t>
    </w:r>
    <w:r w:rsidRPr="007A2633">
      <w:rPr>
        <w:b w:val="0"/>
        <w:bCs w:val="0"/>
        <w:lang w:val="nb-NO"/>
      </w:rPr>
      <w:t xml:space="preserve"> russisk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1A57D" w14:textId="77777777" w:rsidR="007A2633" w:rsidRDefault="007A263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9BE"/>
    <w:rsid w:val="00006706"/>
    <w:rsid w:val="000D6061"/>
    <w:rsid w:val="0015554A"/>
    <w:rsid w:val="00205EB5"/>
    <w:rsid w:val="003A58B1"/>
    <w:rsid w:val="00407509"/>
    <w:rsid w:val="004406CD"/>
    <w:rsid w:val="00462AC5"/>
    <w:rsid w:val="00520B42"/>
    <w:rsid w:val="005756CB"/>
    <w:rsid w:val="006020AE"/>
    <w:rsid w:val="006E0636"/>
    <w:rsid w:val="007A2633"/>
    <w:rsid w:val="007E5E0E"/>
    <w:rsid w:val="007F646F"/>
    <w:rsid w:val="008041E9"/>
    <w:rsid w:val="009B2190"/>
    <w:rsid w:val="009D3EB3"/>
    <w:rsid w:val="00A47C8F"/>
    <w:rsid w:val="00AB5A05"/>
    <w:rsid w:val="00BE3E17"/>
    <w:rsid w:val="00C17A1F"/>
    <w:rsid w:val="00C52039"/>
    <w:rsid w:val="00C90C5D"/>
    <w:rsid w:val="00CD2063"/>
    <w:rsid w:val="00E159BE"/>
    <w:rsid w:val="00E91041"/>
    <w:rsid w:val="00EA1FF2"/>
    <w:rsid w:val="00EE3AEE"/>
    <w:rsid w:val="00F14C98"/>
    <w:rsid w:val="00F3247E"/>
    <w:rsid w:val="00F34482"/>
    <w:rsid w:val="00F43A05"/>
    <w:rsid w:val="00F7698A"/>
    <w:rsid w:val="00FD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  <w14:docId w14:val="0A7BA639"/>
  <w14:defaultImageDpi w14:val="300"/>
  <w15:chartTrackingRefBased/>
  <w15:docId w15:val="{504A6CE0-7A45-4502-ACD3-0C079A3EA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Arial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hAnsi="Cambria" w:cs="Times New Roman"/>
      <w:b/>
      <w:bCs/>
      <w:color w:val="000000"/>
      <w:lang w:val="ru-RU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E159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b w:val="0"/>
      <w:bCs w:val="0"/>
      <w:color w:val="auto"/>
      <w:lang w:val="nb-NO"/>
    </w:rPr>
  </w:style>
  <w:style w:type="character" w:customStyle="1" w:styleId="HTML-forhndsformatertTegn">
    <w:name w:val="HTML-forhåndsformatert Tegn"/>
    <w:link w:val="HTML-forhndsformatert"/>
    <w:uiPriority w:val="99"/>
    <w:semiHidden/>
    <w:rsid w:val="00E159BE"/>
    <w:rPr>
      <w:rFonts w:ascii="Courier" w:hAnsi="Courier" w:cs="Courier"/>
      <w:b/>
      <w:bCs/>
      <w:color w:val="auto"/>
      <w:sz w:val="20"/>
      <w:szCs w:val="20"/>
    </w:rPr>
  </w:style>
  <w:style w:type="paragraph" w:styleId="NormalWeb">
    <w:name w:val="Normal (Web)"/>
    <w:basedOn w:val="Normal"/>
    <w:uiPriority w:val="99"/>
    <w:unhideWhenUsed/>
    <w:rsid w:val="007F646F"/>
    <w:pPr>
      <w:spacing w:before="100" w:beforeAutospacing="1" w:after="100" w:afterAutospacing="1"/>
    </w:pPr>
    <w:rPr>
      <w:rFonts w:ascii="Times" w:hAnsi="Times"/>
      <w:b w:val="0"/>
      <w:bCs w:val="0"/>
      <w:color w:val="auto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00670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006706"/>
    <w:rPr>
      <w:rFonts w:ascii="Cambria" w:hAnsi="Cambria" w:cs="Times New Roman"/>
      <w:b/>
      <w:bCs/>
      <w:color w:val="000000"/>
      <w:lang w:val="ru-RU"/>
    </w:rPr>
  </w:style>
  <w:style w:type="character" w:styleId="Sidetall">
    <w:name w:val="page number"/>
    <w:uiPriority w:val="99"/>
    <w:semiHidden/>
    <w:unhideWhenUsed/>
    <w:rsid w:val="00006706"/>
  </w:style>
  <w:style w:type="paragraph" w:styleId="Topptekst">
    <w:name w:val="header"/>
    <w:basedOn w:val="Normal"/>
    <w:link w:val="TopptekstTegn"/>
    <w:uiPriority w:val="99"/>
    <w:unhideWhenUsed/>
    <w:rsid w:val="007A263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A2633"/>
    <w:rPr>
      <w:rFonts w:ascii="Cambria" w:hAnsi="Cambria" w:cs="Times New Roman"/>
      <w:b/>
      <w:bCs/>
      <w:color w:val="000000"/>
      <w:lang w:val="ru-RU"/>
    </w:rPr>
  </w:style>
  <w:style w:type="paragraph" w:styleId="Tittel">
    <w:name w:val="Title"/>
    <w:basedOn w:val="Normal"/>
    <w:next w:val="Normal"/>
    <w:link w:val="TittelTegn"/>
    <w:uiPriority w:val="10"/>
    <w:qFormat/>
    <w:rsid w:val="00BE3E1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E3E17"/>
    <w:rPr>
      <w:rFonts w:asciiTheme="majorHAnsi" w:eastAsiaTheme="majorEastAsia" w:hAnsiTheme="majorHAnsi" w:cstheme="majorBidi"/>
      <w:b/>
      <w:bCs/>
      <w:spacing w:val="-10"/>
      <w:kern w:val="28"/>
      <w:sz w:val="56"/>
      <w:szCs w:val="56"/>
      <w:lang w:val="ru-RU"/>
    </w:rPr>
  </w:style>
  <w:style w:type="paragraph" w:styleId="Bildetekst">
    <w:name w:val="caption"/>
    <w:basedOn w:val="Normal"/>
    <w:next w:val="Normal"/>
    <w:uiPriority w:val="35"/>
    <w:unhideWhenUsed/>
    <w:qFormat/>
    <w:rsid w:val="00C90C5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1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9473A250120C45A103056132203F1E" ma:contentTypeVersion="9" ma:contentTypeDescription="Opprett et nytt dokument." ma:contentTypeScope="" ma:versionID="4c529e7e5b921d8b8770098814b5367e">
  <xsd:schema xmlns:xsd="http://www.w3.org/2001/XMLSchema" xmlns:xs="http://www.w3.org/2001/XMLSchema" xmlns:p="http://schemas.microsoft.com/office/2006/metadata/properties" xmlns:ns2="39dcb32f-2af9-4302-af60-55deebb4af7a" targetNamespace="http://schemas.microsoft.com/office/2006/metadata/properties" ma:root="true" ma:fieldsID="576717d25c206ecf0a25bad96336314f" ns2:_="">
    <xsd:import namespace="39dcb32f-2af9-4302-af60-55deebb4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cb32f-2af9-4302-af60-55deebb4a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028CE1-60B9-4E37-B8F1-71566CEF3AAF}">
  <ds:schemaRefs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  <ds:schemaRef ds:uri="39dcb32f-2af9-4302-af60-55deebb4af7a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99592C7-64F9-41E6-A5E5-D7B93CB07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dcb32f-2af9-4302-af60-55deebb4a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7EB61D-C36C-42F5-A93C-02F39FDF0D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906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Forbregd</dc:creator>
  <cp:keywords/>
  <dc:description/>
  <cp:lastModifiedBy>Hasret Rezan Barcin</cp:lastModifiedBy>
  <cp:revision>14</cp:revision>
  <cp:lastPrinted>2022-04-14T11:59:00Z</cp:lastPrinted>
  <dcterms:created xsi:type="dcterms:W3CDTF">2022-03-24T17:56:00Z</dcterms:created>
  <dcterms:modified xsi:type="dcterms:W3CDTF">2022-04-14T12:00:00Z</dcterms:modified>
</cp:coreProperties>
</file>