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10631" w:rsidRPr="0049536E" w14:paraId="5914F733" w14:textId="77777777" w:rsidTr="007C3D3F">
        <w:trPr>
          <w:trHeight w:val="560"/>
        </w:trPr>
        <w:tc>
          <w:tcPr>
            <w:tcW w:w="9498" w:type="dxa"/>
            <w:noWrap/>
            <w:hideMark/>
          </w:tcPr>
          <w:p w14:paraId="1436D115" w14:textId="77777777" w:rsidR="00E10631" w:rsidRDefault="00E10631" w:rsidP="00E10631">
            <w:pPr>
              <w:pStyle w:val="Overskrift1"/>
              <w:outlineLvl w:val="0"/>
              <w:rPr>
                <w:rFonts w:eastAsia="Times New Roman"/>
                <w:cs/>
                <w:lang w:val="th-TH" w:bidi="th-TH"/>
              </w:rPr>
            </w:pPr>
            <w:r w:rsidRPr="00531CEF">
              <w:rPr>
                <w:rFonts w:ascii="Comic Sans MS" w:eastAsia="Times New Roman" w:hAnsi="Comic Sans MS" w:cs="Times New Roman"/>
              </w:rPr>
              <w:t>Ordliste</w:t>
            </w:r>
            <w:r>
              <w:rPr>
                <w:rFonts w:ascii="Comic Sans MS" w:eastAsia="Times New Roman" w:hAnsi="Comic Sans MS" w:cs="Times New Roman"/>
              </w:rPr>
              <w:t>/</w:t>
            </w:r>
            <w:r>
              <w:rPr>
                <w:rFonts w:eastAsia="Times New Roman"/>
                <w:lang w:val="th-TH"/>
              </w:rPr>
              <w:t>žodynėlis</w:t>
            </w:r>
          </w:p>
          <w:p w14:paraId="15FFCD14" w14:textId="77777777" w:rsidR="00E10631" w:rsidRDefault="00E10631" w:rsidP="00A90294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FF"/>
                <w:sz w:val="28"/>
                <w:szCs w:val="28"/>
                <w:cs/>
                <w:lang w:val="th-TH" w:bidi="th-TH"/>
              </w:rPr>
            </w:pPr>
          </w:p>
          <w:p w14:paraId="116B3676" w14:textId="77777777" w:rsidR="00E10631" w:rsidRPr="0049536E" w:rsidRDefault="00E10631" w:rsidP="00A902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14:paraId="2BBCC292" w14:textId="1FA2E219" w:rsidR="00161DD4" w:rsidRDefault="00161DD4" w:rsidP="00E10631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lrutenett"/>
        <w:tblW w:w="9498" w:type="dxa"/>
        <w:tblLayout w:type="fixed"/>
        <w:tblLook w:val="04A0" w:firstRow="1" w:lastRow="0" w:firstColumn="1" w:lastColumn="0" w:noHBand="0" w:noVBand="1"/>
      </w:tblPr>
      <w:tblGrid>
        <w:gridCol w:w="3403"/>
        <w:gridCol w:w="6095"/>
      </w:tblGrid>
      <w:tr w:rsidR="00E10631" w:rsidRPr="0049536E" w14:paraId="23B66F2C" w14:textId="77777777" w:rsidTr="007C3D3F">
        <w:trPr>
          <w:trHeight w:val="500"/>
        </w:trPr>
        <w:tc>
          <w:tcPr>
            <w:tcW w:w="3403" w:type="dxa"/>
            <w:hideMark/>
          </w:tcPr>
          <w:p w14:paraId="769B9F33" w14:textId="77777777" w:rsidR="00E10631" w:rsidRPr="00E10631" w:rsidRDefault="00E10631" w:rsidP="00A902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</w:rPr>
              <w:t>Norsk</w:t>
            </w:r>
          </w:p>
        </w:tc>
        <w:tc>
          <w:tcPr>
            <w:tcW w:w="6095" w:type="dxa"/>
            <w:hideMark/>
          </w:tcPr>
          <w:p w14:paraId="4B374DF4" w14:textId="77777777" w:rsidR="00E10631" w:rsidRPr="00E10631" w:rsidRDefault="00E10631" w:rsidP="00A902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</w:rPr>
              <w:t>Litauisk</w:t>
            </w:r>
          </w:p>
        </w:tc>
      </w:tr>
      <w:tr w:rsidR="00E10631" w:rsidRPr="00B96F2D" w14:paraId="4B5724A2" w14:textId="77777777" w:rsidTr="007C3D3F">
        <w:trPr>
          <w:trHeight w:val="400"/>
        </w:trPr>
        <w:tc>
          <w:tcPr>
            <w:tcW w:w="3403" w:type="dxa"/>
            <w:hideMark/>
          </w:tcPr>
          <w:p w14:paraId="28D3A32F" w14:textId="77777777" w:rsidR="00E10631" w:rsidRPr="00E10631" w:rsidRDefault="00E10631" w:rsidP="00A90294">
            <w:pPr>
              <w:rPr>
                <w:rFonts w:ascii="Comic Sans MS" w:eastAsia="Times New Roman" w:hAnsi="Comic Sans MS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Cellulose</w:t>
            </w:r>
          </w:p>
        </w:tc>
        <w:tc>
          <w:tcPr>
            <w:tcW w:w="6095" w:type="dxa"/>
            <w:hideMark/>
          </w:tcPr>
          <w:p w14:paraId="5A27FE64" w14:textId="77777777" w:rsidR="00E10631" w:rsidRPr="00E10631" w:rsidRDefault="00E10631" w:rsidP="00A90294">
            <w:pPr>
              <w:rPr>
                <w:rFonts w:ascii="AngsanaUPC" w:eastAsia="Times New Roman" w:hAnsi="AngsanaUPC" w:cs="Arial"/>
                <w:b/>
                <w:color w:val="000000" w:themeColor="text1"/>
                <w:rtl/>
                <w:lang w:val="lt-LT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  <w:t>celiuliozė</w:t>
            </w:r>
          </w:p>
        </w:tc>
      </w:tr>
      <w:tr w:rsidR="00E10631" w:rsidRPr="00B96F2D" w14:paraId="0D02C75B" w14:textId="77777777" w:rsidTr="007C3D3F">
        <w:trPr>
          <w:trHeight w:val="400"/>
        </w:trPr>
        <w:tc>
          <w:tcPr>
            <w:tcW w:w="3403" w:type="dxa"/>
            <w:hideMark/>
          </w:tcPr>
          <w:p w14:paraId="692540AD" w14:textId="77777777" w:rsidR="00E10631" w:rsidRPr="00E10631" w:rsidRDefault="00E10631" w:rsidP="00A90294">
            <w:pPr>
              <w:rPr>
                <w:rFonts w:ascii="Comic Sans MS" w:eastAsia="Times New Roman" w:hAnsi="Comic Sans MS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Fargestoff</w:t>
            </w:r>
          </w:p>
        </w:tc>
        <w:tc>
          <w:tcPr>
            <w:tcW w:w="6095" w:type="dxa"/>
            <w:hideMark/>
          </w:tcPr>
          <w:p w14:paraId="552F2748" w14:textId="77777777" w:rsidR="00E10631" w:rsidRPr="00E10631" w:rsidRDefault="00E10631" w:rsidP="00A90294">
            <w:pPr>
              <w:rPr>
                <w:rFonts w:ascii="AngsanaUPC" w:eastAsia="Times New Roman" w:hAnsi="AngsanaUPC" w:cs="Arial"/>
                <w:b/>
                <w:color w:val="000000" w:themeColor="text1"/>
                <w:rtl/>
                <w:lang w:val="lt-LT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cs/>
                <w:lang w:val="lt-LT" w:bidi="ta-IN"/>
              </w:rPr>
              <w:t>dažai</w:t>
            </w:r>
          </w:p>
        </w:tc>
      </w:tr>
      <w:tr w:rsidR="00E10631" w:rsidRPr="00B96F2D" w14:paraId="08B789E7" w14:textId="77777777" w:rsidTr="007C3D3F">
        <w:trPr>
          <w:trHeight w:val="400"/>
        </w:trPr>
        <w:tc>
          <w:tcPr>
            <w:tcW w:w="3403" w:type="dxa"/>
            <w:hideMark/>
          </w:tcPr>
          <w:p w14:paraId="3EA6AB80" w14:textId="77777777" w:rsidR="00E10631" w:rsidRPr="00E10631" w:rsidRDefault="00E10631" w:rsidP="00A90294">
            <w:pPr>
              <w:rPr>
                <w:rFonts w:ascii="Comic Sans MS" w:eastAsia="Times New Roman" w:hAnsi="Comic Sans MS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Energi</w:t>
            </w:r>
          </w:p>
        </w:tc>
        <w:tc>
          <w:tcPr>
            <w:tcW w:w="6095" w:type="dxa"/>
            <w:hideMark/>
          </w:tcPr>
          <w:p w14:paraId="1B0E253E" w14:textId="77777777" w:rsidR="00E10631" w:rsidRPr="00E10631" w:rsidRDefault="00E10631" w:rsidP="00A90294">
            <w:pPr>
              <w:rPr>
                <w:rFonts w:ascii="AngsanaUPC" w:eastAsia="Times New Roman" w:hAnsi="AngsanaUPC" w:cs="Latha"/>
                <w:b/>
                <w:color w:val="000000" w:themeColor="text1"/>
                <w:cs/>
                <w:lang w:val="lt-LT" w:bidi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  <w:t>energija</w:t>
            </w:r>
          </w:p>
        </w:tc>
      </w:tr>
      <w:tr w:rsidR="00E10631" w:rsidRPr="00792032" w14:paraId="6D7EDF64" w14:textId="77777777" w:rsidTr="007C3D3F">
        <w:trPr>
          <w:trHeight w:val="400"/>
        </w:trPr>
        <w:tc>
          <w:tcPr>
            <w:tcW w:w="3403" w:type="dxa"/>
            <w:hideMark/>
          </w:tcPr>
          <w:p w14:paraId="0432163F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Kjemisk energi</w:t>
            </w:r>
          </w:p>
        </w:tc>
        <w:tc>
          <w:tcPr>
            <w:tcW w:w="6095" w:type="dxa"/>
            <w:hideMark/>
          </w:tcPr>
          <w:p w14:paraId="108C32A0" w14:textId="77777777" w:rsidR="00E10631" w:rsidRPr="00E10631" w:rsidRDefault="00073555" w:rsidP="00A90294">
            <w:pPr>
              <w:rPr>
                <w:rFonts w:ascii="Times New Roman" w:eastAsia="Times New Roman" w:hAnsi="Times New Roman" w:cs="Times New Roman"/>
                <w:color w:val="000000" w:themeColor="text1"/>
                <w:cs/>
                <w:lang w:val="lt-LT" w:bidi="ta-IN"/>
              </w:rPr>
            </w:pPr>
            <w:hyperlink r:id="rId10" w:history="1">
              <w:r w:rsidR="00E10631" w:rsidRPr="00E10631">
                <w:rPr>
                  <w:rStyle w:val="Hyperkobling"/>
                  <w:rFonts w:ascii="Times New Roman" w:eastAsia="Times New Roman" w:hAnsi="Times New Roman" w:cs="Times New Roman"/>
                  <w:color w:val="000000" w:themeColor="text1"/>
                  <w:u w:val="none"/>
                  <w:cs/>
                  <w:lang w:val="lt-LT" w:bidi="ta-IN"/>
                </w:rPr>
                <w:t>chemin</w:t>
              </w:r>
              <w:r w:rsidR="00E10631" w:rsidRPr="00E10631">
                <w:rPr>
                  <w:rStyle w:val="Hyperkobling"/>
                  <w:rFonts w:ascii="Times New Roman" w:eastAsia="Times New Roman" w:hAnsi="Times New Roman" w:cs="Latha"/>
                  <w:color w:val="000000" w:themeColor="text1"/>
                  <w:u w:val="none"/>
                  <w:lang w:val="lt-LT" w:bidi="ta-IN"/>
                </w:rPr>
                <w:t>ė</w:t>
              </w:r>
              <w:r w:rsidR="00E10631" w:rsidRPr="00E10631">
                <w:rPr>
                  <w:rStyle w:val="Hyperkobling"/>
                  <w:rFonts w:ascii="Times New Roman" w:eastAsia="Times New Roman" w:hAnsi="Times New Roman" w:cs="Times New Roman"/>
                  <w:color w:val="000000" w:themeColor="text1"/>
                  <w:u w:val="none"/>
                  <w:cs/>
                  <w:lang w:val="lt-LT" w:bidi="ta-IN"/>
                </w:rPr>
                <w:t xml:space="preserve"> energija</w:t>
              </w:r>
            </w:hyperlink>
          </w:p>
        </w:tc>
      </w:tr>
      <w:tr w:rsidR="00E10631" w:rsidRPr="00792032" w14:paraId="4BC59B95" w14:textId="77777777" w:rsidTr="007C3D3F">
        <w:trPr>
          <w:trHeight w:val="512"/>
        </w:trPr>
        <w:tc>
          <w:tcPr>
            <w:tcW w:w="3403" w:type="dxa"/>
            <w:hideMark/>
          </w:tcPr>
          <w:p w14:paraId="374CF32B" w14:textId="77777777" w:rsidR="00E10631" w:rsidRPr="00E10631" w:rsidRDefault="00E10631" w:rsidP="00A90294">
            <w:pPr>
              <w:ind w:left="-108"/>
              <w:rPr>
                <w:rFonts w:ascii="Times New Roman" w:eastAsia="Times New Roman" w:hAnsi="Times New Roman" w:cs="Latha"/>
                <w:color w:val="000000" w:themeColor="text1"/>
                <w:cs/>
                <w:lang w:val="ta-IN" w:bidi="ta-IN"/>
              </w:rPr>
            </w:pPr>
            <w:r w:rsidRPr="00E10631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val="ta-IN"/>
              </w:rPr>
              <w:t xml:space="preserve"> </w:t>
            </w: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Kloroplast</w:t>
            </w:r>
          </w:p>
          <w:p w14:paraId="1E198B92" w14:textId="77777777" w:rsidR="00E10631" w:rsidRPr="00E10631" w:rsidRDefault="00E10631" w:rsidP="00A90294">
            <w:pPr>
              <w:ind w:left="-108"/>
              <w:rPr>
                <w:rFonts w:ascii="Times New Roman" w:eastAsia="Times New Roman" w:hAnsi="Times New Roman" w:cs="Latha"/>
                <w:color w:val="000000" w:themeColor="text1"/>
                <w:cs/>
                <w:lang w:val="ta-IN" w:bidi="ta-IN"/>
              </w:rPr>
            </w:pPr>
          </w:p>
        </w:tc>
        <w:tc>
          <w:tcPr>
            <w:tcW w:w="6095" w:type="dxa"/>
            <w:hideMark/>
          </w:tcPr>
          <w:p w14:paraId="550C1670" w14:textId="77777777" w:rsidR="00E10631" w:rsidRPr="00E10631" w:rsidRDefault="00073555" w:rsidP="00A90294">
            <w:pPr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</w:pPr>
            <w:hyperlink r:id="rId11" w:history="1">
              <w:r w:rsidR="00E10631" w:rsidRPr="00E10631">
                <w:rPr>
                  <w:rStyle w:val="Hyperkobling"/>
                  <w:rFonts w:ascii="Times New Roman" w:eastAsia="Times New Roman" w:hAnsi="Times New Roman" w:cs="Times New Roman"/>
                  <w:color w:val="000000" w:themeColor="text1"/>
                  <w:u w:val="none"/>
                  <w:rtl/>
                  <w:lang w:val="lt-LT"/>
                </w:rPr>
                <w:t>chloroplastai</w:t>
              </w:r>
            </w:hyperlink>
          </w:p>
        </w:tc>
      </w:tr>
      <w:tr w:rsidR="00E10631" w14:paraId="4BDFE00D" w14:textId="77777777" w:rsidTr="007C3D3F">
        <w:trPr>
          <w:trHeight w:val="512"/>
        </w:trPr>
        <w:tc>
          <w:tcPr>
            <w:tcW w:w="3403" w:type="dxa"/>
          </w:tcPr>
          <w:p w14:paraId="76EE753F" w14:textId="77777777" w:rsidR="00E10631" w:rsidRPr="00E10631" w:rsidRDefault="00E10631" w:rsidP="00A90294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rtl/>
                <w:lang w:val="ta-IN"/>
              </w:rPr>
            </w:pPr>
            <w:r w:rsidRPr="00E10631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val="ta-IN"/>
              </w:rPr>
              <w:t>Klorofil</w:t>
            </w:r>
          </w:p>
        </w:tc>
        <w:tc>
          <w:tcPr>
            <w:tcW w:w="6095" w:type="dxa"/>
          </w:tcPr>
          <w:p w14:paraId="3514F516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  <w:t>Chlorofilas</w:t>
            </w:r>
          </w:p>
          <w:p w14:paraId="000B28EF" w14:textId="77777777" w:rsidR="00E10631" w:rsidRPr="00E10631" w:rsidRDefault="00E10631" w:rsidP="00A90294">
            <w:pPr>
              <w:rPr>
                <w:rStyle w:val="Hyperkobling"/>
                <w:rFonts w:ascii="Times New Roman" w:eastAsia="Times New Roman" w:hAnsi="Times New Roman" w:cs="Times New Roman"/>
                <w:color w:val="000000" w:themeColor="text1"/>
                <w:u w:val="none"/>
                <w:lang w:val="lt-LT"/>
              </w:rPr>
            </w:pPr>
            <w:r w:rsidRPr="00E10631">
              <w:rPr>
                <w:rStyle w:val="Hyperkobling"/>
                <w:rFonts w:ascii="Times New Roman" w:eastAsia="Times New Roman" w:hAnsi="Times New Roman" w:cs="Times New Roman"/>
                <w:color w:val="000000" w:themeColor="text1"/>
                <w:u w:val="none"/>
                <w:lang w:val="lt-LT"/>
              </w:rPr>
              <w:t>Chlorofilas sugeria šviesos energiją, reikalingą fotosintezei.</w:t>
            </w:r>
            <w:r w:rsidRPr="00E10631">
              <w:rPr>
                <w:rStyle w:val="Hyperkobling"/>
                <w:rFonts w:ascii="Times New Roman" w:eastAsia="Times New Roman" w:hAnsi="Times New Roman" w:cs="Times New Roman"/>
                <w:color w:val="000000" w:themeColor="text1"/>
                <w:u w:val="none"/>
                <w:rtl/>
                <w:lang w:val="lt-LT"/>
              </w:rPr>
              <w:t xml:space="preserve"> Tai</w:t>
            </w:r>
            <w:r w:rsidRPr="00E10631">
              <w:rPr>
                <w:rStyle w:val="Hyperkobling"/>
                <w:rFonts w:ascii="Times New Roman" w:eastAsia="Times New Roman" w:hAnsi="Times New Roman" w:cs="Times New Roman"/>
                <w:color w:val="000000" w:themeColor="text1"/>
                <w:u w:val="none"/>
                <w:lang w:val="lt-LT"/>
              </w:rPr>
              <w:t xml:space="preserve"> žalios spalvos grūdeliai, kurie augalų lapus nudažo žaliai.</w:t>
            </w:r>
          </w:p>
          <w:p w14:paraId="472E076E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</w:pPr>
          </w:p>
        </w:tc>
      </w:tr>
      <w:tr w:rsidR="00E10631" w:rsidRPr="00792032" w14:paraId="6337EDAD" w14:textId="77777777" w:rsidTr="007C3D3F">
        <w:trPr>
          <w:trHeight w:val="400"/>
        </w:trPr>
        <w:tc>
          <w:tcPr>
            <w:tcW w:w="3403" w:type="dxa"/>
            <w:hideMark/>
          </w:tcPr>
          <w:p w14:paraId="66A33913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Knoll</w:t>
            </w:r>
          </w:p>
        </w:tc>
        <w:tc>
          <w:tcPr>
            <w:tcW w:w="6095" w:type="dxa"/>
            <w:hideMark/>
          </w:tcPr>
          <w:p w14:paraId="1ED16C64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  <w:t xml:space="preserve">gumbavaisiai </w:t>
            </w:r>
          </w:p>
        </w:tc>
      </w:tr>
      <w:tr w:rsidR="00E10631" w:rsidRPr="00792032" w14:paraId="4BBB9BD8" w14:textId="77777777" w:rsidTr="007C3D3F">
        <w:trPr>
          <w:trHeight w:val="400"/>
        </w:trPr>
        <w:tc>
          <w:tcPr>
            <w:tcW w:w="3403" w:type="dxa"/>
            <w:hideMark/>
          </w:tcPr>
          <w:p w14:paraId="73A5EC46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Levende organismer</w:t>
            </w:r>
          </w:p>
        </w:tc>
        <w:tc>
          <w:tcPr>
            <w:tcW w:w="6095" w:type="dxa"/>
            <w:hideMark/>
          </w:tcPr>
          <w:p w14:paraId="3F661EE2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  <w:t>gyvi organizmai</w:t>
            </w:r>
          </w:p>
        </w:tc>
      </w:tr>
      <w:tr w:rsidR="00E10631" w:rsidRPr="00792032" w14:paraId="0185D3B5" w14:textId="77777777" w:rsidTr="007C3D3F">
        <w:trPr>
          <w:trHeight w:val="400"/>
        </w:trPr>
        <w:tc>
          <w:tcPr>
            <w:tcW w:w="3403" w:type="dxa"/>
            <w:hideMark/>
          </w:tcPr>
          <w:p w14:paraId="77567BD7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Næringskilde</w:t>
            </w:r>
          </w:p>
        </w:tc>
        <w:tc>
          <w:tcPr>
            <w:tcW w:w="6095" w:type="dxa"/>
            <w:hideMark/>
          </w:tcPr>
          <w:p w14:paraId="4BD9E728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  <w:t>šaltinis  maisto</w:t>
            </w:r>
          </w:p>
        </w:tc>
      </w:tr>
      <w:tr w:rsidR="00E10631" w:rsidRPr="00792032" w14:paraId="28B59C28" w14:textId="77777777" w:rsidTr="007C3D3F">
        <w:trPr>
          <w:trHeight w:val="400"/>
        </w:trPr>
        <w:tc>
          <w:tcPr>
            <w:tcW w:w="3403" w:type="dxa"/>
            <w:hideMark/>
          </w:tcPr>
          <w:p w14:paraId="061788FF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Plantecelle</w:t>
            </w:r>
          </w:p>
        </w:tc>
        <w:tc>
          <w:tcPr>
            <w:tcW w:w="6095" w:type="dxa"/>
            <w:hideMark/>
          </w:tcPr>
          <w:p w14:paraId="4FEF41A1" w14:textId="77777777" w:rsidR="00E10631" w:rsidRPr="00E10631" w:rsidRDefault="00073555" w:rsidP="00A90294">
            <w:pPr>
              <w:rPr>
                <w:rFonts w:ascii="Times New Roman" w:eastAsia="Times New Roman" w:hAnsi="Times New Roman" w:cs="Times New Roman"/>
                <w:color w:val="000000" w:themeColor="text1"/>
                <w:rtl/>
                <w:cs/>
                <w:lang w:val="lt-LT" w:bidi="ta-IN"/>
              </w:rPr>
            </w:pPr>
            <w:hyperlink r:id="rId12" w:history="1">
              <w:r w:rsidR="00E10631" w:rsidRPr="00E10631">
                <w:rPr>
                  <w:rStyle w:val="Hyperkobling"/>
                  <w:rFonts w:ascii="Times New Roman" w:eastAsia="Times New Roman" w:hAnsi="Times New Roman" w:cs="Times New Roman"/>
                  <w:color w:val="000000" w:themeColor="text1"/>
                  <w:u w:val="none"/>
                  <w:lang w:val="lt-LT"/>
                </w:rPr>
                <w:t xml:space="preserve"> </w:t>
              </w:r>
              <w:r w:rsidR="00E10631" w:rsidRPr="00E10631">
                <w:rPr>
                  <w:rStyle w:val="Hyperkobling"/>
                  <w:rFonts w:ascii="Times New Roman" w:eastAsia="Times New Roman" w:hAnsi="Times New Roman" w:cs="Times New Roman"/>
                  <w:color w:val="000000" w:themeColor="text1"/>
                  <w:u w:val="none"/>
                  <w:rtl/>
                  <w:lang w:val="lt-LT"/>
                </w:rPr>
                <w:t>ląstelė augalo</w:t>
              </w:r>
            </w:hyperlink>
          </w:p>
        </w:tc>
      </w:tr>
      <w:tr w:rsidR="00E10631" w:rsidRPr="00792032" w14:paraId="792A4165" w14:textId="77777777" w:rsidTr="007C3D3F">
        <w:trPr>
          <w:trHeight w:val="400"/>
        </w:trPr>
        <w:tc>
          <w:tcPr>
            <w:tcW w:w="3403" w:type="dxa"/>
            <w:hideMark/>
          </w:tcPr>
          <w:p w14:paraId="5A347CE0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Stivelse</w:t>
            </w:r>
          </w:p>
        </w:tc>
        <w:tc>
          <w:tcPr>
            <w:tcW w:w="6095" w:type="dxa"/>
            <w:hideMark/>
          </w:tcPr>
          <w:p w14:paraId="2AA78F1E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cs/>
                <w:lang w:val="lt-LT" w:bidi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cs/>
                <w:lang w:val="lt-LT" w:bidi="ta-IN"/>
              </w:rPr>
              <w:t>krakmolas</w:t>
            </w:r>
          </w:p>
        </w:tc>
      </w:tr>
      <w:tr w:rsidR="00E10631" w:rsidRPr="002C2E69" w14:paraId="40D0224F" w14:textId="77777777" w:rsidTr="007C3D3F">
        <w:trPr>
          <w:trHeight w:val="400"/>
        </w:trPr>
        <w:tc>
          <w:tcPr>
            <w:tcW w:w="3403" w:type="dxa"/>
            <w:hideMark/>
          </w:tcPr>
          <w:p w14:paraId="651BB52D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Spalteåpning</w:t>
            </w:r>
          </w:p>
        </w:tc>
        <w:tc>
          <w:tcPr>
            <w:tcW w:w="6095" w:type="dxa"/>
            <w:hideMark/>
          </w:tcPr>
          <w:p w14:paraId="7302785B" w14:textId="77777777" w:rsidR="00E10631" w:rsidRPr="00E10631" w:rsidRDefault="00E10631" w:rsidP="00A90294">
            <w:pPr>
              <w:rPr>
                <w:rFonts w:ascii="Times New Roman" w:eastAsia="Times New Roman" w:hAnsi="Times New Roman" w:cs="Latha"/>
                <w:color w:val="000000" w:themeColor="text1"/>
                <w:cs/>
                <w:lang w:val="lt-LT" w:bidi="ta-IN"/>
              </w:rPr>
            </w:pPr>
            <w:r w:rsidRPr="00E10631">
              <w:rPr>
                <w:rFonts w:ascii="Times New Roman" w:eastAsia="Times New Roman" w:hAnsi="Times New Roman" w:cs="Latha"/>
                <w:color w:val="000000" w:themeColor="text1"/>
                <w:cs/>
                <w:lang w:val="lt-LT" w:bidi="ta-IN"/>
              </w:rPr>
              <w:t>lap</w:t>
            </w:r>
            <w:r w:rsidRPr="00E10631">
              <w:rPr>
                <w:rFonts w:ascii="Times New Roman" w:eastAsia="Times New Roman" w:hAnsi="Times New Roman" w:cs="Latha"/>
                <w:color w:val="000000" w:themeColor="text1"/>
                <w:lang w:val="lt-LT" w:bidi="ta-IN"/>
              </w:rPr>
              <w:t>ų</w:t>
            </w: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lt-LT" w:bidi="ta-IN"/>
              </w:rPr>
              <w:t xml:space="preserve"> žiotelės</w:t>
            </w:r>
          </w:p>
        </w:tc>
      </w:tr>
      <w:tr w:rsidR="00E10631" w:rsidRPr="00792032" w14:paraId="570C3C2B" w14:textId="77777777" w:rsidTr="007C3D3F">
        <w:trPr>
          <w:trHeight w:val="400"/>
        </w:trPr>
        <w:tc>
          <w:tcPr>
            <w:tcW w:w="3403" w:type="dxa"/>
            <w:hideMark/>
          </w:tcPr>
          <w:p w14:paraId="0BC1163B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Tilførsel</w:t>
            </w:r>
          </w:p>
        </w:tc>
        <w:tc>
          <w:tcPr>
            <w:tcW w:w="6095" w:type="dxa"/>
            <w:hideMark/>
          </w:tcPr>
          <w:p w14:paraId="097E8DA2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  <w:t>tiekimas</w:t>
            </w:r>
          </w:p>
        </w:tc>
      </w:tr>
      <w:tr w:rsidR="00E10631" w:rsidRPr="00792032" w14:paraId="54ECD42B" w14:textId="77777777" w:rsidTr="007C3D3F">
        <w:trPr>
          <w:trHeight w:val="400"/>
        </w:trPr>
        <w:tc>
          <w:tcPr>
            <w:tcW w:w="3403" w:type="dxa"/>
          </w:tcPr>
          <w:p w14:paraId="0B6D1FEE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Byggemateriale</w:t>
            </w:r>
          </w:p>
        </w:tc>
        <w:tc>
          <w:tcPr>
            <w:tcW w:w="6095" w:type="dxa"/>
          </w:tcPr>
          <w:p w14:paraId="746EACEC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  <w:t>statybin</w:t>
            </w: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ė</w:t>
            </w:r>
            <w:r w:rsidRPr="00E10631"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  <w:t xml:space="preserve">medžiaga    </w:t>
            </w:r>
          </w:p>
        </w:tc>
      </w:tr>
      <w:tr w:rsidR="00E10631" w:rsidRPr="00792032" w14:paraId="4879B175" w14:textId="77777777" w:rsidTr="007C3D3F">
        <w:trPr>
          <w:trHeight w:val="400"/>
        </w:trPr>
        <w:tc>
          <w:tcPr>
            <w:tcW w:w="3403" w:type="dxa"/>
            <w:hideMark/>
          </w:tcPr>
          <w:p w14:paraId="1C9447F8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Å foregå</w:t>
            </w:r>
          </w:p>
        </w:tc>
        <w:tc>
          <w:tcPr>
            <w:tcW w:w="6095" w:type="dxa"/>
            <w:hideMark/>
          </w:tcPr>
          <w:p w14:paraId="7F99C078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cs/>
                <w:lang w:val="lt-LT" w:bidi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vykti</w:t>
            </w:r>
          </w:p>
        </w:tc>
      </w:tr>
      <w:tr w:rsidR="00E10631" w:rsidRPr="00C00D58" w14:paraId="5B8C747E" w14:textId="77777777" w:rsidTr="007C3D3F">
        <w:trPr>
          <w:trHeight w:val="400"/>
        </w:trPr>
        <w:tc>
          <w:tcPr>
            <w:tcW w:w="3403" w:type="dxa"/>
            <w:hideMark/>
          </w:tcPr>
          <w:p w14:paraId="7F99A4B3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Å inneholde</w:t>
            </w:r>
          </w:p>
        </w:tc>
        <w:tc>
          <w:tcPr>
            <w:tcW w:w="6095" w:type="dxa"/>
            <w:hideMark/>
          </w:tcPr>
          <w:p w14:paraId="44506701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cs/>
                <w:lang w:val="lt-LT" w:bidi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cs/>
                <w:lang w:val="lt-LT" w:bidi="ta-IN"/>
              </w:rPr>
              <w:t>talpinti</w:t>
            </w:r>
          </w:p>
        </w:tc>
      </w:tr>
      <w:tr w:rsidR="00E10631" w:rsidRPr="00C00D58" w14:paraId="387ECCC2" w14:textId="77777777" w:rsidTr="007C3D3F">
        <w:trPr>
          <w:trHeight w:val="800"/>
        </w:trPr>
        <w:tc>
          <w:tcPr>
            <w:tcW w:w="3403" w:type="dxa"/>
            <w:hideMark/>
          </w:tcPr>
          <w:p w14:paraId="365DEB87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Å omdanne</w:t>
            </w:r>
          </w:p>
        </w:tc>
        <w:tc>
          <w:tcPr>
            <w:tcW w:w="6095" w:type="dxa"/>
            <w:hideMark/>
          </w:tcPr>
          <w:p w14:paraId="4C216725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rtl/>
                <w:lang w:val="lt-LT"/>
              </w:rPr>
              <w:t>perdirbti</w:t>
            </w:r>
          </w:p>
        </w:tc>
      </w:tr>
      <w:tr w:rsidR="00E10631" w:rsidRPr="00C00D58" w14:paraId="73B4D3A0" w14:textId="77777777" w:rsidTr="007C3D3F">
        <w:trPr>
          <w:trHeight w:val="400"/>
        </w:trPr>
        <w:tc>
          <w:tcPr>
            <w:tcW w:w="3403" w:type="dxa"/>
            <w:hideMark/>
          </w:tcPr>
          <w:p w14:paraId="738211E7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Å produsere</w:t>
            </w:r>
          </w:p>
        </w:tc>
        <w:tc>
          <w:tcPr>
            <w:tcW w:w="6095" w:type="dxa"/>
            <w:hideMark/>
          </w:tcPr>
          <w:p w14:paraId="5FF5CC8B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cs/>
                <w:lang w:val="lt-LT" w:bidi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cs/>
                <w:lang w:val="lt-LT" w:bidi="ta-IN"/>
              </w:rPr>
              <w:t>gaminti</w:t>
            </w:r>
          </w:p>
        </w:tc>
      </w:tr>
      <w:tr w:rsidR="00E10631" w:rsidRPr="00C00D58" w14:paraId="3CA6F83D" w14:textId="77777777" w:rsidTr="007C3D3F">
        <w:trPr>
          <w:trHeight w:val="400"/>
        </w:trPr>
        <w:tc>
          <w:tcPr>
            <w:tcW w:w="3403" w:type="dxa"/>
            <w:hideMark/>
          </w:tcPr>
          <w:p w14:paraId="7B2786E0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>Å transportere</w:t>
            </w:r>
          </w:p>
        </w:tc>
        <w:tc>
          <w:tcPr>
            <w:tcW w:w="6095" w:type="dxa"/>
            <w:hideMark/>
          </w:tcPr>
          <w:p w14:paraId="366E32FE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cs/>
                <w:lang w:val="lt-LT" w:bidi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lt-LT"/>
              </w:rPr>
              <w:t>transportuoti</w:t>
            </w:r>
          </w:p>
        </w:tc>
      </w:tr>
      <w:tr w:rsidR="00E10631" w:rsidRPr="00C00D58" w14:paraId="3229BCD0" w14:textId="77777777" w:rsidTr="007C3D3F">
        <w:trPr>
          <w:trHeight w:val="460"/>
        </w:trPr>
        <w:tc>
          <w:tcPr>
            <w:tcW w:w="3403" w:type="dxa"/>
            <w:hideMark/>
          </w:tcPr>
          <w:p w14:paraId="6C8E1E50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lang w:val="ta-IN"/>
              </w:rPr>
              <w:t xml:space="preserve">Å utnytte </w:t>
            </w:r>
          </w:p>
        </w:tc>
        <w:tc>
          <w:tcPr>
            <w:tcW w:w="6095" w:type="dxa"/>
            <w:hideMark/>
          </w:tcPr>
          <w:p w14:paraId="232DE152" w14:textId="77777777" w:rsidR="00E10631" w:rsidRPr="00E10631" w:rsidRDefault="00E10631" w:rsidP="00A90294">
            <w:pPr>
              <w:rPr>
                <w:rFonts w:ascii="Times New Roman" w:eastAsia="Times New Roman" w:hAnsi="Times New Roman" w:cs="Times New Roman"/>
                <w:color w:val="000000" w:themeColor="text1"/>
                <w:cs/>
                <w:lang w:val="lt-LT" w:bidi="ta-IN"/>
              </w:rPr>
            </w:pPr>
            <w:r w:rsidRPr="00E10631">
              <w:rPr>
                <w:rFonts w:ascii="Times New Roman" w:eastAsia="Times New Roman" w:hAnsi="Times New Roman" w:cs="Times New Roman"/>
                <w:color w:val="000000" w:themeColor="text1"/>
                <w:cs/>
                <w:lang w:val="lt-LT" w:bidi="ta-IN"/>
              </w:rPr>
              <w:t>išnaudoti</w:t>
            </w:r>
          </w:p>
        </w:tc>
      </w:tr>
    </w:tbl>
    <w:p w14:paraId="46C89519" w14:textId="77777777" w:rsidR="00E10631" w:rsidRPr="00E10631" w:rsidRDefault="00E10631" w:rsidP="00E10631">
      <w:pPr>
        <w:shd w:val="clear" w:color="auto" w:fill="FFFFFF" w:themeFill="background1"/>
        <w:rPr>
          <w:color w:val="000000" w:themeColor="text1"/>
        </w:rPr>
      </w:pPr>
    </w:p>
    <w:sectPr w:rsidR="00E10631" w:rsidRPr="00E1063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BE4C" w14:textId="77777777" w:rsidR="00073555" w:rsidRDefault="00073555" w:rsidP="00411A05">
      <w:r>
        <w:separator/>
      </w:r>
    </w:p>
  </w:endnote>
  <w:endnote w:type="continuationSeparator" w:id="0">
    <w:p w14:paraId="5361DACF" w14:textId="77777777" w:rsidR="00073555" w:rsidRDefault="00073555" w:rsidP="004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9C0C" w14:textId="77777777" w:rsidR="00073555" w:rsidRDefault="00073555" w:rsidP="00411A05">
      <w:r>
        <w:separator/>
      </w:r>
    </w:p>
  </w:footnote>
  <w:footnote w:type="continuationSeparator" w:id="0">
    <w:p w14:paraId="16A08BE6" w14:textId="77777777" w:rsidR="00073555" w:rsidRDefault="00073555" w:rsidP="004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17437A5B" w:rsidR="00411A05" w:rsidRDefault="00E10631">
    <w:pPr>
      <w:pStyle w:val="Topptekst"/>
    </w:pPr>
    <w:r>
      <w:t xml:space="preserve">Norsk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073555"/>
    <w:rsid w:val="00120080"/>
    <w:rsid w:val="00161DD4"/>
    <w:rsid w:val="001C1C70"/>
    <w:rsid w:val="00324EFE"/>
    <w:rsid w:val="00411A05"/>
    <w:rsid w:val="00420F0E"/>
    <w:rsid w:val="00441289"/>
    <w:rsid w:val="007C3D3F"/>
    <w:rsid w:val="00D61EB0"/>
    <w:rsid w:val="00E1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31"/>
    <w:pPr>
      <w:spacing w:after="0" w:line="240" w:lineRule="auto"/>
    </w:pPr>
    <w:rPr>
      <w:rFonts w:eastAsiaTheme="minorEastAsia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06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styleId="Hyperkobling">
    <w:name w:val="Hyperlink"/>
    <w:basedOn w:val="Standardskriftforavsnitt"/>
    <w:uiPriority w:val="99"/>
    <w:unhideWhenUsed/>
    <w:rsid w:val="00E10631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06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amta5-6.mkp.emokykla.lt/lt/mo/zinynas/augalo_lastel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amta5-6.mkp.emokykla.lt/lt/mo/zinynas/chloroplastai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gamta7-8.mkp.emokykla.lt/lt/mo/demonstracijos/augalu_apsirupinimas_energija/,scenario.48,position.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50FEA-533F-4C4C-B4D0-6829424AF6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792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Hallgrim Hilmarsson</cp:lastModifiedBy>
  <cp:revision>4</cp:revision>
  <dcterms:created xsi:type="dcterms:W3CDTF">2022-01-27T20:09:00Z</dcterms:created>
  <dcterms:modified xsi:type="dcterms:W3CDTF">2022-01-27T21:21:00Z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