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38EDE" w14:textId="77777777" w:rsidR="00254099" w:rsidRDefault="00254099" w:rsidP="00254099">
      <w:pPr>
        <w:pStyle w:val="Tittel"/>
        <w:bidi/>
        <w:spacing w:line="360" w:lineRule="auto"/>
        <w:rPr>
          <w:b/>
          <w:bCs/>
        </w:rPr>
      </w:pPr>
      <w:bookmarkStart w:id="0" w:name="_GoBack"/>
      <w:bookmarkEnd w:id="0"/>
      <w:r w:rsidRPr="00254099">
        <w:rPr>
          <w:rFonts w:hint="cs"/>
          <w:b/>
          <w:bCs/>
          <w:rtl/>
        </w:rPr>
        <w:t>مناطق طبیع</w:t>
      </w:r>
    </w:p>
    <w:p w14:paraId="225CDA11" w14:textId="77777777" w:rsidR="00254099" w:rsidRPr="00A26E88" w:rsidRDefault="00254099" w:rsidP="00254099">
      <w:pPr>
        <w:pStyle w:val="paragraph"/>
        <w:bidi/>
        <w:spacing w:before="0" w:beforeAutospacing="0" w:after="0" w:afterAutospacing="0" w:line="360" w:lineRule="auto"/>
        <w:textAlignment w:val="baseline"/>
        <w:rPr>
          <w:rStyle w:val="spellingerror"/>
          <w:sz w:val="32"/>
          <w:szCs w:val="32"/>
        </w:rPr>
      </w:pPr>
      <w:r w:rsidRPr="00A26E88">
        <w:rPr>
          <w:rStyle w:val="spellingerror"/>
          <w:sz w:val="32"/>
          <w:szCs w:val="32"/>
          <w:rtl/>
        </w:rPr>
        <w:t>زم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ن</w:t>
      </w:r>
      <w:r w:rsidRPr="00A26E88">
        <w:rPr>
          <w:rStyle w:val="spellingerror"/>
          <w:sz w:val="32"/>
          <w:szCs w:val="32"/>
          <w:rtl/>
        </w:rPr>
        <w:t xml:space="preserve"> 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ک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از س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اره</w:t>
      </w:r>
      <w:r w:rsidRPr="00A26E88">
        <w:rPr>
          <w:rStyle w:val="spellingerror"/>
          <w:sz w:val="32"/>
          <w:szCs w:val="32"/>
          <w:rtl/>
        </w:rPr>
        <w:t xml:space="preserve"> ها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 منظومه شمس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است که در هوا ، خشکه و در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ا</w:t>
      </w:r>
      <w:r w:rsidRPr="00A26E88">
        <w:rPr>
          <w:rStyle w:val="spellingerror"/>
          <w:sz w:val="32"/>
          <w:szCs w:val="32"/>
          <w:rtl/>
        </w:rPr>
        <w:t xml:space="preserve">  ح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ات</w:t>
      </w:r>
      <w:r w:rsidRPr="00A26E88">
        <w:rPr>
          <w:rStyle w:val="spellingerror"/>
          <w:sz w:val="32"/>
          <w:szCs w:val="32"/>
          <w:rtl/>
        </w:rPr>
        <w:t xml:space="preserve"> وجود دارد.  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ن</w:t>
      </w:r>
      <w:r w:rsidRPr="00A26E88">
        <w:rPr>
          <w:rStyle w:val="spellingerror"/>
          <w:sz w:val="32"/>
          <w:szCs w:val="32"/>
          <w:rtl/>
        </w:rPr>
        <w:t xml:space="preserve"> مکانها بنام با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وسفر</w:t>
      </w:r>
      <w:r w:rsidRPr="00A26E88">
        <w:rPr>
          <w:rStyle w:val="spellingerror"/>
          <w:sz w:val="32"/>
          <w:szCs w:val="32"/>
          <w:rtl/>
        </w:rPr>
        <w:t xml:space="preserve"> نام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ده</w:t>
      </w:r>
      <w:r w:rsidRPr="00A26E88">
        <w:rPr>
          <w:rStyle w:val="spellingerror"/>
          <w:sz w:val="32"/>
          <w:szCs w:val="32"/>
          <w:rtl/>
        </w:rPr>
        <w:t xml:space="preserve"> م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شوند</w:t>
      </w:r>
      <w:r w:rsidRPr="00A26E88">
        <w:rPr>
          <w:rStyle w:val="spellingerror"/>
          <w:sz w:val="32"/>
          <w:szCs w:val="32"/>
          <w:rtl/>
        </w:rPr>
        <w:t>. با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وسفر</w:t>
      </w:r>
      <w:r w:rsidRPr="00A26E88">
        <w:rPr>
          <w:rStyle w:val="spellingerror"/>
          <w:sz w:val="32"/>
          <w:szCs w:val="32"/>
          <w:rtl/>
        </w:rPr>
        <w:t xml:space="preserve"> به با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وم</w:t>
      </w:r>
      <w:r w:rsidRPr="00A26E88">
        <w:rPr>
          <w:rStyle w:val="spellingerror"/>
          <w:sz w:val="32"/>
          <w:szCs w:val="32"/>
          <w:rtl/>
        </w:rPr>
        <w:t xml:space="preserve"> ها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مختلف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تقس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م</w:t>
      </w:r>
      <w:r w:rsidRPr="00A26E88">
        <w:rPr>
          <w:rStyle w:val="spellingerror"/>
          <w:sz w:val="32"/>
          <w:szCs w:val="32"/>
          <w:rtl/>
        </w:rPr>
        <w:t xml:space="preserve"> م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شوند.  با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وم</w:t>
      </w:r>
      <w:r w:rsidRPr="00A26E88">
        <w:rPr>
          <w:rStyle w:val="spellingerror"/>
          <w:sz w:val="32"/>
          <w:szCs w:val="32"/>
          <w:rtl/>
        </w:rPr>
        <w:t xml:space="preserve"> ها ساحهّ زم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ن</w:t>
      </w:r>
      <w:r w:rsidRPr="00A26E88">
        <w:rPr>
          <w:rStyle w:val="spellingerror"/>
          <w:sz w:val="32"/>
          <w:szCs w:val="32"/>
          <w:rtl/>
        </w:rPr>
        <w:t xml:space="preserve"> است که دارا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نبات ، باران و اقل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م</w:t>
      </w:r>
      <w:r w:rsidRPr="00A26E88">
        <w:rPr>
          <w:rStyle w:val="spellingerror"/>
          <w:sz w:val="32"/>
          <w:szCs w:val="32"/>
          <w:rtl/>
        </w:rPr>
        <w:t xml:space="preserve"> خاص باشد. با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وم</w:t>
      </w:r>
      <w:r w:rsidRPr="00A26E88">
        <w:rPr>
          <w:rStyle w:val="spellingerror"/>
          <w:sz w:val="32"/>
          <w:szCs w:val="32"/>
          <w:rtl/>
        </w:rPr>
        <w:t xml:space="preserve"> ها در مناطق وس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ع</w:t>
      </w:r>
      <w:r w:rsidRPr="00A26E88">
        <w:rPr>
          <w:rStyle w:val="spellingerror"/>
          <w:sz w:val="32"/>
          <w:szCs w:val="32"/>
          <w:rtl/>
        </w:rPr>
        <w:t xml:space="preserve"> و در </w:t>
      </w:r>
      <w:r w:rsidRPr="00A26E88">
        <w:rPr>
          <w:rStyle w:val="spellingerror"/>
          <w:rFonts w:hint="eastAsia"/>
          <w:sz w:val="32"/>
          <w:szCs w:val="32"/>
          <w:rtl/>
        </w:rPr>
        <w:t>بس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ار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از قاره ها گسترش م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ابند</w:t>
      </w:r>
      <w:r w:rsidRPr="00A26E88">
        <w:rPr>
          <w:rStyle w:val="spellingerror"/>
          <w:sz w:val="32"/>
          <w:szCs w:val="32"/>
          <w:rtl/>
        </w:rPr>
        <w:t>.</w:t>
      </w:r>
    </w:p>
    <w:p w14:paraId="5F268056" w14:textId="77777777" w:rsidR="00254099" w:rsidRPr="00A26E88" w:rsidRDefault="00254099" w:rsidP="00254099">
      <w:pPr>
        <w:pStyle w:val="paragraph"/>
        <w:bidi/>
        <w:spacing w:before="0" w:beforeAutospacing="0" w:after="0" w:afterAutospacing="0" w:line="360" w:lineRule="auto"/>
        <w:textAlignment w:val="baseline"/>
        <w:rPr>
          <w:rStyle w:val="spellingerror"/>
          <w:sz w:val="32"/>
          <w:szCs w:val="32"/>
        </w:rPr>
      </w:pPr>
    </w:p>
    <w:p w14:paraId="63164BFD" w14:textId="77777777" w:rsidR="00254099" w:rsidRPr="00A26E88" w:rsidRDefault="00254099" w:rsidP="00254099">
      <w:pPr>
        <w:pStyle w:val="paragraph"/>
        <w:bidi/>
        <w:spacing w:before="0" w:beforeAutospacing="0" w:after="0" w:afterAutospacing="0" w:line="360" w:lineRule="auto"/>
        <w:textAlignment w:val="baseline"/>
        <w:rPr>
          <w:rStyle w:val="eop"/>
          <w:sz w:val="32"/>
          <w:szCs w:val="32"/>
        </w:rPr>
      </w:pPr>
      <w:r w:rsidRPr="00A26E88">
        <w:rPr>
          <w:rStyle w:val="spellingerror"/>
          <w:sz w:val="32"/>
          <w:szCs w:val="32"/>
          <w:rtl/>
        </w:rPr>
        <w:t>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ن</w:t>
      </w:r>
      <w:r w:rsidRPr="00A26E88">
        <w:rPr>
          <w:rStyle w:val="spellingerror"/>
          <w:sz w:val="32"/>
          <w:szCs w:val="32"/>
          <w:rtl/>
        </w:rPr>
        <w:t xml:space="preserve"> متن درمورد برخ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از با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وم</w:t>
      </w:r>
      <w:r w:rsidRPr="00A26E88">
        <w:rPr>
          <w:rStyle w:val="spellingerror"/>
          <w:sz w:val="32"/>
          <w:szCs w:val="32"/>
          <w:rtl/>
        </w:rPr>
        <w:t xml:space="preserve"> ها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خشکه است</w:t>
      </w:r>
      <w:r w:rsidRPr="00A26E88">
        <w:rPr>
          <w:rStyle w:val="normaltextrun"/>
          <w:rFonts w:eastAsiaTheme="minorEastAsia"/>
          <w:sz w:val="32"/>
          <w:szCs w:val="32"/>
          <w:rtl/>
        </w:rPr>
        <w:t>.</w:t>
      </w:r>
      <w:r w:rsidRPr="00A26E88">
        <w:rPr>
          <w:rStyle w:val="eop"/>
          <w:sz w:val="32"/>
          <w:szCs w:val="32"/>
          <w:rtl/>
        </w:rPr>
        <w:t> </w:t>
      </w:r>
    </w:p>
    <w:p w14:paraId="506DFE38" w14:textId="77777777" w:rsidR="004748D9" w:rsidRPr="004748D9" w:rsidRDefault="004748D9" w:rsidP="004748D9">
      <w:pPr>
        <w:bidi/>
        <w:rPr>
          <w:sz w:val="32"/>
          <w:szCs w:val="32"/>
        </w:rPr>
      </w:pPr>
    </w:p>
    <w:p w14:paraId="678FED17" w14:textId="7A671E69" w:rsidR="004748D9" w:rsidRPr="00A26E88" w:rsidRDefault="004748D9" w:rsidP="004748D9">
      <w:pPr>
        <w:pStyle w:val="Overskrift1"/>
        <w:spacing w:line="360" w:lineRule="auto"/>
        <w:jc w:val="right"/>
        <w:rPr>
          <w:b/>
          <w:bCs/>
          <w:color w:val="auto"/>
          <w:sz w:val="48"/>
          <w:szCs w:val="48"/>
          <w:rtl/>
        </w:rPr>
      </w:pPr>
      <w:r w:rsidRPr="004748D9">
        <w:rPr>
          <w:rFonts w:hint="cs"/>
          <w:b/>
          <w:bCs/>
          <w:color w:val="auto"/>
          <w:sz w:val="48"/>
          <w:szCs w:val="48"/>
          <w:rtl/>
        </w:rPr>
        <w:t xml:space="preserve">تندرا </w:t>
      </w:r>
    </w:p>
    <w:p w14:paraId="17877070" w14:textId="77777777" w:rsidR="004748D9" w:rsidRPr="00A26E88" w:rsidRDefault="004748D9" w:rsidP="004748D9">
      <w:pPr>
        <w:pStyle w:val="paragraph"/>
        <w:bidi/>
        <w:spacing w:before="0" w:beforeAutospacing="0" w:after="0" w:afterAutospacing="0" w:line="360" w:lineRule="auto"/>
        <w:textAlignment w:val="baseline"/>
        <w:rPr>
          <w:sz w:val="32"/>
          <w:szCs w:val="32"/>
        </w:rPr>
      </w:pPr>
      <w:r w:rsidRPr="00A26E88">
        <w:rPr>
          <w:rStyle w:val="normaltextrun"/>
          <w:rFonts w:eastAsiaTheme="minorEastAsia"/>
          <w:sz w:val="32"/>
          <w:szCs w:val="32"/>
          <w:rtl/>
        </w:rPr>
        <w:t>تندرا مناطق  وس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 w:hint="eastAsia"/>
          <w:sz w:val="32"/>
          <w:szCs w:val="32"/>
          <w:rtl/>
        </w:rPr>
        <w:t>ع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است که زم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 w:hint="eastAsia"/>
          <w:sz w:val="32"/>
          <w:szCs w:val="32"/>
          <w:rtl/>
        </w:rPr>
        <w:t>ن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در تمام سال 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 w:hint="eastAsia"/>
          <w:sz w:val="32"/>
          <w:szCs w:val="32"/>
          <w:rtl/>
        </w:rPr>
        <w:t>خ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بسته م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 w:hint="eastAsia"/>
          <w:sz w:val="32"/>
          <w:szCs w:val="32"/>
          <w:rtl/>
        </w:rPr>
        <w:t>باشد</w:t>
      </w:r>
      <w:r w:rsidRPr="00A26E88">
        <w:rPr>
          <w:rStyle w:val="normaltextrun"/>
          <w:rFonts w:eastAsiaTheme="minorEastAsia"/>
          <w:sz w:val="32"/>
          <w:szCs w:val="32"/>
          <w:rtl/>
        </w:rPr>
        <w:t>. تنها قسمت تحتان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زم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 w:hint="eastAsia"/>
          <w:sz w:val="32"/>
          <w:szCs w:val="32"/>
          <w:rtl/>
        </w:rPr>
        <w:t>ن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در تابستان گرم م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شود. در تندرا درخت نم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رو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 w:hint="eastAsia"/>
          <w:sz w:val="32"/>
          <w:szCs w:val="32"/>
          <w:rtl/>
        </w:rPr>
        <w:t>د</w:t>
      </w:r>
      <w:r w:rsidRPr="00A26E88">
        <w:rPr>
          <w:rStyle w:val="normaltextrun"/>
          <w:rFonts w:eastAsiaTheme="minorEastAsia"/>
          <w:sz w:val="32"/>
          <w:szCs w:val="32"/>
          <w:rtl/>
        </w:rPr>
        <w:t>. بخش اعظم تندرا در روس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 w:hint="eastAsia"/>
          <w:sz w:val="32"/>
          <w:szCs w:val="32"/>
          <w:rtl/>
        </w:rPr>
        <w:t>ه،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کانادا و آلاسکا قرار دارند</w:t>
      </w:r>
      <w:r w:rsidRPr="00A26E88">
        <w:rPr>
          <w:rStyle w:val="normaltextrun"/>
          <w:rFonts w:eastAsiaTheme="minorEastAsia"/>
          <w:sz w:val="32"/>
          <w:szCs w:val="32"/>
        </w:rPr>
        <w:t>.</w:t>
      </w:r>
    </w:p>
    <w:p w14:paraId="635B0F4E" w14:textId="77777777" w:rsidR="004748D9" w:rsidRDefault="004748D9" w:rsidP="004748D9">
      <w:pPr>
        <w:bidi/>
      </w:pPr>
    </w:p>
    <w:p w14:paraId="094C1BBD" w14:textId="77777777" w:rsidR="004748D9" w:rsidRDefault="004748D9" w:rsidP="004748D9">
      <w:pPr>
        <w:keepNext/>
        <w:bidi/>
      </w:pPr>
      <w:r>
        <w:rPr>
          <w:noProof/>
        </w:rPr>
        <w:drawing>
          <wp:inline distT="0" distB="0" distL="0" distR="0" wp14:anchorId="72784F93" wp14:editId="0C91B344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er det ikke træ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50A3" w14:textId="4B490438" w:rsidR="004748D9" w:rsidRPr="00D32D4C" w:rsidRDefault="004748D9" w:rsidP="00716EC0">
      <w:pPr>
        <w:pStyle w:val="Bildetekst"/>
        <w:rPr>
          <w:lang w:val="nn-NO"/>
        </w:rPr>
        <w:sectPr w:rsidR="004748D9" w:rsidRPr="00D32D4C" w:rsidSect="0025409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1417" w:bottom="851" w:left="1417" w:header="567" w:footer="567" w:gutter="0"/>
          <w:cols w:space="708"/>
          <w:docGrid w:linePitch="360"/>
        </w:sectPr>
      </w:pPr>
      <w:r w:rsidRPr="00D32D4C">
        <w:rPr>
          <w:rFonts w:cs="Angsana New"/>
          <w:lang w:val="nn-NO" w:bidi="th-TH"/>
        </w:rPr>
        <w:t>Foto: Tundra i Nord-Russland (Adobe Stock, annatronova)</w:t>
      </w:r>
      <w:r w:rsidR="003369A9" w:rsidRPr="00D32D4C">
        <w:rPr>
          <w:rFonts w:cs="Angsana New"/>
          <w:lang w:val="nn-NO" w:bidi="th-TH"/>
        </w:rPr>
        <w:t>.</w:t>
      </w:r>
    </w:p>
    <w:p w14:paraId="7D350588" w14:textId="188A958C" w:rsidR="00254099" w:rsidRPr="00D32D4C" w:rsidRDefault="00254099" w:rsidP="00254099">
      <w:pPr>
        <w:bidi/>
        <w:rPr>
          <w:lang w:val="nn-NO"/>
        </w:rPr>
        <w:sectPr w:rsidR="00254099" w:rsidRPr="00D32D4C" w:rsidSect="00254099">
          <w:headerReference w:type="default" r:id="rId17"/>
          <w:footerReference w:type="default" r:id="rId18"/>
          <w:pgSz w:w="11906" w:h="16838"/>
          <w:pgMar w:top="851" w:right="1417" w:bottom="851" w:left="1417" w:header="567" w:footer="567" w:gutter="0"/>
          <w:cols w:space="708"/>
          <w:docGrid w:linePitch="360"/>
        </w:sectPr>
      </w:pPr>
    </w:p>
    <w:p w14:paraId="6B62A5A0" w14:textId="764E5984" w:rsidR="002E58E8" w:rsidRPr="009D6015" w:rsidRDefault="00716EC0" w:rsidP="009D6015">
      <w:pPr>
        <w:pStyle w:val="Overskrift1"/>
        <w:bidi/>
        <w:spacing w:line="360" w:lineRule="auto"/>
        <w:rPr>
          <w:b/>
          <w:bCs/>
          <w:color w:val="auto"/>
          <w:sz w:val="48"/>
          <w:szCs w:val="48"/>
        </w:rPr>
      </w:pPr>
      <w:r w:rsidRPr="009D6015">
        <w:rPr>
          <w:rFonts w:hint="cs"/>
          <w:b/>
          <w:bCs/>
          <w:color w:val="auto"/>
          <w:sz w:val="48"/>
          <w:szCs w:val="48"/>
          <w:rtl/>
        </w:rPr>
        <w:t>بیابان</w:t>
      </w:r>
    </w:p>
    <w:p w14:paraId="02217887" w14:textId="77777777" w:rsidR="00242B95" w:rsidRPr="00BE4526" w:rsidRDefault="00242B95" w:rsidP="00BE4526">
      <w:pPr>
        <w:pStyle w:val="paragraph"/>
        <w:bidi/>
        <w:spacing w:before="0" w:beforeAutospacing="0" w:after="0" w:afterAutospacing="0" w:line="360" w:lineRule="auto"/>
        <w:textAlignment w:val="baseline"/>
        <w:rPr>
          <w:sz w:val="32"/>
          <w:szCs w:val="32"/>
          <w:rtl/>
        </w:rPr>
      </w:pPr>
      <w:r w:rsidRPr="00BE4526">
        <w:rPr>
          <w:rStyle w:val="spellingerror"/>
          <w:sz w:val="32"/>
          <w:szCs w:val="32"/>
          <w:rtl/>
        </w:rPr>
        <w:t>ب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ابان</w:t>
      </w:r>
      <w:r w:rsidRPr="00BE4526">
        <w:rPr>
          <w:rStyle w:val="spellingerror"/>
          <w:sz w:val="32"/>
          <w:szCs w:val="32"/>
          <w:rtl/>
        </w:rPr>
        <w:t xml:space="preserve"> 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ک</w:t>
      </w:r>
      <w:r w:rsidRPr="00BE4526">
        <w:rPr>
          <w:rStyle w:val="spellingerror"/>
          <w:sz w:val="32"/>
          <w:szCs w:val="32"/>
          <w:rtl/>
        </w:rPr>
        <w:t xml:space="preserve"> منطقه ّبزرگ، خشک با سنگ و ر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گ</w:t>
      </w:r>
      <w:r w:rsidRPr="00BE4526">
        <w:rPr>
          <w:rStyle w:val="spellingerror"/>
          <w:sz w:val="32"/>
          <w:szCs w:val="32"/>
          <w:rtl/>
        </w:rPr>
        <w:t xml:space="preserve"> ز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اد</w:t>
      </w:r>
      <w:r w:rsidRPr="00BE4526">
        <w:rPr>
          <w:rStyle w:val="spellingerror"/>
          <w:sz w:val="32"/>
          <w:szCs w:val="32"/>
          <w:rtl/>
        </w:rPr>
        <w:t xml:space="preserve"> م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باشد</w:t>
      </w:r>
      <w:r w:rsidRPr="00BE4526">
        <w:rPr>
          <w:rStyle w:val="spellingerror"/>
          <w:sz w:val="32"/>
          <w:szCs w:val="32"/>
          <w:rtl/>
        </w:rPr>
        <w:t>. سارا بزرگتر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ن</w:t>
      </w:r>
      <w:r w:rsidRPr="00BE4526">
        <w:rPr>
          <w:rStyle w:val="spellingerror"/>
          <w:sz w:val="32"/>
          <w:szCs w:val="32"/>
          <w:rtl/>
        </w:rPr>
        <w:t xml:space="preserve"> ب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ابان</w:t>
      </w:r>
      <w:r w:rsidRPr="00BE4526">
        <w:rPr>
          <w:rStyle w:val="spellingerror"/>
          <w:sz w:val="32"/>
          <w:szCs w:val="32"/>
          <w:rtl/>
        </w:rPr>
        <w:t xml:space="preserve"> رو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sz w:val="32"/>
          <w:szCs w:val="32"/>
          <w:rtl/>
        </w:rPr>
        <w:t xml:space="preserve"> زم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ن</w:t>
      </w:r>
      <w:r w:rsidRPr="00BE4526">
        <w:rPr>
          <w:rStyle w:val="spellingerror"/>
          <w:sz w:val="32"/>
          <w:szCs w:val="32"/>
          <w:rtl/>
        </w:rPr>
        <w:t xml:space="preserve"> است.</w:t>
      </w:r>
    </w:p>
    <w:p w14:paraId="3CCCF32F" w14:textId="77777777" w:rsidR="002E58E8" w:rsidRDefault="002E58E8" w:rsidP="002E58E8">
      <w:pPr>
        <w:keepNext/>
      </w:pPr>
      <w:r>
        <w:rPr>
          <w:noProof/>
        </w:rPr>
        <w:drawing>
          <wp:inline distT="0" distB="0" distL="0" distR="0" wp14:anchorId="0AEC40B9" wp14:editId="655F74FB">
            <wp:extent cx="5758651" cy="3043126"/>
            <wp:effectExtent l="0" t="0" r="0" b="508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5"/>
                    <a:stretch/>
                  </pic:blipFill>
                  <pic:spPr bwMode="auto">
                    <a:xfrm>
                      <a:off x="0" y="0"/>
                      <a:ext cx="5759998" cy="304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63C31" w14:textId="185E7687" w:rsidR="002E58E8" w:rsidRPr="00D32D4C" w:rsidRDefault="0078159C" w:rsidP="00FD502B">
      <w:pPr>
        <w:pStyle w:val="Bildetekst"/>
        <w:rPr>
          <w:rFonts w:asciiTheme="minorHAnsi" w:eastAsia="Times New Roman" w:hAnsiTheme="minorHAnsi"/>
          <w:color w:val="auto"/>
          <w:lang w:val="nn-NO"/>
        </w:rPr>
      </w:pPr>
      <w:r w:rsidRPr="00D32D4C">
        <w:rPr>
          <w:color w:val="auto"/>
          <w:lang w:val="nn-NO"/>
        </w:rPr>
        <w:t>Foto: Saharaørkenen i Nord-Afrika (Shutterstock, Gaper).</w:t>
      </w:r>
      <w:r w:rsidR="00FD502B" w:rsidRPr="00D32D4C">
        <w:rPr>
          <w:color w:val="auto"/>
          <w:lang w:val="nn-NO"/>
        </w:rPr>
        <w:br/>
      </w:r>
      <w:r w:rsidR="00446F21" w:rsidRPr="00D32D4C">
        <w:rPr>
          <w:rFonts w:asciiTheme="minorHAnsi" w:eastAsia="Times New Roman" w:hAnsiTheme="minorHAnsi"/>
          <w:color w:val="auto"/>
          <w:lang w:val="nn-NO"/>
        </w:rPr>
        <w:br/>
      </w:r>
    </w:p>
    <w:p w14:paraId="6D7FFE03" w14:textId="3B4B12C3" w:rsidR="002E58E8" w:rsidRPr="005159E8" w:rsidRDefault="00DC430A" w:rsidP="005159E8">
      <w:pPr>
        <w:pStyle w:val="Overskrift1"/>
        <w:bidi/>
        <w:spacing w:line="360" w:lineRule="auto"/>
        <w:rPr>
          <w:b/>
          <w:bCs/>
          <w:color w:val="auto"/>
          <w:sz w:val="48"/>
          <w:szCs w:val="48"/>
          <w:rtl/>
        </w:rPr>
      </w:pPr>
      <w:r w:rsidRPr="00DC430A">
        <w:rPr>
          <w:rFonts w:hint="cs"/>
          <w:b/>
          <w:bCs/>
          <w:color w:val="auto"/>
          <w:sz w:val="48"/>
          <w:szCs w:val="48"/>
          <w:rtl/>
        </w:rPr>
        <w:t xml:space="preserve">ساوانا </w:t>
      </w:r>
    </w:p>
    <w:p w14:paraId="6D63D00C" w14:textId="5CB5A066" w:rsidR="00242B95" w:rsidRDefault="00242B95" w:rsidP="00FD502B">
      <w:pPr>
        <w:pStyle w:val="paragraph"/>
        <w:bidi/>
        <w:spacing w:before="0" w:beforeAutospacing="0" w:after="0" w:afterAutospacing="0" w:line="360" w:lineRule="auto"/>
        <w:textAlignment w:val="baseline"/>
        <w:rPr>
          <w:rStyle w:val="normaltextrun"/>
          <w:rFonts w:eastAsiaTheme="minorEastAsia"/>
          <w:sz w:val="32"/>
          <w:szCs w:val="32"/>
        </w:rPr>
      </w:pPr>
      <w:r w:rsidRPr="00FD502B">
        <w:rPr>
          <w:rStyle w:val="normaltextrun"/>
          <w:rFonts w:eastAsiaTheme="minorEastAsia"/>
          <w:sz w:val="32"/>
          <w:szCs w:val="32"/>
          <w:rtl/>
        </w:rPr>
        <w:t>غلف زار بزرگ و  و در</w:t>
      </w:r>
      <w:r w:rsidRPr="00FD502B">
        <w:rPr>
          <w:rFonts w:asciiTheme="minorHAnsi" w:hAnsiTheme="minorHAnsi" w:hint="cs"/>
          <w:sz w:val="32"/>
          <w:szCs w:val="32"/>
          <w:rtl/>
        </w:rPr>
        <w:t>خ</w:t>
      </w:r>
      <w:r w:rsidRPr="00FD502B">
        <w:rPr>
          <w:rStyle w:val="normaltextrun"/>
          <w:rFonts w:eastAsiaTheme="minorEastAsia"/>
          <w:sz w:val="32"/>
          <w:szCs w:val="32"/>
          <w:rtl/>
        </w:rPr>
        <w:t xml:space="preserve">تان پراکنده بنام ساوانا 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اد</w:t>
      </w:r>
      <w:r w:rsidRPr="00FD502B">
        <w:rPr>
          <w:rStyle w:val="normaltextrun"/>
          <w:rFonts w:eastAsiaTheme="minorEastAsia"/>
          <w:sz w:val="32"/>
          <w:szCs w:val="32"/>
          <w:rtl/>
        </w:rPr>
        <w:t xml:space="preserve"> شده و مناطق گرم خشک را دربرم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گ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رد</w:t>
      </w:r>
      <w:r w:rsidRPr="00FD502B">
        <w:rPr>
          <w:rStyle w:val="normaltextrun"/>
          <w:rFonts w:eastAsiaTheme="minorEastAsia"/>
          <w:sz w:val="32"/>
          <w:szCs w:val="32"/>
          <w:rtl/>
        </w:rPr>
        <w:t>. ب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شتر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ن</w:t>
      </w:r>
      <w:r w:rsidRPr="00FD502B">
        <w:rPr>
          <w:rStyle w:val="normaltextrun"/>
          <w:rFonts w:eastAsiaTheme="minorEastAsia"/>
          <w:sz w:val="32"/>
          <w:szCs w:val="32"/>
          <w:rtl/>
        </w:rPr>
        <w:t xml:space="preserve"> ساوانا ها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/>
          <w:sz w:val="32"/>
          <w:szCs w:val="32"/>
          <w:rtl/>
        </w:rPr>
        <w:t xml:space="preserve"> بزرگ را در افر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قا</w:t>
      </w:r>
      <w:r w:rsidRPr="00FD502B">
        <w:rPr>
          <w:rStyle w:val="normaltextrun"/>
          <w:rFonts w:eastAsiaTheme="minorEastAsia"/>
          <w:sz w:val="32"/>
          <w:szCs w:val="32"/>
          <w:rtl/>
        </w:rPr>
        <w:t xml:space="preserve"> پ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دا</w:t>
      </w:r>
      <w:r w:rsidRPr="00FD502B">
        <w:rPr>
          <w:rStyle w:val="normaltextrun"/>
          <w:rFonts w:eastAsiaTheme="minorEastAsia"/>
          <w:sz w:val="32"/>
          <w:szCs w:val="32"/>
          <w:rtl/>
        </w:rPr>
        <w:t xml:space="preserve"> کرده م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توان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م</w:t>
      </w:r>
      <w:r w:rsidRPr="00FD502B">
        <w:rPr>
          <w:rStyle w:val="normaltextrun"/>
          <w:rFonts w:eastAsiaTheme="minorEastAsia"/>
          <w:sz w:val="32"/>
          <w:szCs w:val="32"/>
        </w:rPr>
        <w:t>.</w:t>
      </w:r>
    </w:p>
    <w:p w14:paraId="6650D82A" w14:textId="4580CFEE" w:rsidR="002E58E8" w:rsidRPr="00446F21" w:rsidRDefault="00DC6599" w:rsidP="00446F21">
      <w:pPr>
        <w:pStyle w:val="paragraph"/>
        <w:bidi/>
        <w:spacing w:before="0" w:beforeAutospacing="0" w:after="0" w:afterAutospacing="0" w:line="360" w:lineRule="auto"/>
        <w:textAlignment w:val="baseline"/>
        <w:rPr>
          <w:sz w:val="32"/>
          <w:szCs w:val="32"/>
        </w:rPr>
      </w:pPr>
      <w:r>
        <w:rPr>
          <w:noProof/>
        </w:rPr>
        <w:drawing>
          <wp:inline distT="0" distB="0" distL="0" distR="0" wp14:anchorId="79B5A6D0" wp14:editId="48CD7319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079C2" w14:textId="33CFEB06" w:rsidR="00A15757" w:rsidRPr="00D32D4C" w:rsidRDefault="00446F21" w:rsidP="00A15757">
      <w:pPr>
        <w:pStyle w:val="Bildetekst"/>
        <w:rPr>
          <w:rStyle w:val="normaltextrun"/>
          <w:rFonts w:eastAsia="Times New Roman"/>
          <w:color w:val="auto"/>
          <w:sz w:val="24"/>
          <w:szCs w:val="24"/>
          <w:lang w:val="en-US"/>
        </w:rPr>
      </w:pPr>
      <w:r w:rsidRPr="00D32D4C">
        <w:rPr>
          <w:color w:val="auto"/>
          <w:lang w:val="en-US"/>
        </w:rPr>
        <w:t xml:space="preserve">Foto: Savanne (Adobe Stock, </w:t>
      </w:r>
      <w:r w:rsidR="00DC6599" w:rsidRPr="00D32D4C">
        <w:rPr>
          <w:color w:val="auto"/>
          <w:lang w:val="en-US"/>
        </w:rPr>
        <w:t>25ehaag6</w:t>
      </w:r>
      <w:r w:rsidRPr="00D32D4C">
        <w:rPr>
          <w:color w:val="auto"/>
          <w:lang w:val="en-US"/>
        </w:rPr>
        <w:t>).</w:t>
      </w:r>
    </w:p>
    <w:p w14:paraId="4FADA9D5" w14:textId="77777777" w:rsidR="005159E8" w:rsidRPr="00D636E9" w:rsidRDefault="005159E8" w:rsidP="00D636E9">
      <w:pPr>
        <w:pStyle w:val="Overskrift1"/>
        <w:bidi/>
        <w:rPr>
          <w:b/>
          <w:bCs/>
          <w:color w:val="auto"/>
          <w:sz w:val="48"/>
          <w:szCs w:val="48"/>
        </w:rPr>
      </w:pPr>
      <w:r w:rsidRPr="00D636E9">
        <w:rPr>
          <w:b/>
          <w:bCs/>
          <w:color w:val="auto"/>
          <w:sz w:val="48"/>
          <w:szCs w:val="48"/>
          <w:rtl/>
        </w:rPr>
        <w:lastRenderedPageBreak/>
        <w:t>ستیپ (دشت وسیع بدون جنگل) </w:t>
      </w:r>
    </w:p>
    <w:p w14:paraId="2A6A3B62" w14:textId="77777777" w:rsidR="002E58E8" w:rsidRPr="00237142" w:rsidRDefault="00242B95" w:rsidP="005A39BB">
      <w:pPr>
        <w:pStyle w:val="paragraph"/>
        <w:bidi/>
        <w:spacing w:after="0" w:line="360" w:lineRule="auto"/>
        <w:textAlignment w:val="baseline"/>
        <w:rPr>
          <w:sz w:val="32"/>
          <w:szCs w:val="32"/>
        </w:rPr>
      </w:pPr>
      <w:r w:rsidRPr="00A15757">
        <w:rPr>
          <w:rStyle w:val="spellingerror"/>
          <w:sz w:val="32"/>
          <w:szCs w:val="32"/>
          <w:rtl/>
        </w:rPr>
        <w:t>ست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پ</w:t>
      </w:r>
      <w:r w:rsidRPr="00A15757">
        <w:rPr>
          <w:rStyle w:val="spellingerror"/>
          <w:sz w:val="32"/>
          <w:szCs w:val="32"/>
          <w:rtl/>
        </w:rPr>
        <w:t xml:space="preserve"> به مناطق باز بدون جنگل گفته م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شود</w:t>
      </w:r>
      <w:r w:rsidRPr="00A15757">
        <w:rPr>
          <w:rStyle w:val="spellingerror"/>
          <w:sz w:val="32"/>
          <w:szCs w:val="32"/>
          <w:rtl/>
        </w:rPr>
        <w:t>. خاک بس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ار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ست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پ</w:t>
      </w:r>
      <w:r w:rsidRPr="00A15757">
        <w:rPr>
          <w:rStyle w:val="spellingerror"/>
          <w:sz w:val="32"/>
          <w:szCs w:val="32"/>
          <w:rtl/>
        </w:rPr>
        <w:t xml:space="preserve"> ها بس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ار</w:t>
      </w:r>
      <w:r w:rsidRPr="00A15757">
        <w:rPr>
          <w:rStyle w:val="spellingerror"/>
          <w:sz w:val="32"/>
          <w:szCs w:val="32"/>
          <w:rtl/>
        </w:rPr>
        <w:t xml:space="preserve"> حاصل خ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ز</w:t>
      </w:r>
      <w:r w:rsidRPr="00A15757">
        <w:rPr>
          <w:rStyle w:val="spellingerror"/>
          <w:sz w:val="32"/>
          <w:szCs w:val="32"/>
          <w:rtl/>
        </w:rPr>
        <w:t xml:space="preserve"> م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باشد</w:t>
      </w:r>
      <w:r w:rsidRPr="00A15757">
        <w:rPr>
          <w:rStyle w:val="spellingerror"/>
          <w:sz w:val="32"/>
          <w:szCs w:val="32"/>
          <w:rtl/>
        </w:rPr>
        <w:t>. بنا بر ا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ن</w:t>
      </w:r>
      <w:r w:rsidRPr="00A15757">
        <w:rPr>
          <w:rStyle w:val="spellingerror"/>
          <w:sz w:val="32"/>
          <w:szCs w:val="32"/>
          <w:rtl/>
        </w:rPr>
        <w:t xml:space="preserve"> ، مناطق وس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ع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از چشم اندازها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استپ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در جهان برا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کشاورز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استفاده م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شود. ا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ن</w:t>
      </w:r>
      <w:r w:rsidRPr="00A15757">
        <w:rPr>
          <w:rStyle w:val="spellingerror"/>
          <w:sz w:val="32"/>
          <w:szCs w:val="32"/>
          <w:rtl/>
        </w:rPr>
        <w:t xml:space="preserve"> ست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پ</w:t>
      </w:r>
      <w:r w:rsidRPr="00A15757">
        <w:rPr>
          <w:rStyle w:val="spellingerror"/>
          <w:sz w:val="32"/>
          <w:szCs w:val="32"/>
          <w:rtl/>
        </w:rPr>
        <w:t xml:space="preserve"> ها در مناطق معتدل آس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ا</w:t>
      </w:r>
      <w:r w:rsidRPr="00A15757">
        <w:rPr>
          <w:rStyle w:val="spellingerror"/>
          <w:sz w:val="32"/>
          <w:szCs w:val="32"/>
          <w:rtl/>
        </w:rPr>
        <w:t xml:space="preserve"> ،امر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کا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 شمال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و جنوب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پ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دا</w:t>
      </w:r>
      <w:r w:rsidRPr="00A15757">
        <w:rPr>
          <w:rStyle w:val="spellingerror"/>
          <w:sz w:val="32"/>
          <w:szCs w:val="32"/>
          <w:rtl/>
        </w:rPr>
        <w:t xml:space="preserve"> م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شوند</w:t>
      </w:r>
      <w:r w:rsidR="005A39BB" w:rsidRPr="00A15757">
        <w:rPr>
          <w:rStyle w:val="spellingerror"/>
          <w:sz w:val="32"/>
          <w:szCs w:val="32"/>
        </w:rPr>
        <w:t>.</w:t>
      </w:r>
      <w:r w:rsidR="005A39BB">
        <w:rPr>
          <w:noProof/>
        </w:rPr>
        <w:drawing>
          <wp:inline distT="0" distB="0" distL="0" distR="0" wp14:anchorId="520D3349" wp14:editId="0EEA6E8F">
            <wp:extent cx="5758534" cy="2278006"/>
            <wp:effectExtent l="0" t="0" r="0" b="8255"/>
            <wp:docPr id="1" name="Bilde 1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9"/>
                    <a:stretch/>
                  </pic:blipFill>
                  <pic:spPr bwMode="auto">
                    <a:xfrm>
                      <a:off x="0" y="0"/>
                      <a:ext cx="5758534" cy="227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FA74F" w14:textId="66479CAA" w:rsidR="00B147D8" w:rsidRPr="00D32D4C" w:rsidRDefault="00B147D8" w:rsidP="00237142">
      <w:pPr>
        <w:pStyle w:val="Bildetekst"/>
        <w:rPr>
          <w:rFonts w:asciiTheme="minorHAnsi" w:eastAsia="Times New Roman" w:hAnsiTheme="minorHAnsi"/>
          <w:lang w:val="nn-NO"/>
        </w:rPr>
      </w:pPr>
      <w:r w:rsidRPr="00D32D4C">
        <w:rPr>
          <w:color w:val="auto"/>
          <w:lang w:val="nn-NO"/>
        </w:rPr>
        <w:t>Foto: Steppelandskap i Tyrkia (Adobe Stock, Engin Korkmaz).</w:t>
      </w:r>
      <w:r w:rsidR="00237142" w:rsidRPr="00D32D4C">
        <w:rPr>
          <w:color w:val="auto"/>
          <w:lang w:val="nn-NO"/>
        </w:rPr>
        <w:br/>
      </w:r>
      <w:r w:rsidR="00237142" w:rsidRPr="00D32D4C">
        <w:rPr>
          <w:lang w:val="nn-NO"/>
        </w:rPr>
        <w:br/>
      </w:r>
    </w:p>
    <w:p w14:paraId="61251383" w14:textId="77777777" w:rsidR="00D636E9" w:rsidRPr="00D636E9" w:rsidRDefault="00D636E9" w:rsidP="00D636E9">
      <w:pPr>
        <w:pStyle w:val="Overskrift1"/>
        <w:bidi/>
        <w:rPr>
          <w:b/>
          <w:bCs/>
          <w:color w:val="auto"/>
          <w:sz w:val="48"/>
          <w:szCs w:val="48"/>
        </w:rPr>
      </w:pPr>
      <w:r w:rsidRPr="00D636E9">
        <w:rPr>
          <w:b/>
          <w:bCs/>
          <w:color w:val="auto"/>
          <w:sz w:val="48"/>
          <w:szCs w:val="48"/>
          <w:rtl/>
        </w:rPr>
        <w:t>جنگل بارانی (استوائی)</w:t>
      </w:r>
    </w:p>
    <w:p w14:paraId="00E15FCE" w14:textId="77777777" w:rsidR="00D636E9" w:rsidRPr="00D636E9" w:rsidRDefault="00D636E9" w:rsidP="00D636E9">
      <w:pPr>
        <w:bidi/>
      </w:pPr>
    </w:p>
    <w:p w14:paraId="74462A28" w14:textId="3F978F92" w:rsidR="0064262F" w:rsidRPr="00A43FB2" w:rsidRDefault="00FA04CC" w:rsidP="0064262F">
      <w:pPr>
        <w:pStyle w:val="paragraph"/>
        <w:bidi/>
        <w:spacing w:before="0" w:beforeAutospacing="0" w:after="0" w:afterAutospacing="0" w:line="360" w:lineRule="auto"/>
        <w:textAlignment w:val="baseline"/>
        <w:rPr>
          <w:rStyle w:val="spellingerror"/>
          <w:rFonts w:asciiTheme="majorBidi" w:hAnsiTheme="majorBidi" w:cstheme="majorBidi"/>
          <w:sz w:val="32"/>
          <w:szCs w:val="32"/>
        </w:rPr>
      </w:pP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جنگل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بارانی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جنگل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بزرگ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و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سرسبز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است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که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به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گرد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زمین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در</w:t>
      </w:r>
      <w:r w:rsidR="005E5057" w:rsidRPr="00A43FB2">
        <w:rPr>
          <w:rStyle w:val="normaltextrun"/>
          <w:rFonts w:asciiTheme="majorBidi" w:eastAsiaTheme="minorEastAsia" w:hAnsiTheme="majorBidi" w:cstheme="majorBidi"/>
          <w:sz w:val="32"/>
          <w:szCs w:val="32"/>
        </w:rPr>
        <w:t xml:space="preserve"> 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منطقه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استوائی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گستر</w:t>
      </w:r>
    </w:p>
    <w:p w14:paraId="320F5AD3" w14:textId="7551BA19" w:rsidR="002E58E8" w:rsidRPr="00A43FB2" w:rsidRDefault="00FA04CC" w:rsidP="00A93E27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Theme="majorBidi" w:eastAsiaTheme="minorEastAsia" w:hAnsiTheme="majorBidi" w:cstheme="majorBidi"/>
          <w:sz w:val="32"/>
          <w:szCs w:val="32"/>
        </w:rPr>
      </w:pP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یافته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است.</w:t>
      </w:r>
      <w:r w:rsidR="00A93E27" w:rsidRPr="00A43FB2">
        <w:rPr>
          <w:rStyle w:val="normaltextrun"/>
          <w:rFonts w:asciiTheme="majorBidi" w:eastAsiaTheme="minorEastAsia" w:hAnsiTheme="majorBidi" w:cstheme="majorBidi"/>
          <w:sz w:val="32"/>
          <w:szCs w:val="32"/>
        </w:rPr>
        <w:t xml:space="preserve"> 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 xml:space="preserve"> امازون 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یک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جنگل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بارانی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در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امریکای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جنوبی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 xml:space="preserve"> می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باشد.</w:t>
      </w:r>
      <w:r w:rsidRPr="00A43FB2">
        <w:rPr>
          <w:rStyle w:val="eop"/>
          <w:rFonts w:asciiTheme="majorBidi" w:hAnsiTheme="majorBidi" w:cstheme="majorBidi"/>
          <w:sz w:val="32"/>
          <w:szCs w:val="32"/>
          <w:rtl/>
        </w:rPr>
        <w:t> </w:t>
      </w:r>
    </w:p>
    <w:p w14:paraId="121C2852" w14:textId="77777777" w:rsidR="002E58E8" w:rsidRDefault="002E58E8" w:rsidP="002E58E8">
      <w:pPr>
        <w:keepNext/>
        <w:spacing w:line="360" w:lineRule="auto"/>
      </w:pPr>
      <w:r>
        <w:rPr>
          <w:noProof/>
        </w:rPr>
        <w:drawing>
          <wp:inline distT="0" distB="0" distL="0" distR="0" wp14:anchorId="25645117" wp14:editId="593090B1">
            <wp:extent cx="5754142" cy="2549563"/>
            <wp:effectExtent l="0" t="0" r="0" b="3175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2" b="14543"/>
                    <a:stretch/>
                  </pic:blipFill>
                  <pic:spPr bwMode="auto">
                    <a:xfrm>
                      <a:off x="0" y="0"/>
                      <a:ext cx="5754142" cy="254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C43FF" w14:textId="32D666C7" w:rsidR="00A43FB2" w:rsidRPr="009072DD" w:rsidRDefault="00482A54" w:rsidP="009072DD">
      <w:pPr>
        <w:pStyle w:val="Bildetekst"/>
        <w:rPr>
          <w:color w:val="auto"/>
          <w:lang w:val="en-US"/>
        </w:rPr>
      </w:pPr>
      <w:r w:rsidRPr="008F4B9D">
        <w:rPr>
          <w:color w:val="auto"/>
          <w:lang w:val="en-US"/>
        </w:rPr>
        <w:t>Foto: Regnskog i Sørøst-Asia (Adobe Stock, quickshooting</w:t>
      </w:r>
      <w:r>
        <w:rPr>
          <w:color w:val="auto"/>
          <w:lang w:val="en-US"/>
        </w:rPr>
        <w:t>).</w:t>
      </w:r>
    </w:p>
    <w:p w14:paraId="2D7D74DE" w14:textId="6BB769EF" w:rsidR="00242B95" w:rsidRPr="00D636E9" w:rsidRDefault="00D636E9" w:rsidP="00E9041D">
      <w:pPr>
        <w:pStyle w:val="Overskrift1"/>
        <w:bidi/>
        <w:spacing w:line="360" w:lineRule="auto"/>
        <w:rPr>
          <w:b/>
          <w:bCs/>
          <w:color w:val="auto"/>
          <w:sz w:val="48"/>
          <w:szCs w:val="48"/>
          <w:rtl/>
        </w:rPr>
      </w:pPr>
      <w:r w:rsidRPr="00D636E9">
        <w:rPr>
          <w:b/>
          <w:bCs/>
          <w:color w:val="auto"/>
          <w:sz w:val="48"/>
          <w:szCs w:val="48"/>
          <w:rtl/>
        </w:rPr>
        <w:lastRenderedPageBreak/>
        <w:t>جواب درست را پیدا کنید  </w:t>
      </w:r>
      <w:r w:rsidR="00242B95" w:rsidRPr="00A43FB2">
        <w:rPr>
          <w:rStyle w:val="eop"/>
          <w:rFonts w:asciiTheme="majorBidi" w:hAnsiTheme="majorBidi"/>
          <w:b/>
          <w:bCs/>
          <w:color w:val="auto"/>
          <w:sz w:val="48"/>
          <w:szCs w:val="48"/>
          <w:rtl/>
        </w:rPr>
        <w:t> </w:t>
      </w:r>
    </w:p>
    <w:p w14:paraId="0D89F9F7" w14:textId="77777777" w:rsidR="00E9041D" w:rsidRPr="00E9041D" w:rsidRDefault="00E9041D" w:rsidP="00E9041D">
      <w:pPr>
        <w:pStyle w:val="paragraph"/>
        <w:bidi/>
        <w:spacing w:before="0" w:beforeAutospacing="0" w:after="0" w:afterAutospacing="0" w:line="360" w:lineRule="auto"/>
        <w:ind w:left="720"/>
        <w:textAlignment w:val="baseline"/>
        <w:rPr>
          <w:rStyle w:val="normaltextrun"/>
          <w:rFonts w:asciiTheme="majorBidi" w:hAnsiTheme="majorBidi" w:cstheme="majorBidi"/>
          <w:sz w:val="32"/>
          <w:szCs w:val="32"/>
        </w:rPr>
      </w:pPr>
    </w:p>
    <w:p w14:paraId="6F5DF8E6" w14:textId="7667F75F" w:rsidR="00BA2529" w:rsidRPr="00BA2529" w:rsidRDefault="00242B95" w:rsidP="00E9041D">
      <w:pPr>
        <w:pStyle w:val="paragraph"/>
        <w:numPr>
          <w:ilvl w:val="0"/>
          <w:numId w:val="3"/>
        </w:numPr>
        <w:bidi/>
        <w:spacing w:before="0" w:beforeAutospacing="0" w:after="0" w:afterAutospacing="0" w:line="360" w:lineRule="auto"/>
        <w:ind w:firstLine="0"/>
        <w:textAlignment w:val="baseline"/>
        <w:rPr>
          <w:rStyle w:val="normaltextrun"/>
          <w:rFonts w:asciiTheme="majorBidi" w:hAnsiTheme="majorBidi" w:cstheme="majorBidi"/>
          <w:sz w:val="32"/>
          <w:szCs w:val="32"/>
        </w:rPr>
      </w:pP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مناطق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که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زندگی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نباتی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، درجه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حرارت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و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بارندگی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کاملاً مشابهی دارند</w:t>
      </w:r>
    </w:p>
    <w:p w14:paraId="40F94722" w14:textId="6A663DCE" w:rsidR="00242B95" w:rsidRPr="00A43FB2" w:rsidRDefault="00242B95" w:rsidP="005B3B9E">
      <w:pPr>
        <w:pStyle w:val="paragraph"/>
        <w:bidi/>
        <w:spacing w:before="0" w:beforeAutospacing="0" w:after="0" w:afterAutospacing="0" w:line="360" w:lineRule="auto"/>
        <w:ind w:left="720" w:firstLine="696"/>
        <w:textAlignment w:val="baseline"/>
        <w:rPr>
          <w:rFonts w:asciiTheme="majorBidi" w:hAnsiTheme="majorBidi" w:cstheme="majorBidi"/>
          <w:sz w:val="32"/>
          <w:szCs w:val="32"/>
        </w:rPr>
      </w:pP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را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 xml:space="preserve"> چه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می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نامیم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؟</w:t>
      </w:r>
      <w:r w:rsidRPr="00A43FB2">
        <w:rPr>
          <w:rStyle w:val="eop"/>
          <w:rFonts w:asciiTheme="majorBidi" w:hAnsiTheme="majorBidi" w:cstheme="majorBidi"/>
          <w:sz w:val="32"/>
          <w:szCs w:val="32"/>
          <w:rtl/>
        </w:rPr>
        <w:t> </w:t>
      </w:r>
    </w:p>
    <w:p w14:paraId="362ABF11" w14:textId="01494905" w:rsidR="00242B95" w:rsidRPr="00A43FB2" w:rsidRDefault="00242B95" w:rsidP="005B3B9E">
      <w:pPr>
        <w:pStyle w:val="paragraph"/>
        <w:bidi/>
        <w:spacing w:before="0" w:beforeAutospacing="0" w:after="0" w:afterAutospacing="0" w:line="360" w:lineRule="auto"/>
        <w:ind w:left="708" w:firstLine="708"/>
        <w:textAlignment w:val="baseline"/>
        <w:rPr>
          <w:rFonts w:asciiTheme="majorBidi" w:hAnsiTheme="majorBidi" w:cstheme="majorBidi"/>
          <w:sz w:val="32"/>
          <w:szCs w:val="32"/>
          <w:rtl/>
        </w:rPr>
      </w:pPr>
      <w:r w:rsidRPr="00A43FB2">
        <w:rPr>
          <w:rStyle w:val="contextualspellingandgrammarerror"/>
          <w:rFonts w:asciiTheme="majorBidi" w:hAnsiTheme="majorBidi" w:cstheme="majorBidi"/>
          <w:sz w:val="32"/>
          <w:szCs w:val="32"/>
          <w:rtl/>
        </w:rPr>
        <w:t>الف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.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بایوم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ها</w:t>
      </w:r>
      <w:r w:rsidR="005B3B9E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="005B3B9E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="005B3B9E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ب. </w:t>
      </w:r>
      <w:r w:rsidRPr="00A43FB2">
        <w:rPr>
          <w:rStyle w:val="contextualspellingandgrammarerror"/>
          <w:rFonts w:asciiTheme="majorBidi" w:hAnsiTheme="majorBidi" w:cstheme="majorBidi"/>
          <w:sz w:val="32"/>
          <w:szCs w:val="32"/>
          <w:rtl/>
        </w:rPr>
        <w:t>بایوسفر</w:t>
      </w:r>
      <w:r w:rsidR="00DD2B1F">
        <w:rPr>
          <w:rStyle w:val="contextualspellingandgrammarerror"/>
          <w:rFonts w:asciiTheme="majorBidi" w:hAnsiTheme="majorBidi" w:cstheme="majorBidi"/>
          <w:sz w:val="32"/>
          <w:szCs w:val="32"/>
        </w:rPr>
        <w:tab/>
      </w:r>
      <w:r w:rsidR="005B3B9E">
        <w:rPr>
          <w:rStyle w:val="contextualspellingandgrammarerror"/>
          <w:rFonts w:asciiTheme="majorBidi" w:hAnsiTheme="majorBidi" w:cstheme="majorBidi"/>
          <w:sz w:val="32"/>
          <w:szCs w:val="32"/>
        </w:rPr>
        <w:tab/>
      </w:r>
      <w:r w:rsidR="005B3B9E">
        <w:rPr>
          <w:rStyle w:val="contextualspellingandgrammarerror"/>
          <w:rFonts w:asciiTheme="majorBidi" w:hAnsiTheme="majorBidi" w:cstheme="majorBidi"/>
          <w:sz w:val="32"/>
          <w:szCs w:val="32"/>
        </w:rPr>
        <w:tab/>
      </w:r>
      <w:r w:rsidRPr="00A43FB2">
        <w:rPr>
          <w:rStyle w:val="contextualspellingandgrammarerror"/>
          <w:rFonts w:asciiTheme="majorBidi" w:hAnsiTheme="majorBidi" w:cstheme="majorBidi"/>
          <w:sz w:val="32"/>
          <w:szCs w:val="32"/>
        </w:rPr>
        <w:t xml:space="preserve">   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ث. تندرا</w:t>
      </w:r>
      <w:r w:rsidRPr="00A43FB2">
        <w:rPr>
          <w:rStyle w:val="eop"/>
          <w:rFonts w:asciiTheme="majorBidi" w:hAnsiTheme="majorBidi" w:cstheme="majorBidi"/>
          <w:sz w:val="32"/>
          <w:szCs w:val="32"/>
          <w:rtl/>
        </w:rPr>
        <w:t> </w:t>
      </w:r>
    </w:p>
    <w:p w14:paraId="20F0AF3E" w14:textId="63B11A16" w:rsidR="00242B95" w:rsidRPr="00A43FB2" w:rsidRDefault="00092094" w:rsidP="00A43FB2">
      <w:pPr>
        <w:pStyle w:val="paragraph"/>
        <w:bidi/>
        <w:spacing w:before="0" w:beforeAutospacing="0" w:after="0" w:afterAutospacing="0" w:line="360" w:lineRule="auto"/>
        <w:ind w:left="720"/>
        <w:textAlignment w:val="baseline"/>
        <w:rPr>
          <w:rFonts w:asciiTheme="majorBidi" w:hAnsiTheme="majorBidi" w:cstheme="majorBidi"/>
          <w:sz w:val="32"/>
          <w:szCs w:val="32"/>
          <w:rtl/>
        </w:rPr>
      </w:pPr>
      <w:r>
        <w:rPr>
          <w:rStyle w:val="eop"/>
          <w:rFonts w:asciiTheme="majorBidi" w:hAnsiTheme="majorBidi" w:cstheme="majorBidi"/>
          <w:sz w:val="32"/>
          <w:szCs w:val="32"/>
        </w:rPr>
        <w:br/>
      </w:r>
      <w:r w:rsidR="00242B95" w:rsidRPr="00A43FB2">
        <w:rPr>
          <w:rStyle w:val="eop"/>
          <w:rFonts w:asciiTheme="majorBidi" w:hAnsiTheme="majorBidi" w:cstheme="majorBidi"/>
          <w:sz w:val="32"/>
          <w:szCs w:val="32"/>
          <w:rtl/>
        </w:rPr>
        <w:t> </w:t>
      </w:r>
    </w:p>
    <w:p w14:paraId="05238766" w14:textId="77777777" w:rsidR="005B3B9E" w:rsidRDefault="00242B95" w:rsidP="00A43FB2">
      <w:pPr>
        <w:pStyle w:val="paragraph"/>
        <w:numPr>
          <w:ilvl w:val="0"/>
          <w:numId w:val="4"/>
        </w:numPr>
        <w:bidi/>
        <w:spacing w:before="0" w:beforeAutospacing="0" w:after="0" w:afterAutospacing="0" w:line="360" w:lineRule="auto"/>
        <w:ind w:firstLine="0"/>
        <w:textAlignment w:val="baseline"/>
        <w:rPr>
          <w:rStyle w:val="spellingerror"/>
          <w:rFonts w:asciiTheme="majorBidi" w:hAnsiTheme="majorBidi" w:cstheme="majorBidi"/>
          <w:sz w:val="32"/>
          <w:szCs w:val="32"/>
        </w:rPr>
      </w:pP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یک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جنگل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بزرگ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و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سرسبز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که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در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نواحی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استوائی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دور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زمین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گسترش یافته</w:t>
      </w:r>
    </w:p>
    <w:p w14:paraId="4C7F9C9D" w14:textId="5802F951" w:rsidR="00242B95" w:rsidRPr="00A43FB2" w:rsidRDefault="00242B95" w:rsidP="005B3B9E">
      <w:pPr>
        <w:pStyle w:val="paragraph"/>
        <w:bidi/>
        <w:spacing w:before="0" w:beforeAutospacing="0" w:after="0" w:afterAutospacing="0" w:line="360" w:lineRule="auto"/>
        <w:ind w:left="720" w:firstLine="696"/>
        <w:textAlignment w:val="baseline"/>
        <w:rPr>
          <w:rFonts w:asciiTheme="majorBidi" w:hAnsiTheme="majorBidi" w:cstheme="majorBidi"/>
          <w:sz w:val="32"/>
          <w:szCs w:val="32"/>
          <w:rtl/>
        </w:rPr>
      </w:pP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است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،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چه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می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نامیم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؟</w:t>
      </w:r>
      <w:r w:rsidRPr="00A43FB2">
        <w:rPr>
          <w:rStyle w:val="eop"/>
          <w:rFonts w:asciiTheme="majorBidi" w:hAnsiTheme="majorBidi" w:cstheme="majorBidi"/>
          <w:sz w:val="32"/>
          <w:szCs w:val="32"/>
          <w:rtl/>
        </w:rPr>
        <w:t> </w:t>
      </w:r>
    </w:p>
    <w:p w14:paraId="5348D72F" w14:textId="243DF7D3" w:rsidR="00365A61" w:rsidRPr="00A43FB2" w:rsidRDefault="00365A61" w:rsidP="00DD2B1F">
      <w:pPr>
        <w:pStyle w:val="paragraph"/>
        <w:bidi/>
        <w:spacing w:before="0" w:beforeAutospacing="0" w:after="0" w:afterAutospacing="0" w:line="360" w:lineRule="auto"/>
        <w:ind w:left="708" w:firstLine="708"/>
        <w:textAlignment w:val="baseline"/>
        <w:rPr>
          <w:rFonts w:asciiTheme="majorBidi" w:hAnsiTheme="majorBidi" w:cstheme="majorBidi"/>
          <w:sz w:val="32"/>
          <w:szCs w:val="32"/>
          <w:rtl/>
        </w:rPr>
      </w:pPr>
      <w:r w:rsidRPr="00A43FB2">
        <w:rPr>
          <w:rStyle w:val="contextualspellingandgrammarerror"/>
          <w:rFonts w:asciiTheme="majorBidi" w:hAnsiTheme="majorBidi" w:cstheme="majorBidi"/>
          <w:sz w:val="32"/>
          <w:szCs w:val="32"/>
          <w:rtl/>
        </w:rPr>
        <w:t>الف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.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 xml:space="preserve"> ستیپ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 xml:space="preserve"> </w:t>
      </w:r>
      <w:r w:rsidR="00092094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="00092094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="00092094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ب. تندرا</w:t>
      </w:r>
      <w:r w:rsidR="00092094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="00092094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="00092094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  <w:t xml:space="preserve"> 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 xml:space="preserve"> ث.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جنگل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بارانی</w:t>
      </w:r>
      <w:r w:rsidRPr="00A43FB2">
        <w:rPr>
          <w:rStyle w:val="eop"/>
          <w:rFonts w:asciiTheme="majorBidi" w:hAnsiTheme="majorBidi" w:cstheme="majorBidi"/>
          <w:sz w:val="32"/>
          <w:szCs w:val="32"/>
          <w:rtl/>
        </w:rPr>
        <w:t> </w:t>
      </w:r>
    </w:p>
    <w:p w14:paraId="61528744" w14:textId="77777777" w:rsidR="00365A61" w:rsidRDefault="00365A61" w:rsidP="00A43FB2">
      <w:pPr>
        <w:pStyle w:val="paragraph"/>
        <w:bidi/>
        <w:spacing w:before="0" w:beforeAutospacing="0" w:after="0" w:afterAutospacing="0" w:line="360" w:lineRule="auto"/>
        <w:ind w:left="720"/>
        <w:textAlignment w:val="baseline"/>
        <w:rPr>
          <w:rStyle w:val="normaltextrun"/>
          <w:rFonts w:asciiTheme="majorBidi" w:eastAsiaTheme="minorEastAsia" w:hAnsiTheme="majorBidi" w:cstheme="majorBidi"/>
          <w:sz w:val="32"/>
          <w:szCs w:val="32"/>
        </w:rPr>
      </w:pPr>
    </w:p>
    <w:p w14:paraId="07AC82EE" w14:textId="47773BE3" w:rsidR="00242B95" w:rsidRPr="00A43FB2" w:rsidRDefault="00242B95" w:rsidP="00092094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Theme="majorBidi" w:hAnsiTheme="majorBidi" w:cstheme="majorBidi"/>
          <w:sz w:val="32"/>
          <w:szCs w:val="32"/>
          <w:rtl/>
        </w:rPr>
      </w:pPr>
    </w:p>
    <w:p w14:paraId="0027A008" w14:textId="77777777" w:rsidR="00242B95" w:rsidRPr="00A43FB2" w:rsidRDefault="00242B95" w:rsidP="00A43FB2">
      <w:pPr>
        <w:pStyle w:val="paragraph"/>
        <w:numPr>
          <w:ilvl w:val="0"/>
          <w:numId w:val="5"/>
        </w:numPr>
        <w:bidi/>
        <w:spacing w:before="0" w:beforeAutospacing="0" w:after="0" w:afterAutospacing="0" w:line="360" w:lineRule="auto"/>
        <w:ind w:firstLine="0"/>
        <w:textAlignment w:val="baseline"/>
        <w:rPr>
          <w:rFonts w:asciiTheme="majorBidi" w:hAnsiTheme="majorBidi" w:cstheme="majorBidi"/>
          <w:sz w:val="32"/>
          <w:szCs w:val="32"/>
          <w:rtl/>
        </w:rPr>
      </w:pP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منطقه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بزرگ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و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خشک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با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سنگ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و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ریگ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فراوان را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چه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می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نامیم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؟</w:t>
      </w:r>
      <w:r w:rsidRPr="00A43FB2">
        <w:rPr>
          <w:rStyle w:val="eop"/>
          <w:rFonts w:asciiTheme="majorBidi" w:hAnsiTheme="majorBidi" w:cstheme="majorBidi"/>
          <w:sz w:val="32"/>
          <w:szCs w:val="32"/>
          <w:rtl/>
        </w:rPr>
        <w:t> </w:t>
      </w:r>
    </w:p>
    <w:p w14:paraId="0B3315E5" w14:textId="08A56B90" w:rsidR="00242B95" w:rsidRPr="00A43FB2" w:rsidRDefault="00242B95" w:rsidP="00A43FB2">
      <w:pPr>
        <w:pStyle w:val="paragraph"/>
        <w:bidi/>
        <w:spacing w:before="0" w:beforeAutospacing="0" w:after="0" w:afterAutospacing="0" w:line="360" w:lineRule="auto"/>
        <w:ind w:left="720"/>
        <w:textAlignment w:val="baseline"/>
        <w:rPr>
          <w:rFonts w:asciiTheme="majorBidi" w:hAnsiTheme="majorBidi" w:cstheme="majorBidi"/>
          <w:sz w:val="32"/>
          <w:szCs w:val="32"/>
          <w:rtl/>
        </w:rPr>
      </w:pP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      </w:t>
      </w:r>
      <w:r w:rsidRPr="00A43FB2">
        <w:rPr>
          <w:rStyle w:val="contextualspellingandgrammarerror"/>
          <w:rFonts w:asciiTheme="majorBidi" w:hAnsiTheme="majorBidi" w:cstheme="majorBidi"/>
          <w:sz w:val="32"/>
          <w:szCs w:val="32"/>
          <w:rtl/>
        </w:rPr>
        <w:t>الف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.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بیابان</w:t>
      </w:r>
      <w:r w:rsidR="00092094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="00237142">
        <w:rPr>
          <w:rStyle w:val="normaltextrun"/>
          <w:rFonts w:asciiTheme="majorBidi" w:eastAsiaTheme="minorEastAsia" w:hAnsiTheme="majorBidi" w:cstheme="majorBidi"/>
          <w:sz w:val="32"/>
          <w:szCs w:val="32"/>
        </w:rPr>
        <w:t xml:space="preserve">  </w:t>
      </w:r>
      <w:r w:rsidR="00237142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  <w:t xml:space="preserve">        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ب.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 xml:space="preserve"> ستیپ</w:t>
      </w:r>
      <w:r w:rsidR="00237142">
        <w:rPr>
          <w:rStyle w:val="spellingerror"/>
          <w:rFonts w:asciiTheme="majorBidi" w:hAnsiTheme="majorBidi" w:cstheme="majorBidi"/>
          <w:sz w:val="32"/>
          <w:szCs w:val="32"/>
        </w:rPr>
        <w:tab/>
      </w:r>
      <w:r w:rsidR="00237142">
        <w:rPr>
          <w:rStyle w:val="spellingerror"/>
          <w:rFonts w:asciiTheme="majorBidi" w:hAnsiTheme="majorBidi" w:cstheme="majorBidi"/>
          <w:sz w:val="32"/>
          <w:szCs w:val="32"/>
        </w:rPr>
        <w:tab/>
      </w:r>
      <w:r w:rsidR="00237142">
        <w:rPr>
          <w:rStyle w:val="spellingerror"/>
          <w:rFonts w:asciiTheme="majorBidi" w:hAnsiTheme="majorBidi" w:cstheme="majorBidi"/>
          <w:sz w:val="32"/>
          <w:szCs w:val="32"/>
        </w:rPr>
        <w:tab/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 ث.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ساوانا</w:t>
      </w:r>
    </w:p>
    <w:p w14:paraId="41DBB481" w14:textId="77777777" w:rsidR="00242B95" w:rsidRDefault="00242B95" w:rsidP="00242B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Calibri" w:hAnsi="Calibri" w:cs="Calibri"/>
          <w:sz w:val="32"/>
          <w:szCs w:val="32"/>
        </w:rPr>
        <w:t> </w:t>
      </w:r>
    </w:p>
    <w:p w14:paraId="6F1DBA8F" w14:textId="77777777" w:rsidR="002E58E8" w:rsidRPr="005B27ED" w:rsidRDefault="002E58E8" w:rsidP="002E58E8">
      <w:pPr>
        <w:rPr>
          <w:rFonts w:asciiTheme="minorHAnsi" w:eastAsia="Times New Roman" w:hAnsiTheme="minorHAnsi"/>
          <w:sz w:val="32"/>
        </w:rPr>
      </w:pPr>
    </w:p>
    <w:p w14:paraId="567BDD1E" w14:textId="77777777" w:rsidR="009102A7" w:rsidRDefault="009102A7"/>
    <w:sectPr w:rsidR="009102A7" w:rsidSect="008926E2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02AE7" w14:textId="77777777" w:rsidR="003C606E" w:rsidRDefault="003C606E">
      <w:r>
        <w:separator/>
      </w:r>
    </w:p>
  </w:endnote>
  <w:endnote w:type="continuationSeparator" w:id="0">
    <w:p w14:paraId="4BC18B63" w14:textId="77777777" w:rsidR="003C606E" w:rsidRDefault="003C6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BE385" w14:textId="77777777" w:rsidR="00D32D4C" w:rsidRDefault="00D32D4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</w:rPr>
      <w:id w:val="-1316403373"/>
      <w:docPartObj>
        <w:docPartGallery w:val="Page Numbers (Bottom of Page)"/>
        <w:docPartUnique/>
      </w:docPartObj>
    </w:sdtPr>
    <w:sdtEndPr/>
    <w:sdtContent>
      <w:p w14:paraId="5A654F9E" w14:textId="77777777" w:rsidR="00254099" w:rsidRPr="0031449B" w:rsidRDefault="00254099">
        <w:pPr>
          <w:pStyle w:val="Bunntekst"/>
          <w:jc w:val="center"/>
          <w:rPr>
            <w:rFonts w:asciiTheme="minorHAnsi" w:hAnsiTheme="minorHAnsi" w:cstheme="minorHAnsi"/>
          </w:rPr>
        </w:pPr>
        <w:r w:rsidRPr="0031449B">
          <w:rPr>
            <w:rFonts w:asciiTheme="minorHAnsi" w:hAnsiTheme="minorHAnsi" w:cstheme="minorHAnsi"/>
          </w:rPr>
          <w:fldChar w:fldCharType="begin"/>
        </w:r>
        <w:r w:rsidRPr="0031449B">
          <w:rPr>
            <w:rFonts w:asciiTheme="minorHAnsi" w:hAnsiTheme="minorHAnsi" w:cstheme="minorHAnsi"/>
          </w:rPr>
          <w:instrText>PAGE   \* MERGEFORMAT</w:instrText>
        </w:r>
        <w:r w:rsidRPr="0031449B">
          <w:rPr>
            <w:rFonts w:asciiTheme="minorHAnsi" w:hAnsiTheme="minorHAnsi" w:cstheme="minorHAnsi"/>
          </w:rPr>
          <w:fldChar w:fldCharType="separate"/>
        </w:r>
        <w:r w:rsidRPr="0031449B">
          <w:rPr>
            <w:rFonts w:asciiTheme="minorHAnsi" w:hAnsiTheme="minorHAnsi" w:cstheme="minorHAnsi"/>
          </w:rPr>
          <w:t>2</w:t>
        </w:r>
        <w:r w:rsidRPr="0031449B">
          <w:rPr>
            <w:rFonts w:asciiTheme="minorHAnsi" w:hAnsiTheme="minorHAnsi" w:cstheme="minorHAnsi"/>
          </w:rPr>
          <w:fldChar w:fldCharType="end"/>
        </w:r>
      </w:p>
    </w:sdtContent>
  </w:sdt>
  <w:p w14:paraId="7BAC4D1E" w14:textId="77777777" w:rsidR="00254099" w:rsidRPr="0031449B" w:rsidRDefault="00254099" w:rsidP="0031449B">
    <w:pPr>
      <w:pStyle w:val="Bunntekst"/>
      <w:jc w:val="center"/>
      <w:rPr>
        <w:rFonts w:asciiTheme="minorHAnsi" w:hAnsiTheme="minorHAnsi" w:cstheme="minorHAnsi"/>
        <w:color w:val="000000" w:themeColor="text1"/>
        <w:lang w:val="nn-NO"/>
      </w:rPr>
    </w:pPr>
    <w:r w:rsidRPr="0031449B">
      <w:rPr>
        <w:rFonts w:asciiTheme="minorHAnsi" w:hAnsiTheme="minorHAnsi" w:cstheme="minorHAnsi"/>
        <w:color w:val="000000" w:themeColor="text1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28461" w14:textId="77777777" w:rsidR="00D32D4C" w:rsidRDefault="00D32D4C">
    <w:pPr>
      <w:pStyle w:val="Bunn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</w:rPr>
      <w:id w:val="34703650"/>
      <w:docPartObj>
        <w:docPartGallery w:val="Page Numbers (Bottom of Page)"/>
        <w:docPartUnique/>
      </w:docPartObj>
    </w:sdtPr>
    <w:sdtEndPr/>
    <w:sdtContent>
      <w:p w14:paraId="50D49103" w14:textId="7FB294F0" w:rsidR="009B1AD4" w:rsidRPr="0031449B" w:rsidRDefault="009B1AD4">
        <w:pPr>
          <w:pStyle w:val="Bunntekst"/>
          <w:jc w:val="center"/>
          <w:rPr>
            <w:rFonts w:asciiTheme="minorHAnsi" w:hAnsiTheme="minorHAnsi" w:cstheme="minorHAnsi"/>
          </w:rPr>
        </w:pPr>
        <w:r w:rsidRPr="0031449B">
          <w:rPr>
            <w:rFonts w:asciiTheme="minorHAnsi" w:hAnsiTheme="minorHAnsi" w:cstheme="minorHAnsi"/>
          </w:rPr>
          <w:fldChar w:fldCharType="begin"/>
        </w:r>
        <w:r w:rsidRPr="0031449B">
          <w:rPr>
            <w:rFonts w:asciiTheme="minorHAnsi" w:hAnsiTheme="minorHAnsi" w:cstheme="minorHAnsi"/>
          </w:rPr>
          <w:instrText>PAGE   \* MERGEFORMAT</w:instrText>
        </w:r>
        <w:r w:rsidRPr="0031449B">
          <w:rPr>
            <w:rFonts w:asciiTheme="minorHAnsi" w:hAnsiTheme="minorHAnsi" w:cstheme="minorHAnsi"/>
          </w:rPr>
          <w:fldChar w:fldCharType="separate"/>
        </w:r>
        <w:r w:rsidRPr="0031449B">
          <w:rPr>
            <w:rFonts w:asciiTheme="minorHAnsi" w:hAnsiTheme="minorHAnsi" w:cstheme="minorHAnsi"/>
          </w:rPr>
          <w:t>2</w:t>
        </w:r>
        <w:r w:rsidRPr="0031449B">
          <w:rPr>
            <w:rFonts w:asciiTheme="minorHAnsi" w:hAnsiTheme="minorHAnsi" w:cstheme="minorHAnsi"/>
          </w:rPr>
          <w:fldChar w:fldCharType="end"/>
        </w:r>
      </w:p>
    </w:sdtContent>
  </w:sdt>
  <w:p w14:paraId="4068ACF8" w14:textId="221014E8" w:rsidR="004C0D30" w:rsidRPr="0031449B" w:rsidRDefault="0031449B" w:rsidP="0031449B">
    <w:pPr>
      <w:pStyle w:val="Bunntekst"/>
      <w:jc w:val="center"/>
      <w:rPr>
        <w:rFonts w:asciiTheme="minorHAnsi" w:hAnsiTheme="minorHAnsi" w:cstheme="minorHAnsi"/>
        <w:color w:val="000000" w:themeColor="text1"/>
        <w:lang w:val="nn-NO"/>
      </w:rPr>
    </w:pPr>
    <w:r w:rsidRPr="0031449B">
      <w:rPr>
        <w:rFonts w:asciiTheme="minorHAnsi" w:hAnsiTheme="minorHAnsi" w:cstheme="minorHAnsi"/>
        <w:color w:val="000000" w:themeColor="text1"/>
        <w:lang w:val="nn-NO"/>
      </w:rPr>
      <w:t>Nasjonalt senter for flerkulturell opplæring – Tema morsmål – morsmal.no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F1996" w14:textId="77777777" w:rsidR="003C606E" w:rsidRDefault="003C606E">
      <w:r>
        <w:separator/>
      </w:r>
    </w:p>
  </w:footnote>
  <w:footnote w:type="continuationSeparator" w:id="0">
    <w:p w14:paraId="3EE5F6DB" w14:textId="77777777" w:rsidR="003C606E" w:rsidRDefault="003C6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4FD9A" w14:textId="77777777" w:rsidR="00D32D4C" w:rsidRDefault="00D32D4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79C54" w14:textId="77777777" w:rsidR="00254099" w:rsidRPr="00634003" w:rsidRDefault="00254099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634003">
      <w:rPr>
        <w:rFonts w:asciiTheme="minorHAnsi" w:hAnsiTheme="minorHAnsi" w:cstheme="minorHAnsi"/>
        <w:color w:val="404040" w:themeColor="text1" w:themeTint="BF"/>
      </w:rPr>
      <w:t xml:space="preserve">Naturområder – </w:t>
    </w:r>
    <w:r>
      <w:rPr>
        <w:rFonts w:asciiTheme="minorHAnsi" w:hAnsiTheme="minorHAnsi" w:cstheme="minorHAnsi"/>
        <w:color w:val="404040" w:themeColor="text1" w:themeTint="BF"/>
      </w:rPr>
      <w:t>dari</w:t>
    </w:r>
  </w:p>
  <w:p w14:paraId="5B851AC8" w14:textId="77777777" w:rsidR="00254099" w:rsidRDefault="0025409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2C0B6" w14:textId="77777777" w:rsidR="00D32D4C" w:rsidRDefault="00D32D4C">
    <w:pPr>
      <w:pStyle w:val="Top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1B788" w14:textId="05FF3CC1" w:rsidR="0065460A" w:rsidRPr="00634003" w:rsidRDefault="00096D3F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634003">
      <w:rPr>
        <w:rFonts w:asciiTheme="minorHAnsi" w:hAnsiTheme="minorHAnsi" w:cstheme="minorHAnsi"/>
        <w:color w:val="404040" w:themeColor="text1" w:themeTint="BF"/>
      </w:rPr>
      <w:t xml:space="preserve">Naturområder – </w:t>
    </w:r>
    <w:r w:rsidR="009F2756">
      <w:rPr>
        <w:rFonts w:asciiTheme="minorHAnsi" w:hAnsiTheme="minorHAnsi" w:cstheme="minorHAnsi"/>
        <w:color w:val="404040" w:themeColor="text1" w:themeTint="BF"/>
      </w:rPr>
      <w:t>d</w:t>
    </w:r>
    <w:r w:rsidR="00791E05">
      <w:rPr>
        <w:rFonts w:asciiTheme="minorHAnsi" w:hAnsiTheme="minorHAnsi" w:cstheme="minorHAnsi"/>
        <w:color w:val="404040" w:themeColor="text1" w:themeTint="BF"/>
      </w:rPr>
      <w:t>ari</w:t>
    </w:r>
  </w:p>
  <w:p w14:paraId="729AB9FD" w14:textId="77777777" w:rsidR="00062236" w:rsidRDefault="00D32D4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80F97"/>
    <w:multiLevelType w:val="multilevel"/>
    <w:tmpl w:val="028E4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E2E45"/>
    <w:multiLevelType w:val="multilevel"/>
    <w:tmpl w:val="B0540D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6E277E"/>
    <w:multiLevelType w:val="multilevel"/>
    <w:tmpl w:val="85DCAC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6250AE"/>
    <w:multiLevelType w:val="hybridMultilevel"/>
    <w:tmpl w:val="99A85F3A"/>
    <w:lvl w:ilvl="0" w:tplc="F30A592E">
      <w:start w:val="1"/>
      <w:numFmt w:val="decimalFullWidth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8E8"/>
    <w:rsid w:val="00026F6D"/>
    <w:rsid w:val="00092094"/>
    <w:rsid w:val="000931B4"/>
    <w:rsid w:val="00096D3F"/>
    <w:rsid w:val="00183250"/>
    <w:rsid w:val="0019210E"/>
    <w:rsid w:val="001B3ED6"/>
    <w:rsid w:val="00237142"/>
    <w:rsid w:val="00242B95"/>
    <w:rsid w:val="00254099"/>
    <w:rsid w:val="002E58E8"/>
    <w:rsid w:val="0031449B"/>
    <w:rsid w:val="003369A9"/>
    <w:rsid w:val="00365A61"/>
    <w:rsid w:val="00372252"/>
    <w:rsid w:val="003C606E"/>
    <w:rsid w:val="003E550E"/>
    <w:rsid w:val="00446F21"/>
    <w:rsid w:val="004748D9"/>
    <w:rsid w:val="00482A54"/>
    <w:rsid w:val="005103F8"/>
    <w:rsid w:val="005159E8"/>
    <w:rsid w:val="005A39BB"/>
    <w:rsid w:val="005B3B9E"/>
    <w:rsid w:val="005B3E0F"/>
    <w:rsid w:val="005C5076"/>
    <w:rsid w:val="005E5057"/>
    <w:rsid w:val="006128B9"/>
    <w:rsid w:val="0064262F"/>
    <w:rsid w:val="006D1D07"/>
    <w:rsid w:val="00716EC0"/>
    <w:rsid w:val="00754FEA"/>
    <w:rsid w:val="0078159C"/>
    <w:rsid w:val="00791E05"/>
    <w:rsid w:val="007A1D81"/>
    <w:rsid w:val="007C310F"/>
    <w:rsid w:val="00816A79"/>
    <w:rsid w:val="009072DD"/>
    <w:rsid w:val="009102A7"/>
    <w:rsid w:val="00934FAB"/>
    <w:rsid w:val="0097410A"/>
    <w:rsid w:val="009B1AD4"/>
    <w:rsid w:val="009D6015"/>
    <w:rsid w:val="009F2756"/>
    <w:rsid w:val="00A15757"/>
    <w:rsid w:val="00A207FF"/>
    <w:rsid w:val="00A26E88"/>
    <w:rsid w:val="00A43FB2"/>
    <w:rsid w:val="00A538C5"/>
    <w:rsid w:val="00A93E27"/>
    <w:rsid w:val="00AE666A"/>
    <w:rsid w:val="00B147D8"/>
    <w:rsid w:val="00B454EB"/>
    <w:rsid w:val="00BA2529"/>
    <w:rsid w:val="00BE19C4"/>
    <w:rsid w:val="00BE4526"/>
    <w:rsid w:val="00BF6178"/>
    <w:rsid w:val="00C06D3A"/>
    <w:rsid w:val="00C42C86"/>
    <w:rsid w:val="00D32D4C"/>
    <w:rsid w:val="00D636E9"/>
    <w:rsid w:val="00D76400"/>
    <w:rsid w:val="00DC430A"/>
    <w:rsid w:val="00DC6599"/>
    <w:rsid w:val="00DD2B1F"/>
    <w:rsid w:val="00E860BC"/>
    <w:rsid w:val="00E9041D"/>
    <w:rsid w:val="00EA58EB"/>
    <w:rsid w:val="00F5542B"/>
    <w:rsid w:val="00FA04CC"/>
    <w:rsid w:val="00FD502B"/>
    <w:rsid w:val="3AF44FD6"/>
    <w:rsid w:val="43A24C3A"/>
    <w:rsid w:val="598D9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14519C"/>
  <w15:chartTrackingRefBased/>
  <w15:docId w15:val="{49392EA1-6C91-470A-86BE-3458C913A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8E8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E58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26E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E58E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2E58E8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2E58E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E58E8"/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E58E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E58E8"/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2E58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E58E8"/>
    <w:rPr>
      <w:rFonts w:asciiTheme="majorHAnsi" w:eastAsiaTheme="majorEastAsia" w:hAnsiTheme="majorHAnsi" w:cstheme="majorBidi"/>
      <w:spacing w:val="-10"/>
      <w:kern w:val="28"/>
      <w:sz w:val="56"/>
      <w:szCs w:val="56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2E58E8"/>
    <w:pPr>
      <w:spacing w:after="200"/>
    </w:pPr>
    <w:rPr>
      <w:i/>
      <w:iCs/>
      <w:color w:val="44546A" w:themeColor="text2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96D3F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96D3F"/>
    <w:rPr>
      <w:rFonts w:ascii="Segoe UI" w:eastAsiaTheme="minorEastAsia" w:hAnsi="Segoe UI" w:cs="Segoe UI"/>
      <w:sz w:val="18"/>
      <w:szCs w:val="18"/>
      <w:lang w:eastAsia="nb-NO"/>
    </w:rPr>
  </w:style>
  <w:style w:type="paragraph" w:customStyle="1" w:styleId="paragraph">
    <w:name w:val="paragraph"/>
    <w:basedOn w:val="Normal"/>
    <w:rsid w:val="00242B95"/>
    <w:pPr>
      <w:spacing w:before="100" w:beforeAutospacing="1" w:after="100" w:afterAutospacing="1"/>
    </w:pPr>
    <w:rPr>
      <w:rFonts w:eastAsia="Times New Roman"/>
    </w:rPr>
  </w:style>
  <w:style w:type="character" w:customStyle="1" w:styleId="eop">
    <w:name w:val="eop"/>
    <w:basedOn w:val="Standardskriftforavsnitt"/>
    <w:rsid w:val="00242B95"/>
  </w:style>
  <w:style w:type="character" w:customStyle="1" w:styleId="spellingerror">
    <w:name w:val="spellingerror"/>
    <w:basedOn w:val="Standardskriftforavsnitt"/>
    <w:rsid w:val="00242B95"/>
  </w:style>
  <w:style w:type="character" w:customStyle="1" w:styleId="normaltextrun">
    <w:name w:val="normaltextrun"/>
    <w:basedOn w:val="Standardskriftforavsnitt"/>
    <w:rsid w:val="00242B95"/>
  </w:style>
  <w:style w:type="character" w:customStyle="1" w:styleId="contextualspellingandgrammarerror">
    <w:name w:val="contextualspellingandgrammarerror"/>
    <w:basedOn w:val="Standardskriftforavsnitt"/>
    <w:rsid w:val="00242B95"/>
  </w:style>
  <w:style w:type="character" w:customStyle="1" w:styleId="Overskrift2Tegn">
    <w:name w:val="Overskrift 2 Tegn"/>
    <w:basedOn w:val="Standardskriftforavsnitt"/>
    <w:link w:val="Overskrift2"/>
    <w:uiPriority w:val="9"/>
    <w:rsid w:val="00A26E8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Props1.xml><?xml version="1.0" encoding="utf-8"?>
<ds:datastoreItem xmlns:ds="http://schemas.openxmlformats.org/officeDocument/2006/customXml" ds:itemID="{E69C1D58-0B67-4384-823D-1F673B58DE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7D3CE6-A4EF-4B67-B04A-9420DAD1CA00}"/>
</file>

<file path=customXml/itemProps3.xml><?xml version="1.0" encoding="utf-8"?>
<ds:datastoreItem xmlns:ds="http://schemas.openxmlformats.org/officeDocument/2006/customXml" ds:itemID="{3402DD0E-7905-4D25-A77C-03C5386868CE}">
  <ds:schemaRefs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ea48f025-7130-4f55-83fc-edcbab00f125"/>
    <ds:schemaRef ds:uri="920d0f2d-fea1-4380-aaa9-fcbc751aa9f8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Joian, Aref</dc:creator>
  <cp:keywords/>
  <dc:description/>
  <cp:lastModifiedBy>Mimmi Nguyen</cp:lastModifiedBy>
  <cp:revision>2</cp:revision>
  <dcterms:created xsi:type="dcterms:W3CDTF">2020-11-03T17:23:00Z</dcterms:created>
  <dcterms:modified xsi:type="dcterms:W3CDTF">2020-11-03T17:23:00Z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896200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SIP_Label_0b73ffa2-95bc-403d-8e5f-fce00a04f028_Enabled">
    <vt:lpwstr>True</vt:lpwstr>
  </property>
  <property fmtid="{D5CDD505-2E9C-101B-9397-08002B2CF9AE}" pid="9" name="MSIP_Label_0b73ffa2-95bc-403d-8e5f-fce00a04f028_SiteId">
    <vt:lpwstr>fec81f12-6286-4550-8911-f446fcdafa1f</vt:lpwstr>
  </property>
  <property fmtid="{D5CDD505-2E9C-101B-9397-08002B2CF9AE}" pid="10" name="MSIP_Label_0b73ffa2-95bc-403d-8e5f-fce00a04f028_Owner">
    <vt:lpwstr>mimmingu@oslomet.no</vt:lpwstr>
  </property>
  <property fmtid="{D5CDD505-2E9C-101B-9397-08002B2CF9AE}" pid="11" name="MSIP_Label_0b73ffa2-95bc-403d-8e5f-fce00a04f028_SetDate">
    <vt:lpwstr>2020-11-02T17:36:50.8226597Z</vt:lpwstr>
  </property>
  <property fmtid="{D5CDD505-2E9C-101B-9397-08002B2CF9AE}" pid="12" name="MSIP_Label_0b73ffa2-95bc-403d-8e5f-fce00a04f028_Name">
    <vt:lpwstr>Public</vt:lpwstr>
  </property>
  <property fmtid="{D5CDD505-2E9C-101B-9397-08002B2CF9AE}" pid="13" name="MSIP_Label_0b73ffa2-95bc-403d-8e5f-fce00a04f028_Application">
    <vt:lpwstr>Microsoft Azure Information Protection</vt:lpwstr>
  </property>
  <property fmtid="{D5CDD505-2E9C-101B-9397-08002B2CF9AE}" pid="14" name="MSIP_Label_0b73ffa2-95bc-403d-8e5f-fce00a04f028_ActionId">
    <vt:lpwstr>f404bb59-18df-47b2-a61a-4b25865a6508</vt:lpwstr>
  </property>
  <property fmtid="{D5CDD505-2E9C-101B-9397-08002B2CF9AE}" pid="15" name="MSIP_Label_0b73ffa2-95bc-403d-8e5f-fce00a04f028_Extended_MSFT_Method">
    <vt:lpwstr>Manual</vt:lpwstr>
  </property>
  <property fmtid="{D5CDD505-2E9C-101B-9397-08002B2CF9AE}" pid="16" name="Sensitivity">
    <vt:lpwstr>Public</vt:lpwstr>
  </property>
</Properties>
</file>