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E64D" w14:textId="65A2BCD8" w:rsidR="00AE3E98" w:rsidRPr="00D12475" w:rsidRDefault="00AE3E98" w:rsidP="00BA08C6">
      <w:pPr>
        <w:rPr>
          <w:lang w:eastAsia="ti-ER"/>
        </w:rPr>
        <w:sectPr w:rsidR="00AE3E98" w:rsidRPr="00D12475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A6E96E" w14:textId="76110CB0" w:rsidR="6978C4E0" w:rsidRPr="00D12475" w:rsidRDefault="6978C4E0" w:rsidP="00BA08C6">
      <w:pPr>
        <w:pStyle w:val="Tittel"/>
        <w:rPr>
          <w:rFonts w:asciiTheme="minorHAnsi" w:eastAsiaTheme="minorEastAsia" w:hAnsiTheme="minorHAnsi" w:cstheme="minorBidi"/>
          <w:bCs/>
          <w:sz w:val="40"/>
          <w:szCs w:val="40"/>
          <w:lang w:eastAsia="ti-ER"/>
        </w:rPr>
      </w:pPr>
      <w:proofErr w:type="spellStart"/>
      <w:r w:rsidRPr="00D12475">
        <w:rPr>
          <w:rFonts w:asciiTheme="minorHAnsi" w:eastAsiaTheme="minorEastAsia" w:hAnsiTheme="minorHAnsi" w:cstheme="minorBidi"/>
          <w:bCs/>
          <w:sz w:val="40"/>
          <w:szCs w:val="40"/>
          <w:lang w:eastAsia="ti-ER"/>
        </w:rPr>
        <w:t>Utafiti</w:t>
      </w:r>
      <w:proofErr w:type="spellEnd"/>
      <w:r w:rsidRPr="00D12475">
        <w:rPr>
          <w:rFonts w:asciiTheme="minorHAnsi" w:eastAsiaTheme="minorEastAsia" w:hAnsiTheme="minorHAnsi" w:cstheme="minorBidi"/>
          <w:bCs/>
          <w:sz w:val="40"/>
          <w:szCs w:val="40"/>
          <w:lang w:eastAsia="ti-ER"/>
        </w:rPr>
        <w:t xml:space="preserve"> </w:t>
      </w:r>
      <w:proofErr w:type="spellStart"/>
      <w:r w:rsidR="18EC86E9" w:rsidRPr="00D12475">
        <w:rPr>
          <w:rFonts w:asciiTheme="minorHAnsi" w:eastAsiaTheme="minorEastAsia" w:hAnsiTheme="minorHAnsi" w:cstheme="minorBidi"/>
          <w:bCs/>
          <w:sz w:val="40"/>
          <w:szCs w:val="40"/>
          <w:lang w:eastAsia="ti-ER"/>
        </w:rPr>
        <w:t>wa</w:t>
      </w:r>
      <w:proofErr w:type="spellEnd"/>
      <w:r w:rsidR="18EC86E9" w:rsidRPr="00D12475">
        <w:rPr>
          <w:rFonts w:asciiTheme="minorHAnsi" w:eastAsiaTheme="minorEastAsia" w:hAnsiTheme="minorHAnsi" w:cstheme="minorBidi"/>
          <w:bCs/>
          <w:sz w:val="40"/>
          <w:szCs w:val="40"/>
          <w:lang w:eastAsia="ti-ER"/>
        </w:rPr>
        <w:t xml:space="preserve"> </w:t>
      </w:r>
      <w:proofErr w:type="spellStart"/>
      <w:r w:rsidR="18EC86E9" w:rsidRPr="00D12475">
        <w:rPr>
          <w:rFonts w:asciiTheme="minorHAnsi" w:eastAsiaTheme="minorEastAsia" w:hAnsiTheme="minorHAnsi" w:cstheme="minorBidi"/>
          <w:bCs/>
          <w:sz w:val="40"/>
          <w:szCs w:val="40"/>
          <w:lang w:eastAsia="ti-ER"/>
        </w:rPr>
        <w:t>ki</w:t>
      </w:r>
      <w:r w:rsidRPr="00D12475">
        <w:rPr>
          <w:rFonts w:asciiTheme="minorHAnsi" w:eastAsiaTheme="minorEastAsia" w:hAnsiTheme="minorHAnsi" w:cstheme="minorBidi"/>
          <w:bCs/>
          <w:sz w:val="40"/>
          <w:szCs w:val="40"/>
          <w:lang w:eastAsia="ti-ER"/>
        </w:rPr>
        <w:t>sayansi</w:t>
      </w:r>
      <w:proofErr w:type="spellEnd"/>
    </w:p>
    <w:p w14:paraId="487D6379" w14:textId="1CA81CC3" w:rsidR="47D90844" w:rsidRPr="00D12475" w:rsidRDefault="47D90844" w:rsidP="00BA08C6"/>
    <w:p w14:paraId="11F45F1B" w14:textId="4BA9BA16" w:rsidR="00AF5FA9" w:rsidRPr="00D12475" w:rsidRDefault="7FC682A7" w:rsidP="00BA08C6">
      <w:pPr>
        <w:spacing w:line="360" w:lineRule="auto"/>
        <w:rPr>
          <w:rFonts w:eastAsia="Times New Roman" w:cs="Helvetica"/>
          <w:sz w:val="24"/>
          <w:szCs w:val="24"/>
          <w:lang w:val="sw-KE" w:eastAsia="ti-ER"/>
        </w:rPr>
      </w:pPr>
      <w:r w:rsidRPr="00D12475">
        <w:rPr>
          <w:rFonts w:eastAsia="Times New Roman" w:cs="Helvetica"/>
          <w:sz w:val="24"/>
          <w:szCs w:val="24"/>
          <w:lang w:val="sw-KE" w:eastAsia="ti-ER"/>
        </w:rPr>
        <w:t>Tafiti zote zinaanza kwa</w:t>
      </w:r>
      <w:r w:rsidR="47440BB8" w:rsidRPr="00D12475">
        <w:rPr>
          <w:rFonts w:eastAsia="Times New Roman" w:cs="Helvetica"/>
          <w:sz w:val="24"/>
          <w:szCs w:val="24"/>
          <w:lang w:val="sw-KE" w:eastAsia="ti-ER"/>
        </w:rPr>
        <w:t xml:space="preserve"> kutafuta jibu </w:t>
      </w:r>
      <w:r w:rsidR="42DC1D25" w:rsidRPr="00D12475">
        <w:rPr>
          <w:rFonts w:eastAsia="Times New Roman" w:cs="Helvetica"/>
          <w:sz w:val="24"/>
          <w:szCs w:val="24"/>
          <w:lang w:val="sw-KE" w:eastAsia="ti-ER"/>
        </w:rPr>
        <w:t>l</w:t>
      </w:r>
      <w:r w:rsidR="47440BB8" w:rsidRPr="00D12475">
        <w:rPr>
          <w:rFonts w:eastAsia="Times New Roman" w:cs="Helvetica"/>
          <w:sz w:val="24"/>
          <w:szCs w:val="24"/>
          <w:lang w:val="sw-KE" w:eastAsia="ti-ER"/>
        </w:rPr>
        <w:t xml:space="preserve">a kitu </w:t>
      </w:r>
      <w:r w:rsidR="15C819CC" w:rsidRPr="00D12475">
        <w:rPr>
          <w:rFonts w:eastAsia="Times New Roman" w:cs="Helvetica"/>
          <w:sz w:val="24"/>
          <w:szCs w:val="24"/>
          <w:lang w:val="sw-KE" w:eastAsia="ti-ER"/>
        </w:rPr>
        <w:t>unachokua</w:t>
      </w:r>
      <w:r w:rsidR="47440BB8" w:rsidRPr="00D12475">
        <w:rPr>
          <w:rFonts w:eastAsia="Times New Roman" w:cs="Helvetica"/>
          <w:sz w:val="24"/>
          <w:szCs w:val="24"/>
          <w:lang w:val="sw-KE" w:eastAsia="ti-ER"/>
        </w:rPr>
        <w:t xml:space="preserve"> unajiuliza.</w:t>
      </w:r>
      <w:r w:rsidR="15E53DA3" w:rsidRPr="00D12475">
        <w:rPr>
          <w:rFonts w:eastAsia="Times New Roman" w:cs="Helvetica"/>
          <w:sz w:val="24"/>
          <w:szCs w:val="24"/>
          <w:lang w:val="sw-KE" w:eastAsia="ti-ER"/>
        </w:rPr>
        <w:t xml:space="preserve"> Labda unataka kujua nini kitatokea ukichanganya rangi nyekundu na rangi ya machungwa. Baadhi ya watu wanafa</w:t>
      </w:r>
      <w:r w:rsidR="5A6CDE8B" w:rsidRPr="00D12475">
        <w:rPr>
          <w:rFonts w:eastAsia="Times New Roman" w:cs="Helvetica"/>
          <w:sz w:val="24"/>
          <w:szCs w:val="24"/>
          <w:lang w:val="sw-KE" w:eastAsia="ti-ER"/>
        </w:rPr>
        <w:t>nya kazi ya kutafuta</w:t>
      </w:r>
      <w:r w:rsidR="55A0F5FD" w:rsidRPr="00D12475">
        <w:rPr>
          <w:rFonts w:eastAsia="Times New Roman" w:cs="Helvetica"/>
          <w:sz w:val="24"/>
          <w:szCs w:val="24"/>
          <w:lang w:val="sw-KE" w:eastAsia="ti-ER"/>
        </w:rPr>
        <w:t xml:space="preserve"> (kufanya uchunguzi) wa</w:t>
      </w:r>
      <w:r w:rsidR="5A6CDE8B" w:rsidRPr="00D12475">
        <w:rPr>
          <w:rFonts w:eastAsia="Times New Roman" w:cs="Helvetica"/>
          <w:sz w:val="24"/>
          <w:szCs w:val="24"/>
          <w:lang w:val="sw-KE" w:eastAsia="ti-ER"/>
        </w:rPr>
        <w:t xml:space="preserve"> majibu ya maswali ambayo </w:t>
      </w:r>
      <w:r w:rsidR="59528DD3" w:rsidRPr="00D12475">
        <w:rPr>
          <w:rFonts w:eastAsia="Times New Roman" w:cs="Helvetica"/>
          <w:sz w:val="24"/>
          <w:szCs w:val="24"/>
          <w:lang w:val="sw-KE" w:eastAsia="ti-ER"/>
        </w:rPr>
        <w:t>wa</w:t>
      </w:r>
      <w:r w:rsidR="5A6CDE8B" w:rsidRPr="00D12475">
        <w:rPr>
          <w:rFonts w:eastAsia="Times New Roman" w:cs="Helvetica"/>
          <w:sz w:val="24"/>
          <w:szCs w:val="24"/>
          <w:lang w:val="sw-KE" w:eastAsia="ti-ER"/>
        </w:rPr>
        <w:t xml:space="preserve">najiuliza. Hawa watu wanaitwa </w:t>
      </w:r>
      <w:r w:rsidR="1C9345F4" w:rsidRPr="00D12475">
        <w:rPr>
          <w:rFonts w:eastAsia="Times New Roman" w:cs="Helvetica"/>
          <w:sz w:val="24"/>
          <w:szCs w:val="24"/>
          <w:lang w:val="sw-KE" w:eastAsia="ti-ER"/>
        </w:rPr>
        <w:t>watafiti/</w:t>
      </w:r>
      <w:r w:rsidR="5A6CDE8B" w:rsidRPr="00D12475">
        <w:rPr>
          <w:rFonts w:eastAsia="Times New Roman" w:cs="Helvetica"/>
          <w:sz w:val="24"/>
          <w:szCs w:val="24"/>
          <w:lang w:val="sw-KE" w:eastAsia="ti-ER"/>
        </w:rPr>
        <w:t xml:space="preserve">wanasayansi. </w:t>
      </w:r>
      <w:r w:rsidR="47440BB8" w:rsidRPr="00D12475">
        <w:rPr>
          <w:rFonts w:eastAsia="Times New Roman" w:cs="Helvetica"/>
          <w:sz w:val="24"/>
          <w:szCs w:val="24"/>
          <w:lang w:val="sw-KE" w:eastAsia="ti-ER"/>
        </w:rPr>
        <w:t xml:space="preserve"> </w:t>
      </w:r>
      <w:r w:rsidRPr="00D12475">
        <w:rPr>
          <w:rFonts w:eastAsia="Times New Roman" w:cs="Helvetica"/>
          <w:sz w:val="24"/>
          <w:szCs w:val="24"/>
          <w:lang w:val="sw-KE" w:eastAsia="ti-ER"/>
        </w:rPr>
        <w:t xml:space="preserve"> </w:t>
      </w:r>
    </w:p>
    <w:p w14:paraId="355942F6" w14:textId="77777777" w:rsidR="006A5EF2" w:rsidRPr="00D12475" w:rsidRDefault="007B1220" w:rsidP="00BA08C6">
      <w:pPr>
        <w:keepNext/>
        <w:spacing w:after="0" w:line="240" w:lineRule="auto"/>
        <w:rPr>
          <w:lang w:val="sw-KE"/>
        </w:rPr>
      </w:pPr>
      <w:r w:rsidRPr="00D12475">
        <w:rPr>
          <w:noProof/>
        </w:rPr>
        <w:drawing>
          <wp:inline distT="0" distB="0" distL="0" distR="0" wp14:anchorId="0BC5E290" wp14:editId="21716024">
            <wp:extent cx="2700000" cy="2023200"/>
            <wp:effectExtent l="0" t="0" r="5715" b="0"/>
            <wp:docPr id="1" name="Bilde 1" descr="Forskere sitter ute i skolen og studerer natur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0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902A8" w14:textId="6C03DA29" w:rsidR="00770320" w:rsidRPr="00D12475" w:rsidRDefault="006A5EF2" w:rsidP="00BA08C6">
      <w:pPr>
        <w:pStyle w:val="Bildetekst"/>
        <w:rPr>
          <w:rFonts w:eastAsia="Times New Roman" w:cs="Helvetica"/>
          <w:i w:val="0"/>
          <w:color w:val="333333"/>
          <w:sz w:val="28"/>
          <w:szCs w:val="28"/>
          <w:lang w:val="sw-KE" w:eastAsia="ti-ER"/>
        </w:rPr>
      </w:pPr>
      <w:r w:rsidRPr="00D12475">
        <w:rPr>
          <w:i w:val="0"/>
          <w:color w:val="auto"/>
          <w:lang w:val="sw-KE"/>
        </w:rPr>
        <w:t>Forskere Foto:whitehill Barry,</w:t>
      </w:r>
      <w:r w:rsidRPr="00D12475">
        <w:rPr>
          <w:i w:val="0"/>
          <w:lang w:val="sw-KE"/>
        </w:rPr>
        <w:t xml:space="preserve"> Pixnio</w:t>
      </w:r>
    </w:p>
    <w:p w14:paraId="1EE7CEA9" w14:textId="77777777" w:rsidR="00770320" w:rsidRPr="00D12475" w:rsidRDefault="00770320" w:rsidP="00BA08C6">
      <w:pPr>
        <w:spacing w:after="0" w:line="240" w:lineRule="auto"/>
        <w:rPr>
          <w:rFonts w:eastAsia="Times New Roman" w:cs="Helvetica"/>
          <w:color w:val="333333"/>
          <w:sz w:val="28"/>
          <w:szCs w:val="28"/>
          <w:lang w:val="sw-KE" w:eastAsia="ti-ER"/>
        </w:rPr>
      </w:pPr>
    </w:p>
    <w:p w14:paraId="013C1AA1" w14:textId="1E02D2DA" w:rsidR="00E37A6C" w:rsidRPr="00D12475" w:rsidRDefault="05A86B93" w:rsidP="00BA08C6">
      <w:pPr>
        <w:pStyle w:val="Overskrift1"/>
        <w:rPr>
          <w:rFonts w:asciiTheme="minorHAnsi" w:eastAsiaTheme="minorEastAsia" w:hAnsiTheme="minorHAnsi" w:cstheme="minorBidi"/>
          <w:bCs/>
          <w:color w:val="auto"/>
          <w:sz w:val="28"/>
          <w:szCs w:val="28"/>
          <w:lang w:val="sw-KE" w:eastAsia="ti-ER"/>
        </w:rPr>
      </w:pPr>
      <w:r w:rsidRPr="00D12475">
        <w:rPr>
          <w:rFonts w:asciiTheme="minorHAnsi" w:eastAsiaTheme="minorEastAsia" w:hAnsiTheme="minorHAnsi" w:cstheme="minorBidi"/>
          <w:bCs/>
          <w:color w:val="auto"/>
          <w:sz w:val="28"/>
          <w:szCs w:val="28"/>
          <w:lang w:val="sw-KE" w:eastAsia="ti-ER"/>
        </w:rPr>
        <w:t>U</w:t>
      </w:r>
      <w:r w:rsidR="488C461B" w:rsidRPr="00D12475">
        <w:rPr>
          <w:rFonts w:asciiTheme="minorHAnsi" w:eastAsiaTheme="minorEastAsia" w:hAnsiTheme="minorHAnsi" w:cstheme="minorBidi"/>
          <w:bCs/>
          <w:color w:val="auto"/>
          <w:sz w:val="28"/>
          <w:szCs w:val="28"/>
          <w:lang w:val="sw-KE" w:eastAsia="ti-ER"/>
        </w:rPr>
        <w:t>fatiliaji/uangalizi</w:t>
      </w:r>
      <w:r w:rsidRPr="00D12475">
        <w:rPr>
          <w:rFonts w:asciiTheme="minorHAnsi" w:eastAsiaTheme="minorEastAsia" w:hAnsiTheme="minorHAnsi" w:cstheme="minorBidi"/>
          <w:bCs/>
          <w:color w:val="auto"/>
          <w:sz w:val="28"/>
          <w:szCs w:val="28"/>
          <w:lang w:val="sw-KE" w:eastAsia="ti-ER"/>
        </w:rPr>
        <w:t xml:space="preserve"> </w:t>
      </w:r>
      <w:r w:rsidR="22DA2AEC" w:rsidRPr="00D12475">
        <w:rPr>
          <w:rFonts w:asciiTheme="minorHAnsi" w:eastAsiaTheme="minorEastAsia" w:hAnsiTheme="minorHAnsi" w:cstheme="minorBidi"/>
          <w:bCs/>
          <w:color w:val="auto"/>
          <w:sz w:val="28"/>
          <w:szCs w:val="28"/>
          <w:lang w:val="sw-KE" w:eastAsia="ti-ER"/>
        </w:rPr>
        <w:t>na dhana</w:t>
      </w:r>
      <w:r w:rsidR="6C737C74" w:rsidRPr="00D12475">
        <w:rPr>
          <w:rFonts w:asciiTheme="minorHAnsi" w:eastAsiaTheme="minorEastAsia" w:hAnsiTheme="minorHAnsi" w:cstheme="minorBidi"/>
          <w:bCs/>
          <w:color w:val="auto"/>
          <w:sz w:val="28"/>
          <w:szCs w:val="28"/>
          <w:lang w:val="sw-KE" w:eastAsia="ti-ER"/>
        </w:rPr>
        <w:t xml:space="preserve"> katika utafiti</w:t>
      </w:r>
    </w:p>
    <w:p w14:paraId="79D64357" w14:textId="0EDC79C1" w:rsidR="00E37A6C" w:rsidRPr="00D12475" w:rsidRDefault="0B496986" w:rsidP="00BA08C6">
      <w:pPr>
        <w:spacing w:after="150" w:line="360" w:lineRule="auto"/>
        <w:rPr>
          <w:rFonts w:eastAsia="Times New Roman" w:cs="Helvetica"/>
          <w:sz w:val="24"/>
          <w:szCs w:val="24"/>
          <w:lang w:val="sw-KE" w:eastAsia="ti-ER"/>
        </w:rPr>
      </w:pPr>
      <w:r w:rsidRPr="00D12475">
        <w:rPr>
          <w:rFonts w:eastAsia="Times New Roman" w:cs="Helvetica"/>
          <w:sz w:val="24"/>
          <w:szCs w:val="24"/>
          <w:lang w:val="sw-KE" w:eastAsia="ti-ER"/>
        </w:rPr>
        <w:t xml:space="preserve">Wanasayansi wanapotafuta majibu kuhusu kitu fulani wanafanya kazi katika njia maalumu. </w:t>
      </w:r>
      <w:r w:rsidR="00E37A6C" w:rsidRPr="00D12475">
        <w:rPr>
          <w:rFonts w:eastAsia="Times New Roman" w:cs="Helvetica"/>
          <w:sz w:val="24"/>
          <w:szCs w:val="24"/>
          <w:lang w:val="sw-KE" w:eastAsia="ti-ER"/>
        </w:rPr>
        <w:t xml:space="preserve"> </w:t>
      </w:r>
    </w:p>
    <w:p w14:paraId="2BE24AEE" w14:textId="0E80D92D" w:rsidR="00E37A6C" w:rsidRPr="00D12475" w:rsidRDefault="35F372B2" w:rsidP="00BA08C6">
      <w:pPr>
        <w:spacing w:after="240" w:line="360" w:lineRule="auto"/>
        <w:rPr>
          <w:rFonts w:eastAsia="Times New Roman" w:cs="Helvetica"/>
          <w:sz w:val="24"/>
          <w:szCs w:val="24"/>
          <w:lang w:val="sw-KE" w:eastAsia="ti-ER"/>
        </w:rPr>
      </w:pPr>
      <w:r w:rsidRPr="00D12475">
        <w:rPr>
          <w:rFonts w:eastAsia="Times New Roman" w:cs="Helvetica"/>
          <w:sz w:val="24"/>
          <w:szCs w:val="24"/>
          <w:lang w:val="sw-KE" w:eastAsia="ti-ER"/>
        </w:rPr>
        <w:t xml:space="preserve">Kwanza wanasayansi </w:t>
      </w:r>
      <w:r w:rsidR="3A8C2AE4" w:rsidRPr="00D12475">
        <w:rPr>
          <w:rFonts w:eastAsia="Times New Roman" w:cs="Helvetica"/>
          <w:sz w:val="24"/>
          <w:szCs w:val="24"/>
          <w:lang w:val="sw-KE" w:eastAsia="ti-ER"/>
        </w:rPr>
        <w:t>wanafuatilia</w:t>
      </w:r>
      <w:r w:rsidR="7D2C49DF" w:rsidRPr="00D12475">
        <w:rPr>
          <w:rFonts w:eastAsia="Times New Roman" w:cs="Helvetica"/>
          <w:sz w:val="24"/>
          <w:szCs w:val="24"/>
          <w:lang w:val="sw-KE" w:eastAsia="ti-ER"/>
        </w:rPr>
        <w:t xml:space="preserve"> (kitendo cha kufanya u</w:t>
      </w:r>
      <w:r w:rsidR="6C021EDD" w:rsidRPr="00D12475">
        <w:rPr>
          <w:rFonts w:eastAsia="Times New Roman" w:cs="Helvetica"/>
          <w:sz w:val="24"/>
          <w:szCs w:val="24"/>
          <w:lang w:val="sw-KE" w:eastAsia="ti-ER"/>
        </w:rPr>
        <w:t>chunguz</w:t>
      </w:r>
      <w:r w:rsidR="4DFC8DF9" w:rsidRPr="00D12475">
        <w:rPr>
          <w:rFonts w:eastAsia="Times New Roman" w:cs="Helvetica"/>
          <w:sz w:val="24"/>
          <w:szCs w:val="24"/>
          <w:lang w:val="sw-KE" w:eastAsia="ti-ER"/>
        </w:rPr>
        <w:t>i)</w:t>
      </w:r>
      <w:r w:rsidRPr="00D12475">
        <w:rPr>
          <w:rFonts w:eastAsia="Times New Roman" w:cs="Helvetica"/>
          <w:sz w:val="24"/>
          <w:szCs w:val="24"/>
          <w:lang w:val="sw-KE" w:eastAsia="ti-ER"/>
        </w:rPr>
        <w:t xml:space="preserve">. Hapo anatumia mlango mmoja ama zaidi ya mmoja </w:t>
      </w:r>
      <w:r w:rsidR="479A296B" w:rsidRPr="00D12475">
        <w:rPr>
          <w:rFonts w:eastAsia="Times New Roman" w:cs="Helvetica"/>
          <w:sz w:val="24"/>
          <w:szCs w:val="24"/>
          <w:lang w:val="sw-KE" w:eastAsia="ti-ER"/>
        </w:rPr>
        <w:t>wa fahamu</w:t>
      </w:r>
      <w:r w:rsidR="2D4F0092" w:rsidRPr="00D12475">
        <w:rPr>
          <w:rFonts w:eastAsia="Times New Roman" w:cs="Helvetica"/>
          <w:sz w:val="24"/>
          <w:szCs w:val="24"/>
          <w:lang w:val="sw-KE" w:eastAsia="ti-ER"/>
        </w:rPr>
        <w:t xml:space="preserve"> (njia zaidi ya moja)</w:t>
      </w:r>
      <w:r w:rsidR="479A296B" w:rsidRPr="00D12475">
        <w:rPr>
          <w:rFonts w:eastAsia="Times New Roman" w:cs="Helvetica"/>
          <w:sz w:val="24"/>
          <w:szCs w:val="24"/>
          <w:lang w:val="sw-KE" w:eastAsia="ti-ER"/>
        </w:rPr>
        <w:t xml:space="preserve"> </w:t>
      </w:r>
      <w:r w:rsidRPr="00D12475">
        <w:rPr>
          <w:rFonts w:eastAsia="Times New Roman" w:cs="Helvetica"/>
          <w:sz w:val="24"/>
          <w:szCs w:val="24"/>
          <w:lang w:val="sw-KE" w:eastAsia="ti-ER"/>
        </w:rPr>
        <w:t>kupata taarifa</w:t>
      </w:r>
      <w:r w:rsidR="319DBFBA" w:rsidRPr="00D12475">
        <w:rPr>
          <w:rFonts w:eastAsia="Times New Roman" w:cs="Helvetica"/>
          <w:sz w:val="24"/>
          <w:szCs w:val="24"/>
          <w:lang w:val="sw-KE" w:eastAsia="ti-ER"/>
        </w:rPr>
        <w:t xml:space="preserve"> kuhusu kitu fulani. Pale mwanasayansi </w:t>
      </w:r>
      <w:r w:rsidR="319DBFBA" w:rsidRPr="00D12475">
        <w:rPr>
          <w:rFonts w:eastAsia="Times New Roman" w:cs="Helvetica"/>
          <w:sz w:val="24"/>
          <w:szCs w:val="24"/>
          <w:lang w:val="sw-KE" w:eastAsia="ti-ER"/>
        </w:rPr>
        <w:t>an</w:t>
      </w:r>
      <w:r w:rsidR="7D512799" w:rsidRPr="00D12475">
        <w:rPr>
          <w:rFonts w:eastAsia="Times New Roman" w:cs="Helvetica"/>
          <w:sz w:val="24"/>
          <w:szCs w:val="24"/>
          <w:lang w:val="sw-KE" w:eastAsia="ti-ER"/>
        </w:rPr>
        <w:t>a</w:t>
      </w:r>
      <w:r w:rsidR="319DBFBA" w:rsidRPr="00D12475">
        <w:rPr>
          <w:rFonts w:eastAsia="Times New Roman" w:cs="Helvetica"/>
          <w:sz w:val="24"/>
          <w:szCs w:val="24"/>
          <w:lang w:val="sw-KE" w:eastAsia="ti-ER"/>
        </w:rPr>
        <w:t>pokuwa</w:t>
      </w:r>
      <w:r w:rsidR="00D12475">
        <w:rPr>
          <w:rFonts w:eastAsia="Times New Roman" w:cs="Helvetica"/>
          <w:sz w:val="24"/>
          <w:szCs w:val="24"/>
          <w:lang w:val="sw-KE" w:eastAsia="ti-ER"/>
        </w:rPr>
        <w:t xml:space="preserve"> </w:t>
      </w:r>
      <w:r w:rsidR="319DBFBA" w:rsidRPr="00D12475">
        <w:rPr>
          <w:rFonts w:eastAsia="Times New Roman" w:cs="Helvetica"/>
          <w:sz w:val="24"/>
          <w:szCs w:val="24"/>
          <w:lang w:val="sw-KE" w:eastAsia="ti-ER"/>
        </w:rPr>
        <w:t>amekusanya taarifa anatengeneza dhana</w:t>
      </w:r>
      <w:r w:rsidR="264DCF6D" w:rsidRPr="00D12475">
        <w:rPr>
          <w:rFonts w:eastAsia="Times New Roman" w:cs="Helvetica"/>
          <w:sz w:val="24"/>
          <w:szCs w:val="24"/>
          <w:lang w:val="sw-KE" w:eastAsia="ti-ER"/>
        </w:rPr>
        <w:t xml:space="preserve"> (malengo au maelezo muhimu ya utafiti)</w:t>
      </w:r>
      <w:r w:rsidR="319DBFBA" w:rsidRPr="00D12475">
        <w:rPr>
          <w:rFonts w:eastAsia="Times New Roman" w:cs="Helvetica"/>
          <w:sz w:val="24"/>
          <w:szCs w:val="24"/>
          <w:lang w:val="sw-KE" w:eastAsia="ti-ER"/>
        </w:rPr>
        <w:t xml:space="preserve">. </w:t>
      </w:r>
    </w:p>
    <w:p w14:paraId="663492B7" w14:textId="49854D1E" w:rsidR="319DBFBA" w:rsidRPr="00D12475" w:rsidRDefault="319DBFBA" w:rsidP="00BA08C6">
      <w:pPr>
        <w:spacing w:after="150" w:line="360" w:lineRule="auto"/>
        <w:rPr>
          <w:rFonts w:eastAsia="Times New Roman" w:cs="Helvetica"/>
          <w:sz w:val="24"/>
          <w:szCs w:val="24"/>
          <w:lang w:val="sw-KE" w:eastAsia="ti-ER"/>
        </w:rPr>
      </w:pPr>
      <w:r w:rsidRPr="00D12475">
        <w:rPr>
          <w:rFonts w:eastAsia="Times New Roman" w:cs="Helvetica"/>
          <w:sz w:val="24"/>
          <w:szCs w:val="24"/>
          <w:lang w:val="sw-KE" w:eastAsia="ti-ER"/>
        </w:rPr>
        <w:t xml:space="preserve">Dhana ni maelezo yenye uwezekano wa kuwa kweli </w:t>
      </w:r>
      <w:r w:rsidR="434C1CDE" w:rsidRPr="00D12475">
        <w:rPr>
          <w:rFonts w:eastAsia="Times New Roman" w:cs="Helvetica"/>
          <w:sz w:val="24"/>
          <w:szCs w:val="24"/>
          <w:lang w:val="sw-KE" w:eastAsia="ti-ER"/>
        </w:rPr>
        <w:t xml:space="preserve">yanayoweza kupimwa kwenye tafiti. </w:t>
      </w:r>
    </w:p>
    <w:p w14:paraId="7C1041FF" w14:textId="761ED318" w:rsidR="00392A4D" w:rsidRPr="00D12475" w:rsidRDefault="434C1CDE" w:rsidP="003117F7">
      <w:pPr>
        <w:spacing w:after="150" w:line="360" w:lineRule="auto"/>
        <w:rPr>
          <w:rFonts w:eastAsia="Times New Roman" w:cs="Helvetica"/>
          <w:sz w:val="24"/>
          <w:szCs w:val="24"/>
          <w:lang w:val="sw-KE" w:eastAsia="ti-ER"/>
        </w:rPr>
      </w:pPr>
      <w:r w:rsidRPr="00D12475">
        <w:rPr>
          <w:rFonts w:eastAsia="Times New Roman" w:cs="Helvetica"/>
          <w:sz w:val="24"/>
          <w:szCs w:val="24"/>
          <w:lang w:val="sw-KE" w:eastAsia="ti-ER"/>
        </w:rPr>
        <w:t xml:space="preserve">Dhana </w:t>
      </w:r>
      <w:r w:rsidR="6BF3E5C3" w:rsidRPr="00D12475">
        <w:rPr>
          <w:rFonts w:eastAsia="Times New Roman" w:cs="Helvetica"/>
          <w:sz w:val="24"/>
          <w:szCs w:val="24"/>
          <w:lang w:val="sw-KE" w:eastAsia="ti-ER"/>
        </w:rPr>
        <w:t>(malengo muhimu) ya</w:t>
      </w:r>
      <w:r w:rsidRPr="00D12475">
        <w:rPr>
          <w:rFonts w:eastAsia="Times New Roman" w:cs="Helvetica"/>
          <w:sz w:val="24"/>
          <w:szCs w:val="24"/>
          <w:lang w:val="sw-KE" w:eastAsia="ti-ER"/>
        </w:rPr>
        <w:t>naweza kuwa kama hivi</w:t>
      </w:r>
      <w:r w:rsidR="00E37A6C" w:rsidRPr="00D12475">
        <w:rPr>
          <w:rFonts w:eastAsia="Times New Roman" w:cs="Helvetica"/>
          <w:sz w:val="24"/>
          <w:szCs w:val="24"/>
          <w:lang w:val="sw-KE" w:eastAsia="ti-ER"/>
        </w:rPr>
        <w:t>:</w:t>
      </w:r>
    </w:p>
    <w:p w14:paraId="62378873" w14:textId="6997F7A4" w:rsidR="00E37A6C" w:rsidRPr="00D12475" w:rsidRDefault="2EE78A1D" w:rsidP="00BA08C6">
      <w:pPr>
        <w:spacing w:after="150" w:line="360" w:lineRule="auto"/>
        <w:rPr>
          <w:sz w:val="24"/>
          <w:szCs w:val="24"/>
          <w:lang w:val="sw-KE"/>
        </w:rPr>
      </w:pPr>
      <w:r w:rsidRPr="00D12475">
        <w:rPr>
          <w:sz w:val="24"/>
          <w:szCs w:val="24"/>
          <w:lang w:val="sw-KE"/>
        </w:rPr>
        <w:t>“Tunapochanganya</w:t>
      </w:r>
      <w:r w:rsidR="00503355" w:rsidRPr="00D12475">
        <w:rPr>
          <w:sz w:val="24"/>
          <w:szCs w:val="24"/>
          <w:lang w:val="sw-KE"/>
        </w:rPr>
        <w:t xml:space="preserve"> </w:t>
      </w:r>
      <w:r w:rsidRPr="00D12475">
        <w:rPr>
          <w:sz w:val="24"/>
          <w:szCs w:val="24"/>
          <w:lang w:val="sw-KE"/>
        </w:rPr>
        <w:t>rangi nyekundu na rangi ya njano tunapata rangi ya machungwa”</w:t>
      </w:r>
      <w:r w:rsidR="39468655" w:rsidRPr="00D12475">
        <w:rPr>
          <w:sz w:val="24"/>
          <w:szCs w:val="24"/>
          <w:lang w:val="sw-KE"/>
        </w:rPr>
        <w:t>.</w:t>
      </w:r>
    </w:p>
    <w:p w14:paraId="6B5282BA" w14:textId="77777777" w:rsidR="00503355" w:rsidRPr="00D12475" w:rsidRDefault="00503355" w:rsidP="00BA08C6">
      <w:pPr>
        <w:spacing w:after="150" w:line="360" w:lineRule="auto"/>
        <w:rPr>
          <w:sz w:val="24"/>
          <w:szCs w:val="24"/>
          <w:lang w:val="sw-KE"/>
        </w:rPr>
      </w:pPr>
    </w:p>
    <w:p w14:paraId="077A8E08" w14:textId="15541C3D" w:rsidR="00770320" w:rsidRPr="00D12475" w:rsidRDefault="6D8C6F4E" w:rsidP="00BA08C6">
      <w:pPr>
        <w:pStyle w:val="Overskrift1"/>
        <w:rPr>
          <w:rFonts w:asciiTheme="minorHAnsi" w:eastAsiaTheme="minorEastAsia" w:hAnsiTheme="minorHAnsi" w:cstheme="minorBidi"/>
          <w:bCs/>
          <w:color w:val="auto"/>
          <w:sz w:val="28"/>
          <w:szCs w:val="28"/>
          <w:lang w:val="sw-KE" w:eastAsia="ti-ER"/>
        </w:rPr>
      </w:pPr>
      <w:r w:rsidRPr="00D12475">
        <w:rPr>
          <w:rFonts w:asciiTheme="minorHAnsi" w:eastAsiaTheme="minorEastAsia" w:hAnsiTheme="minorHAnsi" w:cstheme="minorBidi"/>
          <w:bCs/>
          <w:color w:val="auto"/>
          <w:sz w:val="28"/>
          <w:szCs w:val="28"/>
          <w:lang w:val="sw-KE" w:eastAsia="ti-ER"/>
        </w:rPr>
        <w:t>Nadharia</w:t>
      </w:r>
    </w:p>
    <w:p w14:paraId="03A76BC0" w14:textId="6F666232" w:rsidR="00770320" w:rsidRPr="00D12475" w:rsidRDefault="24C8604F" w:rsidP="00BA08C6">
      <w:pPr>
        <w:spacing w:line="360" w:lineRule="auto"/>
        <w:rPr>
          <w:rFonts w:eastAsia="Times New Roman" w:cs="Helvetica"/>
          <w:sz w:val="24"/>
          <w:szCs w:val="24"/>
          <w:lang w:val="sw-KE" w:eastAsia="ti-ER"/>
        </w:rPr>
      </w:pPr>
      <w:r w:rsidRPr="00D12475">
        <w:rPr>
          <w:rFonts w:eastAsia="Times New Roman" w:cs="Helvetica"/>
          <w:sz w:val="24"/>
          <w:szCs w:val="24"/>
          <w:lang w:val="sw-KE" w:eastAsia="ti-ER"/>
        </w:rPr>
        <w:t xml:space="preserve">Watafiti wanafanya majaribio na utafiti mwingi ili kujua kama dhana </w:t>
      </w:r>
      <w:r w:rsidR="23C72C69" w:rsidRPr="00D12475">
        <w:rPr>
          <w:rFonts w:eastAsia="Times New Roman" w:cs="Helvetica"/>
          <w:sz w:val="24"/>
          <w:szCs w:val="24"/>
          <w:lang w:val="sw-KE" w:eastAsia="ti-ER"/>
        </w:rPr>
        <w:t>hiyo ni sahihi.</w:t>
      </w:r>
      <w:r w:rsidR="4E077ED9" w:rsidRPr="00D12475">
        <w:rPr>
          <w:rFonts w:eastAsia="Times New Roman" w:cs="Helvetica"/>
          <w:sz w:val="24"/>
          <w:szCs w:val="24"/>
          <w:lang w:val="sw-KE" w:eastAsia="ti-ER"/>
        </w:rPr>
        <w:t xml:space="preserve"> M</w:t>
      </w:r>
      <w:r w:rsidR="23C72C69" w:rsidRPr="00D12475">
        <w:rPr>
          <w:rFonts w:eastAsia="Times New Roman" w:cs="Helvetica"/>
          <w:sz w:val="24"/>
          <w:szCs w:val="24"/>
          <w:lang w:val="sw-KE" w:eastAsia="ti-ER"/>
        </w:rPr>
        <w:t xml:space="preserve">ajaribio </w:t>
      </w:r>
      <w:r w:rsidR="59C886DB" w:rsidRPr="00D12475">
        <w:rPr>
          <w:rFonts w:eastAsia="Times New Roman" w:cs="Helvetica"/>
          <w:sz w:val="24"/>
          <w:szCs w:val="24"/>
          <w:lang w:val="sw-KE" w:eastAsia="ti-ER"/>
        </w:rPr>
        <w:t>y</w:t>
      </w:r>
      <w:r w:rsidR="23C72C69" w:rsidRPr="00D12475">
        <w:rPr>
          <w:rFonts w:eastAsia="Times New Roman" w:cs="Helvetica"/>
          <w:sz w:val="24"/>
          <w:szCs w:val="24"/>
          <w:lang w:val="sw-KE" w:eastAsia="ti-ER"/>
        </w:rPr>
        <w:t>a utafiti anaofanya m</w:t>
      </w:r>
      <w:r w:rsidR="6B4B82F2" w:rsidRPr="00D12475">
        <w:rPr>
          <w:rFonts w:eastAsia="Times New Roman" w:cs="Helvetica"/>
          <w:sz w:val="24"/>
          <w:szCs w:val="24"/>
          <w:lang w:val="sw-KE" w:eastAsia="ti-ER"/>
        </w:rPr>
        <w:t>t</w:t>
      </w:r>
      <w:r w:rsidR="23C72C69" w:rsidRPr="00D12475">
        <w:rPr>
          <w:rFonts w:eastAsia="Times New Roman" w:cs="Helvetica"/>
          <w:sz w:val="24"/>
          <w:szCs w:val="24"/>
          <w:lang w:val="sw-KE" w:eastAsia="ti-ER"/>
        </w:rPr>
        <w:t xml:space="preserve">afiti unampatia nadharia. Nadharia ni </w:t>
      </w:r>
      <w:r w:rsidR="244B5E8B" w:rsidRPr="00D12475">
        <w:rPr>
          <w:rFonts w:eastAsia="Times New Roman" w:cs="Helvetica"/>
          <w:sz w:val="24"/>
          <w:szCs w:val="24"/>
          <w:lang w:val="sw-KE" w:eastAsia="ti-ER"/>
        </w:rPr>
        <w:t xml:space="preserve">maelezo yaliyojaribiwa ya kile kitu mtafiti alichokuwa </w:t>
      </w:r>
      <w:r w:rsidR="510743DF" w:rsidRPr="00D12475">
        <w:rPr>
          <w:rFonts w:eastAsia="Times New Roman" w:cs="Helvetica"/>
          <w:sz w:val="24"/>
          <w:szCs w:val="24"/>
          <w:lang w:val="sw-KE" w:eastAsia="ti-ER"/>
        </w:rPr>
        <w:t>a</w:t>
      </w:r>
      <w:r w:rsidR="244B5E8B" w:rsidRPr="00D12475">
        <w:rPr>
          <w:rFonts w:eastAsia="Times New Roman" w:cs="Helvetica"/>
          <w:sz w:val="24"/>
          <w:szCs w:val="24"/>
          <w:lang w:val="sw-KE" w:eastAsia="ti-ER"/>
        </w:rPr>
        <w:t>nafanyia kazi.</w:t>
      </w:r>
    </w:p>
    <w:p w14:paraId="45B195D1" w14:textId="563A1090" w:rsidR="65D74D17" w:rsidRPr="00D12475" w:rsidRDefault="006309B9" w:rsidP="00BA08C6">
      <w:pPr>
        <w:rPr>
          <w:rFonts w:eastAsia="Times New Roman" w:cs="Helvetica"/>
          <w:color w:val="333333"/>
          <w:sz w:val="28"/>
          <w:szCs w:val="28"/>
          <w:lang w:val="sw-KE" w:eastAsia="ti-ER"/>
        </w:rPr>
      </w:pPr>
      <w:r w:rsidRPr="00D12475">
        <w:rPr>
          <w:noProof/>
        </w:rPr>
        <w:drawing>
          <wp:inline distT="0" distB="0" distL="0" distR="0" wp14:anchorId="4D23B591" wp14:editId="01A4FADA">
            <wp:extent cx="2700000" cy="1797360"/>
            <wp:effectExtent l="0" t="0" r="5715" b="0"/>
            <wp:docPr id="6" name="Bilde 6" descr="tre forskere, en kvinne og to menn peker på og ser på en dataskjerm. Alle har hvite frakk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79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36F63" w14:textId="67260C6B" w:rsidR="56A74916" w:rsidRPr="00D12475" w:rsidRDefault="56A74916" w:rsidP="00BA08C6">
      <w:pPr>
        <w:pStyle w:val="Overskrift1"/>
        <w:rPr>
          <w:rFonts w:asciiTheme="minorHAnsi" w:eastAsiaTheme="minorEastAsia" w:hAnsiTheme="minorHAnsi" w:cstheme="minorBidi"/>
          <w:bCs/>
          <w:sz w:val="28"/>
          <w:szCs w:val="28"/>
          <w:lang w:val="sw-KE" w:eastAsia="ti-ER"/>
        </w:rPr>
      </w:pPr>
      <w:r w:rsidRPr="00D12475">
        <w:rPr>
          <w:rFonts w:asciiTheme="minorHAnsi" w:eastAsiaTheme="minorEastAsia" w:hAnsiTheme="minorHAnsi" w:cstheme="minorBidi"/>
          <w:bCs/>
          <w:color w:val="auto"/>
          <w:sz w:val="28"/>
          <w:szCs w:val="28"/>
          <w:lang w:val="sw-KE" w:eastAsia="ti-ER"/>
        </w:rPr>
        <w:lastRenderedPageBreak/>
        <w:t>Nadharia lazima iandikwe</w:t>
      </w:r>
    </w:p>
    <w:p w14:paraId="7137BC17" w14:textId="3FD3EBB0" w:rsidR="00E37A6C" w:rsidRPr="00D12475" w:rsidRDefault="56A74916" w:rsidP="00BA08C6">
      <w:pPr>
        <w:spacing w:after="150" w:line="360" w:lineRule="auto"/>
        <w:rPr>
          <w:rFonts w:eastAsia="Times New Roman" w:cs="Helvetica"/>
          <w:sz w:val="24"/>
          <w:szCs w:val="24"/>
          <w:lang w:val="sw-KE" w:eastAsia="ti-ER"/>
        </w:rPr>
      </w:pPr>
      <w:r w:rsidRPr="00D12475">
        <w:rPr>
          <w:rFonts w:eastAsia="Times New Roman" w:cs="Helvetica"/>
          <w:sz w:val="24"/>
          <w:szCs w:val="24"/>
          <w:lang w:val="sw-KE" w:eastAsia="ti-ER"/>
        </w:rPr>
        <w:t>Tafiti zote lazima ziandikwe. Hii inamaanisha mtafiti a</w:t>
      </w:r>
      <w:r w:rsidR="5DA14628" w:rsidRPr="00D12475">
        <w:rPr>
          <w:rFonts w:eastAsia="Times New Roman" w:cs="Helvetica"/>
          <w:sz w:val="24"/>
          <w:szCs w:val="24"/>
          <w:lang w:val="sw-KE" w:eastAsia="ti-ER"/>
        </w:rPr>
        <w:t xml:space="preserve">na andika </w:t>
      </w:r>
      <w:r w:rsidR="3C605213" w:rsidRPr="00D12475">
        <w:rPr>
          <w:rFonts w:eastAsia="Times New Roman" w:cs="Helvetica"/>
          <w:sz w:val="24"/>
          <w:szCs w:val="24"/>
          <w:lang w:val="sw-KE" w:eastAsia="ti-ER"/>
        </w:rPr>
        <w:t>kwenye sehemu ama alipiga picha za kile kitu a</w:t>
      </w:r>
      <w:r w:rsidR="4B816D16" w:rsidRPr="00D12475">
        <w:rPr>
          <w:rFonts w:eastAsia="Times New Roman" w:cs="Helvetica"/>
          <w:sz w:val="24"/>
          <w:szCs w:val="24"/>
          <w:lang w:val="sw-KE" w:eastAsia="ti-ER"/>
        </w:rPr>
        <w:t xml:space="preserve">lichofanya </w:t>
      </w:r>
      <w:r w:rsidR="3C605213" w:rsidRPr="00D12475">
        <w:rPr>
          <w:rFonts w:eastAsia="Times New Roman" w:cs="Helvetica"/>
          <w:sz w:val="24"/>
          <w:szCs w:val="24"/>
          <w:lang w:val="sw-KE" w:eastAsia="ti-ER"/>
        </w:rPr>
        <w:t xml:space="preserve">katika hatua zote za utafiti. </w:t>
      </w:r>
      <w:r w:rsidR="6C8308C5" w:rsidRPr="00D12475">
        <w:rPr>
          <w:rFonts w:eastAsia="Times New Roman" w:cs="Helvetica"/>
          <w:sz w:val="24"/>
          <w:szCs w:val="24"/>
          <w:lang w:val="sw-KE" w:eastAsia="ti-ER"/>
        </w:rPr>
        <w:t xml:space="preserve">Mtafiti lazima </w:t>
      </w:r>
      <w:r w:rsidR="4BCA8A7E" w:rsidRPr="00D12475">
        <w:rPr>
          <w:rFonts w:eastAsia="Times New Roman" w:cs="Helvetica"/>
          <w:sz w:val="24"/>
          <w:szCs w:val="24"/>
          <w:lang w:val="sw-KE" w:eastAsia="ti-ER"/>
        </w:rPr>
        <w:t>awasilishe (aonyeshe)</w:t>
      </w:r>
      <w:r w:rsidR="6C8308C5" w:rsidRPr="00D12475">
        <w:rPr>
          <w:rFonts w:eastAsia="Times New Roman" w:cs="Helvetica"/>
          <w:sz w:val="24"/>
          <w:szCs w:val="24"/>
          <w:lang w:val="sw-KE" w:eastAsia="ti-ER"/>
        </w:rPr>
        <w:t xml:space="preserve"> kile alichofanya ili wengine waweze kusoma. Kisha wengine wanaweza kuangalia nadharia </w:t>
      </w:r>
      <w:r w:rsidR="1E8AE509" w:rsidRPr="00D12475">
        <w:rPr>
          <w:rFonts w:eastAsia="Times New Roman" w:cs="Helvetica"/>
          <w:sz w:val="24"/>
          <w:szCs w:val="24"/>
          <w:lang w:val="sw-KE" w:eastAsia="ti-ER"/>
        </w:rPr>
        <w:t xml:space="preserve">hiyo </w:t>
      </w:r>
      <w:r w:rsidR="6C8308C5" w:rsidRPr="00D12475">
        <w:rPr>
          <w:rFonts w:eastAsia="Times New Roman" w:cs="Helvetica"/>
          <w:sz w:val="24"/>
          <w:szCs w:val="24"/>
          <w:lang w:val="sw-KE" w:eastAsia="ti-ER"/>
        </w:rPr>
        <w:t>kama ipo sahihi</w:t>
      </w:r>
      <w:r w:rsidR="0413CA2C" w:rsidRPr="00D12475">
        <w:rPr>
          <w:rFonts w:eastAsia="Times New Roman" w:cs="Helvetica"/>
          <w:sz w:val="24"/>
          <w:szCs w:val="24"/>
          <w:lang w:val="sw-KE" w:eastAsia="ti-ER"/>
        </w:rPr>
        <w:t xml:space="preserve">. Ikiwa watafiti wengi wataweza kupata </w:t>
      </w:r>
      <w:r w:rsidR="3675A733" w:rsidRPr="00D12475">
        <w:rPr>
          <w:rFonts w:eastAsia="Times New Roman" w:cs="Helvetica"/>
          <w:sz w:val="24"/>
          <w:szCs w:val="24"/>
          <w:lang w:val="sw-KE" w:eastAsia="ti-ER"/>
        </w:rPr>
        <w:t>matokeo</w:t>
      </w:r>
      <w:r w:rsidR="0413CA2C" w:rsidRPr="00D12475">
        <w:rPr>
          <w:rFonts w:eastAsia="Times New Roman" w:cs="Helvetica"/>
          <w:sz w:val="24"/>
          <w:szCs w:val="24"/>
          <w:lang w:val="sw-KE" w:eastAsia="ti-ER"/>
        </w:rPr>
        <w:t xml:space="preserve"> yenye kufanana basi wanaweza kusema </w:t>
      </w:r>
      <w:r w:rsidR="366FB4B7" w:rsidRPr="00D12475">
        <w:rPr>
          <w:rFonts w:eastAsia="Times New Roman" w:cs="Helvetica"/>
          <w:sz w:val="24"/>
          <w:szCs w:val="24"/>
          <w:lang w:val="sw-KE" w:eastAsia="ti-ER"/>
        </w:rPr>
        <w:t xml:space="preserve">labda </w:t>
      </w:r>
      <w:r w:rsidR="0413CA2C" w:rsidRPr="00D12475">
        <w:rPr>
          <w:rFonts w:eastAsia="Times New Roman" w:cs="Helvetica"/>
          <w:sz w:val="24"/>
          <w:szCs w:val="24"/>
          <w:lang w:val="sw-KE" w:eastAsia="ti-ER"/>
        </w:rPr>
        <w:t>nadharia ipo sahihi</w:t>
      </w:r>
      <w:r w:rsidR="022D2866" w:rsidRPr="00D12475">
        <w:rPr>
          <w:rFonts w:eastAsia="Times New Roman" w:cs="Helvetica"/>
          <w:sz w:val="24"/>
          <w:szCs w:val="24"/>
          <w:lang w:val="sw-KE" w:eastAsia="ti-ER"/>
        </w:rPr>
        <w:t xml:space="preserve">. Nadharia hiyo itaonekana kama maelezo sahihi kuhusu suala </w:t>
      </w:r>
      <w:r w:rsidR="3ACE46A2" w:rsidRPr="00D12475">
        <w:rPr>
          <w:rFonts w:eastAsia="Times New Roman" w:cs="Helvetica"/>
          <w:sz w:val="24"/>
          <w:szCs w:val="24"/>
          <w:lang w:val="sw-KE" w:eastAsia="ti-ER"/>
        </w:rPr>
        <w:t>hilo</w:t>
      </w:r>
      <w:r w:rsidR="022D2866" w:rsidRPr="00D12475">
        <w:rPr>
          <w:rFonts w:eastAsia="Times New Roman" w:cs="Helvetica"/>
          <w:sz w:val="24"/>
          <w:szCs w:val="24"/>
          <w:lang w:val="sw-KE" w:eastAsia="ti-ER"/>
        </w:rPr>
        <w:t xml:space="preserve"> mpaka pale watakap</w:t>
      </w:r>
      <w:r w:rsidR="13575368" w:rsidRPr="00D12475">
        <w:rPr>
          <w:rFonts w:eastAsia="Times New Roman" w:cs="Helvetica"/>
          <w:sz w:val="24"/>
          <w:szCs w:val="24"/>
          <w:lang w:val="sw-KE" w:eastAsia="ti-ER"/>
        </w:rPr>
        <w:t xml:space="preserve">o tokea watafiti wengine wenye maelezo ya kupinga nadharia hiyo. </w:t>
      </w:r>
      <w:r w:rsidR="022D2866" w:rsidRPr="00D12475">
        <w:rPr>
          <w:rFonts w:eastAsia="Times New Roman" w:cs="Helvetica"/>
          <w:sz w:val="24"/>
          <w:szCs w:val="24"/>
          <w:lang w:val="sw-KE" w:eastAsia="ti-ER"/>
        </w:rPr>
        <w:t xml:space="preserve"> </w:t>
      </w:r>
      <w:r w:rsidR="6C8308C5" w:rsidRPr="00D12475">
        <w:rPr>
          <w:rFonts w:eastAsia="Times New Roman" w:cs="Helvetica"/>
          <w:sz w:val="24"/>
          <w:szCs w:val="24"/>
          <w:lang w:val="sw-KE" w:eastAsia="ti-ER"/>
        </w:rPr>
        <w:t xml:space="preserve"> </w:t>
      </w:r>
      <w:r w:rsidR="3C605213" w:rsidRPr="00D12475">
        <w:rPr>
          <w:rFonts w:eastAsia="Times New Roman" w:cs="Helvetica"/>
          <w:sz w:val="24"/>
          <w:szCs w:val="24"/>
          <w:lang w:val="sw-KE" w:eastAsia="ti-ER"/>
        </w:rPr>
        <w:t xml:space="preserve"> </w:t>
      </w:r>
    </w:p>
    <w:p w14:paraId="0237AC81" w14:textId="1FE93F65" w:rsidR="00E37A6C" w:rsidRPr="00D12475" w:rsidRDefault="292483E6" w:rsidP="00BA08C6">
      <w:pPr>
        <w:spacing w:after="150" w:line="360" w:lineRule="auto"/>
        <w:rPr>
          <w:rFonts w:eastAsia="Times New Roman" w:cs="Helvetica"/>
          <w:sz w:val="24"/>
          <w:szCs w:val="24"/>
          <w:lang w:val="sw-KE" w:eastAsia="ti-ER"/>
        </w:rPr>
      </w:pPr>
      <w:r w:rsidRPr="00D12475">
        <w:rPr>
          <w:rFonts w:eastAsia="Times New Roman" w:cs="Helvetica"/>
          <w:sz w:val="24"/>
          <w:szCs w:val="24"/>
          <w:lang w:val="sw-KE" w:eastAsia="ti-ER"/>
        </w:rPr>
        <w:t xml:space="preserve">Njia hii ya kufanya utafiti inaitwa </w:t>
      </w:r>
      <w:r w:rsidRPr="00D12475">
        <w:rPr>
          <w:rFonts w:eastAsia="Times New Roman" w:cs="Helvetica"/>
          <w:iCs/>
          <w:sz w:val="24"/>
          <w:szCs w:val="24"/>
          <w:lang w:val="sw-KE" w:eastAsia="ti-ER"/>
        </w:rPr>
        <w:t>Njia ya kisayansi.</w:t>
      </w:r>
    </w:p>
    <w:p w14:paraId="4C5419E7" w14:textId="77777777" w:rsidR="006A5EF2" w:rsidRPr="00D12475" w:rsidRDefault="007B1220" w:rsidP="00BA08C6">
      <w:pPr>
        <w:keepNext/>
        <w:spacing w:after="150" w:line="240" w:lineRule="auto"/>
        <w:rPr>
          <w:lang w:val="sw-KE"/>
        </w:rPr>
      </w:pPr>
      <w:r w:rsidRPr="00D12475">
        <w:rPr>
          <w:noProof/>
        </w:rPr>
        <w:drawing>
          <wp:inline distT="0" distB="0" distL="0" distR="0" wp14:anchorId="3FCD1C64" wp14:editId="797E706A">
            <wp:extent cx="2700000" cy="1796400"/>
            <wp:effectExtent l="0" t="0" r="5715" b="0"/>
            <wp:docPr id="2" name="Bilde 2" descr="Bilde av to hender som arbeider med reagensrø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7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7A18C" w14:textId="7117E18C" w:rsidR="00E9524E" w:rsidRPr="00D12475" w:rsidRDefault="006A5EF2" w:rsidP="00BA08C6">
      <w:pPr>
        <w:pStyle w:val="Bildetekst"/>
        <w:rPr>
          <w:i w:val="0"/>
          <w:lang w:val="sw-KE"/>
        </w:rPr>
      </w:pPr>
      <w:r w:rsidRPr="00D12475">
        <w:rPr>
          <w:i w:val="0"/>
          <w:lang w:val="sw-KE"/>
        </w:rPr>
        <w:t>Foto: Johannes Jansson, Wikimedia commons</w:t>
      </w:r>
    </w:p>
    <w:p w14:paraId="62B5CE3E" w14:textId="0ABBFED4" w:rsidR="00E37A6C" w:rsidRPr="00D12475" w:rsidRDefault="1318ECEB" w:rsidP="00BA08C6">
      <w:pPr>
        <w:pStyle w:val="Overskrift1"/>
        <w:rPr>
          <w:rFonts w:asciiTheme="minorHAnsi" w:eastAsiaTheme="minorEastAsia" w:hAnsiTheme="minorHAnsi" w:cstheme="minorBidi"/>
          <w:bCs/>
          <w:color w:val="auto"/>
          <w:sz w:val="28"/>
          <w:szCs w:val="28"/>
          <w:lang w:val="sw-KE" w:eastAsia="ti-ER"/>
        </w:rPr>
      </w:pPr>
      <w:r w:rsidRPr="00D12475">
        <w:rPr>
          <w:rFonts w:asciiTheme="minorHAnsi" w:eastAsiaTheme="minorEastAsia" w:hAnsiTheme="minorHAnsi" w:cstheme="minorBidi"/>
          <w:bCs/>
          <w:color w:val="auto"/>
          <w:sz w:val="28"/>
          <w:szCs w:val="28"/>
          <w:lang w:val="sw-KE" w:eastAsia="ti-ER"/>
        </w:rPr>
        <w:t>Watafiti wanaojulikana</w:t>
      </w:r>
      <w:r w:rsidR="00E37A6C" w:rsidRPr="00D12475">
        <w:rPr>
          <w:rFonts w:asciiTheme="minorHAnsi" w:eastAsiaTheme="minorEastAsia" w:hAnsiTheme="minorHAnsi" w:cstheme="minorBidi"/>
          <w:bCs/>
          <w:color w:val="auto"/>
          <w:sz w:val="28"/>
          <w:szCs w:val="28"/>
          <w:lang w:val="sw-KE" w:eastAsia="ti-ER"/>
        </w:rPr>
        <w:t xml:space="preserve"> </w:t>
      </w:r>
    </w:p>
    <w:p w14:paraId="73B6164F" w14:textId="660500F0" w:rsidR="00E37A6C" w:rsidRPr="00D12475" w:rsidRDefault="00770320" w:rsidP="00BA08C6">
      <w:pPr>
        <w:spacing w:after="150" w:line="360" w:lineRule="auto"/>
        <w:rPr>
          <w:rFonts w:eastAsia="Times New Roman" w:cs="Helvetica"/>
          <w:sz w:val="26"/>
          <w:szCs w:val="26"/>
          <w:lang w:val="sw-KE" w:eastAsia="ti-ER"/>
        </w:rPr>
      </w:pPr>
      <w:r w:rsidRPr="00D12475">
        <w:rPr>
          <w:rFonts w:eastAsia="Times New Roman" w:cs="Helvetica"/>
          <w:sz w:val="26"/>
          <w:szCs w:val="26"/>
          <w:lang w:val="sw-KE" w:eastAsia="ti-ER"/>
        </w:rPr>
        <w:t>Charles Darwin</w:t>
      </w:r>
      <w:r w:rsidR="00E37A6C" w:rsidRPr="00D12475">
        <w:rPr>
          <w:rFonts w:eastAsia="Times New Roman" w:cs="Helvetica"/>
          <w:sz w:val="26"/>
          <w:szCs w:val="26"/>
          <w:lang w:val="sw-KE" w:eastAsia="ti-ER"/>
        </w:rPr>
        <w:t xml:space="preserve">, </w:t>
      </w:r>
      <w:r w:rsidRPr="00D12475">
        <w:rPr>
          <w:rFonts w:eastAsia="Times New Roman" w:cs="Helvetica"/>
          <w:sz w:val="26"/>
          <w:szCs w:val="26"/>
          <w:lang w:val="sw-KE" w:eastAsia="ti-ER"/>
        </w:rPr>
        <w:t xml:space="preserve">Albert Einstein </w:t>
      </w:r>
      <w:r w:rsidR="56E8303C" w:rsidRPr="00D12475">
        <w:rPr>
          <w:rFonts w:eastAsia="Times New Roman" w:cs="Helvetica"/>
          <w:sz w:val="26"/>
          <w:szCs w:val="26"/>
          <w:lang w:val="sw-KE" w:eastAsia="ti-ER"/>
        </w:rPr>
        <w:t>na</w:t>
      </w:r>
      <w:r w:rsidR="00E37A6C" w:rsidRPr="00D12475">
        <w:rPr>
          <w:rFonts w:eastAsia="Times New Roman" w:cs="Helvetica"/>
          <w:sz w:val="26"/>
          <w:szCs w:val="26"/>
          <w:lang w:val="sw-KE" w:eastAsia="ti-ER"/>
        </w:rPr>
        <w:t xml:space="preserve"> </w:t>
      </w:r>
      <w:r w:rsidRPr="00D12475">
        <w:rPr>
          <w:rFonts w:eastAsia="Times New Roman" w:cs="Helvetica"/>
          <w:sz w:val="26"/>
          <w:szCs w:val="26"/>
          <w:lang w:val="sw-KE" w:eastAsia="ti-ER"/>
        </w:rPr>
        <w:t xml:space="preserve">Isaac Newton </w:t>
      </w:r>
      <w:r w:rsidR="467EF86E" w:rsidRPr="00D12475">
        <w:rPr>
          <w:rFonts w:eastAsia="Times New Roman" w:cs="Helvetica"/>
          <w:sz w:val="26"/>
          <w:szCs w:val="26"/>
          <w:lang w:val="sw-KE" w:eastAsia="ti-ER"/>
        </w:rPr>
        <w:t xml:space="preserve">ni mifano ya </w:t>
      </w:r>
      <w:r w:rsidR="3C472819" w:rsidRPr="00D12475">
        <w:rPr>
          <w:rFonts w:eastAsia="Times New Roman" w:cs="Helvetica"/>
          <w:sz w:val="26"/>
          <w:szCs w:val="26"/>
          <w:lang w:val="sw-KE" w:eastAsia="ti-ER"/>
        </w:rPr>
        <w:t>watu waliofanya u</w:t>
      </w:r>
      <w:r w:rsidR="467EF86E" w:rsidRPr="00D12475">
        <w:rPr>
          <w:rFonts w:eastAsia="Times New Roman" w:cs="Helvetica"/>
          <w:sz w:val="26"/>
          <w:szCs w:val="26"/>
          <w:lang w:val="sw-KE" w:eastAsia="ti-ER"/>
        </w:rPr>
        <w:t xml:space="preserve">tafiti </w:t>
      </w:r>
      <w:r w:rsidR="224C5E7B" w:rsidRPr="00D12475">
        <w:rPr>
          <w:rFonts w:eastAsia="Times New Roman" w:cs="Helvetica"/>
          <w:sz w:val="26"/>
          <w:szCs w:val="26"/>
          <w:lang w:val="sw-KE" w:eastAsia="ti-ER"/>
        </w:rPr>
        <w:t>u</w:t>
      </w:r>
      <w:r w:rsidR="467EF86E" w:rsidRPr="00D12475">
        <w:rPr>
          <w:rFonts w:eastAsia="Times New Roman" w:cs="Helvetica"/>
          <w:sz w:val="26"/>
          <w:szCs w:val="26"/>
          <w:lang w:val="sw-KE" w:eastAsia="ti-ER"/>
        </w:rPr>
        <w:t>n</w:t>
      </w:r>
      <w:r w:rsidR="77D0C201" w:rsidRPr="00D12475">
        <w:rPr>
          <w:rFonts w:eastAsia="Times New Roman" w:cs="Helvetica"/>
          <w:sz w:val="26"/>
          <w:szCs w:val="26"/>
          <w:lang w:val="sw-KE" w:eastAsia="ti-ER"/>
        </w:rPr>
        <w:t>a</w:t>
      </w:r>
      <w:r w:rsidR="467EF86E" w:rsidRPr="00D12475">
        <w:rPr>
          <w:rFonts w:eastAsia="Times New Roman" w:cs="Helvetica"/>
          <w:sz w:val="26"/>
          <w:szCs w:val="26"/>
          <w:lang w:val="sw-KE" w:eastAsia="ti-ER"/>
        </w:rPr>
        <w:t xml:space="preserve">ojulikana. </w:t>
      </w:r>
    </w:p>
    <w:p w14:paraId="43300ECA" w14:textId="5200EBBB" w:rsidR="467EF86E" w:rsidRPr="00D12475" w:rsidRDefault="467EF86E" w:rsidP="00BA08C6">
      <w:pPr>
        <w:spacing w:after="150" w:line="360" w:lineRule="auto"/>
        <w:rPr>
          <w:rFonts w:eastAsia="Times New Roman" w:cs="Helvetica"/>
          <w:sz w:val="26"/>
          <w:szCs w:val="26"/>
          <w:lang w:val="sw-KE" w:eastAsia="ti-ER"/>
        </w:rPr>
      </w:pPr>
      <w:r w:rsidRPr="00D12475">
        <w:rPr>
          <w:rFonts w:eastAsia="Times New Roman" w:cs="Helvetica"/>
          <w:sz w:val="26"/>
          <w:szCs w:val="26"/>
          <w:lang w:val="sw-KE" w:eastAsia="ti-ER"/>
        </w:rPr>
        <w:t>Je unaweza kutaja watafiti wengine wanaojulikana</w:t>
      </w:r>
      <w:r w:rsidR="35C884B3" w:rsidRPr="00D12475">
        <w:rPr>
          <w:rFonts w:eastAsia="Times New Roman" w:cs="Helvetica"/>
          <w:sz w:val="26"/>
          <w:szCs w:val="26"/>
          <w:lang w:val="sw-KE" w:eastAsia="ti-ER"/>
        </w:rPr>
        <w:t>?</w:t>
      </w:r>
    </w:p>
    <w:p w14:paraId="6C77EB2C" w14:textId="755AE2CF" w:rsidR="007B1220" w:rsidRPr="00D12475" w:rsidRDefault="00770320" w:rsidP="00BA08C6">
      <w:pPr>
        <w:spacing w:after="150" w:line="360" w:lineRule="auto"/>
        <w:rPr>
          <w:lang w:val="sw-KE"/>
        </w:rPr>
      </w:pPr>
      <w:r w:rsidRPr="00D12475">
        <w:rPr>
          <w:noProof/>
        </w:rPr>
        <w:drawing>
          <wp:inline distT="0" distB="0" distL="0" distR="0" wp14:anchorId="01B06657" wp14:editId="0615526B">
            <wp:extent cx="1540413" cy="2185043"/>
            <wp:effectExtent l="0" t="0" r="0" b="0"/>
            <wp:docPr id="9" name="Bilde 9" descr="Svart-hvitt bilde av en eldre mann med hvitt skjegg og lite hår på ho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418" cy="220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5EBCC" w14:textId="628E9455" w:rsidR="007B1220" w:rsidRPr="00D12475" w:rsidRDefault="007B1220" w:rsidP="00BA08C6">
      <w:pPr>
        <w:pStyle w:val="Bildetekst"/>
        <w:rPr>
          <w:i w:val="0"/>
          <w:lang w:val="sw-KE"/>
        </w:rPr>
      </w:pPr>
      <w:r w:rsidRPr="00D12475">
        <w:rPr>
          <w:i w:val="0"/>
          <w:lang w:val="sw-KE"/>
        </w:rPr>
        <w:t>Charles Darwin Kilde: Wikimedia commons</w:t>
      </w:r>
    </w:p>
    <w:p w14:paraId="15FA4A43" w14:textId="77777777" w:rsidR="006309B9" w:rsidRPr="00D12475" w:rsidRDefault="006309B9" w:rsidP="00BA08C6">
      <w:pPr>
        <w:keepNext/>
        <w:rPr>
          <w:lang w:val="sw-KE"/>
        </w:rPr>
      </w:pPr>
      <w:r w:rsidRPr="00D12475">
        <w:rPr>
          <w:noProof/>
        </w:rPr>
        <w:drawing>
          <wp:inline distT="0" distB="0" distL="0" distR="0" wp14:anchorId="53B10D6E" wp14:editId="661E88B5">
            <wp:extent cx="1695157" cy="2072883"/>
            <wp:effectExtent l="0" t="0" r="0" b="0"/>
            <wp:docPr id="3" name="Bilde 3" descr="Et svart-hvittbilde av en mann med bustete, hvitt hår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697" cy="207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8122F" w14:textId="5AC82708" w:rsidR="000E7D0E" w:rsidRPr="00D12475" w:rsidRDefault="006309B9" w:rsidP="00BA08C6">
      <w:pPr>
        <w:pStyle w:val="Bildetekst"/>
        <w:rPr>
          <w:i w:val="0"/>
          <w:lang w:val="sw-KE"/>
        </w:rPr>
      </w:pPr>
      <w:r w:rsidRPr="00D12475">
        <w:rPr>
          <w:i w:val="0"/>
          <w:lang w:val="sw-KE"/>
        </w:rPr>
        <w:t>Albert Einstein Kilde:Wikimedia commons</w:t>
      </w:r>
    </w:p>
    <w:p w14:paraId="31B07BDC" w14:textId="77777777" w:rsidR="006309B9" w:rsidRPr="00D12475" w:rsidRDefault="006309B9" w:rsidP="00BA08C6">
      <w:pPr>
        <w:keepNext/>
        <w:rPr>
          <w:lang w:val="sw-KE"/>
        </w:rPr>
      </w:pPr>
      <w:r w:rsidRPr="00D12475">
        <w:rPr>
          <w:noProof/>
        </w:rPr>
        <w:drawing>
          <wp:inline distT="0" distB="0" distL="0" distR="0" wp14:anchorId="7EDA7D5A" wp14:editId="405213B0">
            <wp:extent cx="1603717" cy="1961067"/>
            <wp:effectExtent l="0" t="0" r="0" b="0"/>
            <wp:docPr id="4" name="Bilde 4" descr="Bilde av et maleri. Maleriet er av en mann med langt, bølgete hår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990" cy="197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E32F3" w14:textId="6656D9D2" w:rsidR="006309B9" w:rsidRPr="00D12475" w:rsidRDefault="006309B9" w:rsidP="00BA08C6">
      <w:pPr>
        <w:pStyle w:val="Bildetekst"/>
        <w:rPr>
          <w:i w:val="0"/>
          <w:lang w:val="sw-KE"/>
        </w:rPr>
      </w:pPr>
      <w:r w:rsidRPr="00D12475">
        <w:rPr>
          <w:i w:val="0"/>
          <w:lang w:val="sw-KE"/>
        </w:rPr>
        <w:t>Isac Newton kilde:Wikimedia commons</w:t>
      </w:r>
    </w:p>
    <w:p w14:paraId="75442B0E" w14:textId="77777777" w:rsidR="00BA08C6" w:rsidRPr="00D12475" w:rsidRDefault="00BA08C6">
      <w:pPr>
        <w:pStyle w:val="Bildetekst"/>
        <w:rPr>
          <w:i w:val="0"/>
          <w:lang w:val="sw-KE"/>
        </w:rPr>
      </w:pPr>
    </w:p>
    <w:sectPr w:rsidR="00BA08C6" w:rsidRPr="00D12475" w:rsidSect="007B122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4476" w14:textId="77777777" w:rsidR="009D4A20" w:rsidRDefault="009D4A20" w:rsidP="006B0C4F">
      <w:pPr>
        <w:spacing w:after="0" w:line="240" w:lineRule="auto"/>
      </w:pPr>
      <w:r>
        <w:separator/>
      </w:r>
    </w:p>
  </w:endnote>
  <w:endnote w:type="continuationSeparator" w:id="0">
    <w:p w14:paraId="339A7B0B" w14:textId="77777777" w:rsidR="009D4A20" w:rsidRDefault="009D4A20" w:rsidP="006B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872447"/>
      <w:docPartObj>
        <w:docPartGallery w:val="Page Numbers (Bottom of Page)"/>
        <w:docPartUnique/>
      </w:docPartObj>
    </w:sdtPr>
    <w:sdtEndPr/>
    <w:sdtContent>
      <w:p w14:paraId="1ADAF421" w14:textId="77777777" w:rsidR="00B375D6" w:rsidRDefault="006309B9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ab/>
          <w:t xml:space="preserve">Nasjonalt senter for flerkulturell opplæring </w:t>
        </w:r>
      </w:p>
      <w:p w14:paraId="32594F37" w14:textId="425FCB35" w:rsidR="006309B9" w:rsidRDefault="00B375D6" w:rsidP="00B375D6">
        <w:pPr>
          <w:pStyle w:val="Bunntekst"/>
          <w:jc w:val="center"/>
        </w:pPr>
        <w:r>
          <w:t>nafo.oslomet.no</w:t>
        </w:r>
      </w:p>
    </w:sdtContent>
  </w:sdt>
  <w:p w14:paraId="505058EC" w14:textId="77777777" w:rsidR="006309B9" w:rsidRDefault="006309B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8369" w14:textId="77777777" w:rsidR="009D4A20" w:rsidRDefault="009D4A20" w:rsidP="006B0C4F">
      <w:pPr>
        <w:spacing w:after="0" w:line="240" w:lineRule="auto"/>
      </w:pPr>
      <w:r>
        <w:separator/>
      </w:r>
    </w:p>
  </w:footnote>
  <w:footnote w:type="continuationSeparator" w:id="0">
    <w:p w14:paraId="3C7129B8" w14:textId="77777777" w:rsidR="009D4A20" w:rsidRDefault="009D4A20" w:rsidP="006B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105E" w14:textId="6CF2F7F9" w:rsidR="006309B9" w:rsidRPr="006309B9" w:rsidRDefault="006309B9">
    <w:pPr>
      <w:pStyle w:val="Topptekst"/>
      <w:rPr>
        <w:color w:val="767171" w:themeColor="background2" w:themeShade="80"/>
      </w:rPr>
    </w:pPr>
    <w:r w:rsidRPr="006309B9">
      <w:rPr>
        <w:color w:val="767171" w:themeColor="background2" w:themeShade="80"/>
      </w:rPr>
      <w:t xml:space="preserve">Forskning i naturfag – </w:t>
    </w:r>
    <w:r w:rsidR="00B375D6">
      <w:rPr>
        <w:color w:val="767171" w:themeColor="background2" w:themeShade="80"/>
      </w:rPr>
      <w:t>swahili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k7Aph6t1a5BV4s" id="xSwPPkYt"/>
  </int:Manifest>
  <int:Observations>
    <int:Content id="xSwPPkYt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6C"/>
    <w:rsid w:val="000846A7"/>
    <w:rsid w:val="000D0616"/>
    <w:rsid w:val="00152927"/>
    <w:rsid w:val="00154FA8"/>
    <w:rsid w:val="001A3587"/>
    <w:rsid w:val="003117F7"/>
    <w:rsid w:val="00392A4D"/>
    <w:rsid w:val="003E7BDE"/>
    <w:rsid w:val="004157BD"/>
    <w:rsid w:val="0043450B"/>
    <w:rsid w:val="004408A0"/>
    <w:rsid w:val="004A7442"/>
    <w:rsid w:val="005018E9"/>
    <w:rsid w:val="00503355"/>
    <w:rsid w:val="005558F2"/>
    <w:rsid w:val="005AC006"/>
    <w:rsid w:val="005C6DA2"/>
    <w:rsid w:val="006309B9"/>
    <w:rsid w:val="006A5EF2"/>
    <w:rsid w:val="006B0C4F"/>
    <w:rsid w:val="00770320"/>
    <w:rsid w:val="007A46C8"/>
    <w:rsid w:val="007B1220"/>
    <w:rsid w:val="008E641E"/>
    <w:rsid w:val="0090633C"/>
    <w:rsid w:val="009D4A20"/>
    <w:rsid w:val="00AE3E98"/>
    <w:rsid w:val="00AF5FA9"/>
    <w:rsid w:val="00B11A0D"/>
    <w:rsid w:val="00B16616"/>
    <w:rsid w:val="00B375D6"/>
    <w:rsid w:val="00B768CF"/>
    <w:rsid w:val="00BA08C6"/>
    <w:rsid w:val="00C317AA"/>
    <w:rsid w:val="00CA57A6"/>
    <w:rsid w:val="00D12475"/>
    <w:rsid w:val="00DC3258"/>
    <w:rsid w:val="00E048DF"/>
    <w:rsid w:val="00E37A6C"/>
    <w:rsid w:val="00E52646"/>
    <w:rsid w:val="00E8549F"/>
    <w:rsid w:val="00E9524E"/>
    <w:rsid w:val="00ED7C39"/>
    <w:rsid w:val="00EF201F"/>
    <w:rsid w:val="00F33C7A"/>
    <w:rsid w:val="01DD680A"/>
    <w:rsid w:val="022D2866"/>
    <w:rsid w:val="0413CA2C"/>
    <w:rsid w:val="05A86B93"/>
    <w:rsid w:val="06C506E5"/>
    <w:rsid w:val="0B496986"/>
    <w:rsid w:val="0F560881"/>
    <w:rsid w:val="0FC90838"/>
    <w:rsid w:val="1073D6B1"/>
    <w:rsid w:val="12CE266A"/>
    <w:rsid w:val="1318ECEB"/>
    <w:rsid w:val="13575368"/>
    <w:rsid w:val="15C819CC"/>
    <w:rsid w:val="15E53DA3"/>
    <w:rsid w:val="161EEF89"/>
    <w:rsid w:val="17BABFEA"/>
    <w:rsid w:val="187EE896"/>
    <w:rsid w:val="18EC86E9"/>
    <w:rsid w:val="1C9345F4"/>
    <w:rsid w:val="1E8AE509"/>
    <w:rsid w:val="1F176A72"/>
    <w:rsid w:val="1FD58FC3"/>
    <w:rsid w:val="20BB9798"/>
    <w:rsid w:val="20D41699"/>
    <w:rsid w:val="21716024"/>
    <w:rsid w:val="224C5E7B"/>
    <w:rsid w:val="22BC77B1"/>
    <w:rsid w:val="22DA2AEC"/>
    <w:rsid w:val="23C72C69"/>
    <w:rsid w:val="23E4737A"/>
    <w:rsid w:val="244B5E8B"/>
    <w:rsid w:val="24C8604F"/>
    <w:rsid w:val="264DCF6D"/>
    <w:rsid w:val="26AA529C"/>
    <w:rsid w:val="26ABD8B4"/>
    <w:rsid w:val="292483E6"/>
    <w:rsid w:val="2C39747C"/>
    <w:rsid w:val="2C931A00"/>
    <w:rsid w:val="2D4F0092"/>
    <w:rsid w:val="2EE78A1D"/>
    <w:rsid w:val="2FDE4452"/>
    <w:rsid w:val="308339B9"/>
    <w:rsid w:val="31668B23"/>
    <w:rsid w:val="319DBFBA"/>
    <w:rsid w:val="32FD60DF"/>
    <w:rsid w:val="3358F1F1"/>
    <w:rsid w:val="33F61E77"/>
    <w:rsid w:val="34C8CB87"/>
    <w:rsid w:val="34CE4F19"/>
    <w:rsid w:val="35C884B3"/>
    <w:rsid w:val="35F372B2"/>
    <w:rsid w:val="366FB4B7"/>
    <w:rsid w:val="3675A733"/>
    <w:rsid w:val="384B5785"/>
    <w:rsid w:val="39468655"/>
    <w:rsid w:val="3A8C2AE4"/>
    <w:rsid w:val="3AB04B37"/>
    <w:rsid w:val="3ACE46A2"/>
    <w:rsid w:val="3C13FECA"/>
    <w:rsid w:val="3C472819"/>
    <w:rsid w:val="3C605213"/>
    <w:rsid w:val="3D83D860"/>
    <w:rsid w:val="3DD50A8E"/>
    <w:rsid w:val="3F4B9F8C"/>
    <w:rsid w:val="40E76FED"/>
    <w:rsid w:val="42574983"/>
    <w:rsid w:val="42DC1D25"/>
    <w:rsid w:val="434C1CDE"/>
    <w:rsid w:val="4462D8AE"/>
    <w:rsid w:val="465312F1"/>
    <w:rsid w:val="467EF86E"/>
    <w:rsid w:val="472ABAA6"/>
    <w:rsid w:val="47440BB8"/>
    <w:rsid w:val="479A296B"/>
    <w:rsid w:val="47D90844"/>
    <w:rsid w:val="488C461B"/>
    <w:rsid w:val="4AD3797C"/>
    <w:rsid w:val="4B816D16"/>
    <w:rsid w:val="4BCA8A7E"/>
    <w:rsid w:val="4D0D19EF"/>
    <w:rsid w:val="4D841EA5"/>
    <w:rsid w:val="4DFC8DF9"/>
    <w:rsid w:val="4E077ED9"/>
    <w:rsid w:val="4E91A377"/>
    <w:rsid w:val="4ED8AA59"/>
    <w:rsid w:val="503C5DEC"/>
    <w:rsid w:val="50747ABA"/>
    <w:rsid w:val="510743DF"/>
    <w:rsid w:val="51C55FDF"/>
    <w:rsid w:val="51D82E4D"/>
    <w:rsid w:val="530CC3E7"/>
    <w:rsid w:val="53E16B2B"/>
    <w:rsid w:val="5547EBDD"/>
    <w:rsid w:val="55A0F5FD"/>
    <w:rsid w:val="56A74916"/>
    <w:rsid w:val="56E8303C"/>
    <w:rsid w:val="587F8C9F"/>
    <w:rsid w:val="5885672D"/>
    <w:rsid w:val="58A7E773"/>
    <w:rsid w:val="59528DD3"/>
    <w:rsid w:val="59C886DB"/>
    <w:rsid w:val="5A21378E"/>
    <w:rsid w:val="5A6CDE8B"/>
    <w:rsid w:val="5DA14628"/>
    <w:rsid w:val="620D4688"/>
    <w:rsid w:val="637785E0"/>
    <w:rsid w:val="63B4811D"/>
    <w:rsid w:val="6416AAA4"/>
    <w:rsid w:val="64F9FC0E"/>
    <w:rsid w:val="65D74D17"/>
    <w:rsid w:val="679C5DD0"/>
    <w:rsid w:val="6978C4E0"/>
    <w:rsid w:val="6ADC5B57"/>
    <w:rsid w:val="6B4B82F2"/>
    <w:rsid w:val="6BF3E5C3"/>
    <w:rsid w:val="6C021EDD"/>
    <w:rsid w:val="6C2D663E"/>
    <w:rsid w:val="6C737C74"/>
    <w:rsid w:val="6C8308C5"/>
    <w:rsid w:val="6D8C6F4E"/>
    <w:rsid w:val="6F353A47"/>
    <w:rsid w:val="6FE56711"/>
    <w:rsid w:val="71F49A54"/>
    <w:rsid w:val="722B57D8"/>
    <w:rsid w:val="73906AB5"/>
    <w:rsid w:val="74B8D834"/>
    <w:rsid w:val="752C3B16"/>
    <w:rsid w:val="7574A2B0"/>
    <w:rsid w:val="76C80B77"/>
    <w:rsid w:val="77D0C201"/>
    <w:rsid w:val="7913B10A"/>
    <w:rsid w:val="7B874EE2"/>
    <w:rsid w:val="7C038DBE"/>
    <w:rsid w:val="7D2C49DF"/>
    <w:rsid w:val="7D512799"/>
    <w:rsid w:val="7E2FAF89"/>
    <w:rsid w:val="7E320D69"/>
    <w:rsid w:val="7FC68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387F0"/>
  <w15:chartTrackingRefBased/>
  <w15:docId w15:val="{DBA8910F-9E07-44B9-B03F-34E66C32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1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4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08A0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408A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408A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408A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408A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408A0"/>
    <w:rPr>
      <w:b/>
      <w:bCs/>
      <w:sz w:val="20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C317AA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317AA"/>
    <w:rPr>
      <w:rFonts w:ascii="Calibr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7B12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1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1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ldetekst">
    <w:name w:val="caption"/>
    <w:basedOn w:val="Normal"/>
    <w:next w:val="Normal"/>
    <w:uiPriority w:val="35"/>
    <w:unhideWhenUsed/>
    <w:qFormat/>
    <w:rsid w:val="007B12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3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09B9"/>
  </w:style>
  <w:style w:type="paragraph" w:styleId="Bunntekst">
    <w:name w:val="footer"/>
    <w:basedOn w:val="Normal"/>
    <w:link w:val="BunntekstTegn"/>
    <w:uiPriority w:val="99"/>
    <w:unhideWhenUsed/>
    <w:rsid w:val="0063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7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43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39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702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914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76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6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9136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154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6303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4276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1967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3955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140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166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51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200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146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9015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019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6220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546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769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8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6610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6627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924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964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9327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7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6669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0818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69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887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644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jp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jpg"/><Relationship Id="R6e02dc6480a0468d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098DD58A6134AA0FCC9697D1301B4" ma:contentTypeVersion="14" ma:contentTypeDescription="Opprett et nytt dokument." ma:contentTypeScope="" ma:versionID="509b77e71c35ab547011191c9cf0f5da">
  <xsd:schema xmlns:xsd="http://www.w3.org/2001/XMLSchema" xmlns:xs="http://www.w3.org/2001/XMLSchema" xmlns:p="http://schemas.microsoft.com/office/2006/metadata/properties" xmlns:ns2="2bb71771-38fc-4a60-ad89-de500072ae73" xmlns:ns3="d67493da-c6c1-4612-ad8f-bb1eec4a0546" targetNamespace="http://schemas.microsoft.com/office/2006/metadata/properties" ma:root="true" ma:fieldsID="bfdc7470bb157e85b85ef118f5d75621" ns2:_="" ns3:_="">
    <xsd:import namespace="2bb71771-38fc-4a60-ad89-de500072ae73"/>
    <xsd:import namespace="d67493da-c6c1-4612-ad8f-bb1eec4a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okumenteterbeskyttet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1771-38fc-4a60-ad89-de500072a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eterbeskyttet" ma:index="15" nillable="true" ma:displayName="Dokumentet er beskyttet" ma:description="passordet er NAFO" ma:format="Dropdown" ma:internalName="Dokumenteterbeskyttet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93da-c6c1-4612-ad8f-bb1eec4a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terbeskyttet xmlns="2bb71771-38fc-4a60-ad89-de500072ae73" xsi:nil="true"/>
  </documentManagement>
</p:properties>
</file>

<file path=customXml/itemProps1.xml><?xml version="1.0" encoding="utf-8"?>
<ds:datastoreItem xmlns:ds="http://schemas.openxmlformats.org/officeDocument/2006/customXml" ds:itemID="{FDD93E3E-907F-4099-B109-426327000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8F1F0-88B3-4326-AF42-2F3F7B899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1771-38fc-4a60-ad89-de500072ae73"/>
    <ds:schemaRef ds:uri="d67493da-c6c1-4612-ad8f-bb1eec4a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5DB77-8254-524F-9BF2-544C4380F4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3A1853-6EBA-4E04-875A-ABC8F4DA28A3}">
  <ds:schemaRefs>
    <ds:schemaRef ds:uri="http://www.w3.org/XML/1998/namespace"/>
    <ds:schemaRef ds:uri="http://schemas.microsoft.com/office/2006/metadata/properties"/>
    <ds:schemaRef ds:uri="d67493da-c6c1-4612-ad8f-bb1eec4a0546"/>
    <ds:schemaRef ds:uri="http://purl.org/dc/elements/1.1/"/>
    <ds:schemaRef ds:uri="http://purl.org/dc/terms/"/>
    <ds:schemaRef ds:uri="http://schemas.microsoft.com/office/2006/documentManagement/types"/>
    <ds:schemaRef ds:uri="2bb71771-38fc-4a60-ad89-de500072ae7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1858</Characters>
  <Application>Microsoft Office Word</Application>
  <DocSecurity>0</DocSecurity>
  <Lines>15</Lines>
  <Paragraphs>4</Paragraphs>
  <ScaleCrop>false</ScaleCrop>
  <Company>Høgskolen i Oslo og Akershus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Østli</dc:creator>
  <cp:keywords/>
  <dc:description/>
  <cp:lastModifiedBy>Mimmi Nguyen</cp:lastModifiedBy>
  <cp:revision>2</cp:revision>
  <dcterms:created xsi:type="dcterms:W3CDTF">2022-08-24T20:42:00Z</dcterms:created>
  <dcterms:modified xsi:type="dcterms:W3CDTF">2022-08-24T20:42:00Z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0x010100840098DD58A6134AA0FCC9697D1301B4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