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C556" w14:textId="77777777" w:rsidR="009D70E1" w:rsidRDefault="00195B2E" w:rsidP="00186FEE">
      <w:pPr>
        <w:bidi/>
        <w:jc w:val="center"/>
        <w:rPr>
          <w:rFonts w:eastAsia="Times New Roman"/>
          <w:b/>
          <w:bCs/>
          <w:color w:val="385623" w:themeColor="accent6" w:themeShade="80"/>
          <w:sz w:val="52"/>
          <w:szCs w:val="52"/>
          <w:lang w:eastAsia="ti-ER"/>
        </w:rPr>
      </w:pPr>
      <w:bookmarkStart w:id="0" w:name="_Hlk79148013"/>
      <w:bookmarkEnd w:id="0"/>
      <w:r w:rsidRPr="005E666F">
        <w:rPr>
          <w:rFonts w:eastAsia="Times New Roman"/>
          <w:b/>
          <w:bCs/>
          <w:color w:val="385623" w:themeColor="accent6" w:themeShade="80"/>
          <w:sz w:val="52"/>
          <w:szCs w:val="52"/>
          <w:rtl/>
          <w:lang w:eastAsia="ti-ER"/>
        </w:rPr>
        <w:t>لبحث العلمي</w:t>
      </w:r>
    </w:p>
    <w:p w14:paraId="303ECA2D" w14:textId="77777777" w:rsidR="006D61E2" w:rsidRDefault="006D61E2" w:rsidP="006D61E2">
      <w:pPr>
        <w:bidi/>
        <w:jc w:val="center"/>
        <w:rPr>
          <w:rFonts w:eastAsia="Times New Roman"/>
          <w:b/>
          <w:bCs/>
          <w:color w:val="385623" w:themeColor="accent6" w:themeShade="80"/>
          <w:sz w:val="52"/>
          <w:szCs w:val="52"/>
          <w:lang w:eastAsia="ti-ER"/>
        </w:rPr>
      </w:pPr>
    </w:p>
    <w:p w14:paraId="0AF54604" w14:textId="77777777" w:rsidR="00767EDA" w:rsidRDefault="00767EDA" w:rsidP="00EA1023">
      <w:pPr>
        <w:bidi/>
        <w:rPr>
          <w:rFonts w:asciiTheme="majorBidi" w:hAnsiTheme="majorBidi" w:cstheme="majorBidi"/>
          <w:szCs w:val="28"/>
          <w:rtl/>
          <w:lang w:val="ti-ER" w:eastAsia="ti-ER"/>
        </w:rPr>
        <w:sectPr w:rsidR="00767EDA" w:rsidSect="00525F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567"/>
          <w:bidi/>
          <w:docGrid w:linePitch="360"/>
        </w:sectPr>
      </w:pPr>
    </w:p>
    <w:p w14:paraId="4D5DC3B9" w14:textId="4224704E" w:rsidR="00EE6499" w:rsidRPr="002848DA" w:rsidRDefault="00195B2E" w:rsidP="00EA1023">
      <w:pPr>
        <w:bidi/>
        <w:rPr>
          <w:rFonts w:asciiTheme="majorBidi" w:hAnsiTheme="majorBidi" w:cstheme="majorBidi"/>
          <w:szCs w:val="28"/>
          <w:lang w:val="ti-ER" w:eastAsia="ti-ER"/>
        </w:rPr>
      </w:pP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كل </w:t>
      </w:r>
      <w:r w:rsidR="00644F1B" w:rsidRPr="00644F1B">
        <w:rPr>
          <w:rFonts w:asciiTheme="majorBidi" w:hAnsiTheme="majorBidi" w:cstheme="majorBidi"/>
          <w:szCs w:val="28"/>
          <w:rtl/>
          <w:lang w:eastAsia="ti-ER" w:bidi="nb"/>
        </w:rPr>
        <w:t>الأبحاث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>تبدأ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 xml:space="preserve"> 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بتساؤلات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>عما نريد معرفته</w:t>
      </w:r>
      <w:r w:rsidRPr="002848DA">
        <w:rPr>
          <w:rFonts w:asciiTheme="majorBidi" w:hAnsiTheme="majorBidi" w:cstheme="majorBidi"/>
          <w:szCs w:val="28"/>
          <w:lang w:val="ti-ER" w:eastAsia="ti-ER"/>
        </w:rPr>
        <w:t>.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 ربما ستكتشف ما الذي سيحدث إذا قمت بخلط 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الطل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ا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ء ال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أ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حمر والطل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ا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 xml:space="preserve">ء 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>البرتقالي</w:t>
      </w:r>
      <w:r w:rsidRPr="002848DA">
        <w:rPr>
          <w:rFonts w:asciiTheme="majorBidi" w:hAnsiTheme="majorBidi" w:cstheme="majorBidi"/>
          <w:szCs w:val="28"/>
          <w:lang w:val="ti-ER" w:eastAsia="ti-ER"/>
        </w:rPr>
        <w:t>.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 بعض</w:t>
      </w:r>
      <w:r w:rsidRPr="007A1775">
        <w:rPr>
          <w:rFonts w:asciiTheme="majorBidi" w:hAnsiTheme="majorBidi" w:cstheme="majorBidi"/>
          <w:color w:val="FF0000"/>
          <w:szCs w:val="28"/>
          <w:rtl/>
          <w:lang w:val="ti-ER" w:eastAsia="ti-ER"/>
        </w:rPr>
        <w:t xml:space="preserve"> 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ا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لأ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شخاص</w:t>
      </w:r>
      <w:r w:rsidRPr="007A1775">
        <w:rPr>
          <w:rFonts w:asciiTheme="majorBidi" w:hAnsiTheme="majorBidi" w:cstheme="majorBidi"/>
          <w:color w:val="FF0000"/>
          <w:szCs w:val="28"/>
          <w:rtl/>
          <w:lang w:val="ti-ER"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>يحاولون العثور على إجابات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 xml:space="preserve"> 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ا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ل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أ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 xml:space="preserve">سئلة 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>التي نتساءل عنها</w:t>
      </w:r>
      <w:r w:rsidRPr="002848DA">
        <w:rPr>
          <w:rFonts w:asciiTheme="majorBidi" w:hAnsiTheme="majorBidi" w:cstheme="majorBidi"/>
          <w:szCs w:val="28"/>
          <w:lang w:val="ti-ER" w:eastAsia="ti-ER"/>
        </w:rPr>
        <w:t>.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 و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هؤل</w:t>
      </w:r>
      <w:r w:rsidR="00644F1B" w:rsidRPr="00644F1B">
        <w:rPr>
          <w:rFonts w:asciiTheme="majorBidi" w:hAnsiTheme="majorBidi" w:cstheme="majorBidi" w:hint="cs"/>
          <w:szCs w:val="28"/>
          <w:rtl/>
          <w:lang w:val="ti-ER" w:eastAsia="ti-ER"/>
        </w:rPr>
        <w:t>ا</w:t>
      </w:r>
      <w:r w:rsidRPr="00644F1B">
        <w:rPr>
          <w:rFonts w:asciiTheme="majorBidi" w:hAnsiTheme="majorBidi" w:cstheme="majorBidi"/>
          <w:szCs w:val="28"/>
          <w:rtl/>
          <w:lang w:val="ti-ER" w:eastAsia="ti-ER"/>
        </w:rPr>
        <w:t>ء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 يطلق</w:t>
      </w:r>
      <w:r w:rsidRPr="002848DA">
        <w:rPr>
          <w:rFonts w:asciiTheme="majorBidi" w:hAnsiTheme="majorBidi" w:cstheme="majorBidi"/>
          <w:szCs w:val="28"/>
          <w:lang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عليهم </w:t>
      </w:r>
      <w:r w:rsidR="00644F1B" w:rsidRPr="002848DA">
        <w:rPr>
          <w:rFonts w:asciiTheme="majorBidi" w:hAnsiTheme="majorBidi" w:cstheme="majorBidi" w:hint="cs"/>
          <w:szCs w:val="28"/>
          <w:rtl/>
          <w:lang w:val="ti-ER" w:eastAsia="ti-ER"/>
        </w:rPr>
        <w:t>اسم</w:t>
      </w:r>
      <w:r w:rsidRPr="002848DA">
        <w:rPr>
          <w:rFonts w:asciiTheme="majorBidi" w:hAnsiTheme="majorBidi" w:cstheme="majorBidi"/>
          <w:szCs w:val="28"/>
          <w:rtl/>
          <w:lang w:val="ti-ER" w:eastAsia="ti-ER"/>
        </w:rPr>
        <w:t xml:space="preserve"> الباحثين</w:t>
      </w:r>
      <w:r w:rsidRPr="002848DA">
        <w:rPr>
          <w:rFonts w:asciiTheme="majorBidi" w:hAnsiTheme="majorBidi" w:cstheme="majorBidi"/>
          <w:szCs w:val="28"/>
          <w:lang w:val="ti-ER" w:eastAsia="ti-ER"/>
        </w:rPr>
        <w:t>.</w:t>
      </w:r>
    </w:p>
    <w:p w14:paraId="66F13E89" w14:textId="77777777" w:rsidR="00E37A6C" w:rsidRPr="00154FA8" w:rsidRDefault="00E37A6C" w:rsidP="00EA1023">
      <w:pPr>
        <w:bidi/>
        <w:spacing w:after="0" w:line="240" w:lineRule="auto"/>
        <w:rPr>
          <w:rFonts w:ascii="Times New Roman" w:eastAsia="Times New Roman" w:hAnsi="Times New Roman" w:cs="Helvetica"/>
          <w:color w:val="333333"/>
          <w:szCs w:val="27"/>
          <w:lang w:val="ti-ER" w:eastAsia="ti-ER"/>
        </w:rPr>
      </w:pPr>
    </w:p>
    <w:p w14:paraId="355942F6" w14:textId="77777777" w:rsidR="006A5EF2" w:rsidRDefault="007B1220" w:rsidP="00EA1023">
      <w:pPr>
        <w:keepNext/>
        <w:bidi/>
        <w:spacing w:after="0" w:line="240" w:lineRule="auto"/>
        <w:jc w:val="right"/>
      </w:pPr>
      <w:r>
        <w:rPr>
          <w:rFonts w:ascii="Times New Roman" w:eastAsia="Times New Roman" w:hAnsi="Times New Roman" w:cs="Helvetica"/>
          <w:noProof/>
          <w:color w:val="333333"/>
          <w:szCs w:val="27"/>
          <w:lang w:val="ti-ER" w:eastAsia="ti-ER"/>
        </w:rPr>
        <w:drawing>
          <wp:inline distT="0" distB="0" distL="0" distR="0" wp14:anchorId="0BC5E290" wp14:editId="63A34D9C">
            <wp:extent cx="2700000" cy="2019600"/>
            <wp:effectExtent l="0" t="0" r="5715" b="0"/>
            <wp:docPr id="1" name="Bilde 1" descr="Forskere sitter ute i skolen og studerer natu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902A8" w14:textId="6C03DA29" w:rsidR="00770320" w:rsidRPr="00EF201F" w:rsidRDefault="006A5EF2" w:rsidP="00EA1023">
      <w:pPr>
        <w:pStyle w:val="Bildetekst"/>
        <w:bidi/>
        <w:jc w:val="right"/>
        <w:rPr>
          <w:rFonts w:ascii="Times New Roman" w:eastAsia="Times New Roman" w:hAnsi="Times New Roman" w:cs="Helvetica"/>
          <w:color w:val="333333"/>
          <w:sz w:val="28"/>
          <w:szCs w:val="27"/>
          <w:lang w:eastAsia="ti-ER"/>
        </w:rPr>
      </w:pPr>
      <w:r w:rsidRPr="00EF201F">
        <w:t xml:space="preserve">Forskere </w:t>
      </w:r>
      <w:proofErr w:type="spellStart"/>
      <w:proofErr w:type="gramStart"/>
      <w:r w:rsidRPr="00EF201F">
        <w:t>Foto:whitehill</w:t>
      </w:r>
      <w:proofErr w:type="spellEnd"/>
      <w:proofErr w:type="gramEnd"/>
      <w:r w:rsidRPr="00EF201F">
        <w:t xml:space="preserve"> Barry, </w:t>
      </w:r>
      <w:proofErr w:type="spellStart"/>
      <w:r w:rsidRPr="00EF201F">
        <w:t>Pixnio</w:t>
      </w:r>
      <w:proofErr w:type="spellEnd"/>
    </w:p>
    <w:p w14:paraId="378B5824" w14:textId="77777777" w:rsidR="002848DA" w:rsidRDefault="002848DA" w:rsidP="00EA1023">
      <w:pPr>
        <w:bidi/>
        <w:rPr>
          <w:lang w:val="ti-ER" w:eastAsia="ti-ER" w:bidi="nb"/>
        </w:rPr>
      </w:pPr>
    </w:p>
    <w:p w14:paraId="48F6015F" w14:textId="25F5604B" w:rsidR="00195B2E" w:rsidRPr="00240299" w:rsidRDefault="00644F1B" w:rsidP="00EA1023">
      <w:pPr>
        <w:pStyle w:val="Overskrift1"/>
        <w:bidi/>
        <w:rPr>
          <w:rFonts w:eastAsia="Times New Roman"/>
          <w:b/>
          <w:bCs/>
          <w:color w:val="385623" w:themeColor="accent6" w:themeShade="80"/>
          <w:lang w:val="ti-ER" w:eastAsia="ti-ER"/>
        </w:rPr>
      </w:pPr>
      <w:r w:rsidRPr="00240299">
        <w:rPr>
          <w:rFonts w:eastAsia="Times New Roman"/>
          <w:b/>
          <w:bCs/>
          <w:color w:val="385623" w:themeColor="accent6" w:themeShade="80"/>
          <w:lang w:val="ti-ER" w:eastAsia="ti-ER"/>
        </w:rPr>
        <w:t>ا</w:t>
      </w:r>
      <w:r w:rsidRPr="00240299">
        <w:rPr>
          <w:rFonts w:ascii="Times New Roman" w:eastAsia="Times New Roman" w:hAnsi="Times New Roman" w:cs="Times New Roman"/>
          <w:b/>
          <w:bCs/>
          <w:color w:val="385623" w:themeColor="accent6" w:themeShade="80"/>
          <w:lang w:val="ti-ER" w:eastAsia="ti-ER"/>
        </w:rPr>
        <w:t>لملا</w:t>
      </w:r>
      <w:r w:rsidR="00195B2E" w:rsidRPr="00240299">
        <w:rPr>
          <w:rFonts w:eastAsia="Times New Roman"/>
          <w:b/>
          <w:bCs/>
          <w:color w:val="385623" w:themeColor="accent6" w:themeShade="80"/>
          <w:rtl/>
          <w:lang w:val="ti-ER" w:eastAsia="ti-ER"/>
        </w:rPr>
        <w:t>حظة والفرضية</w:t>
      </w:r>
    </w:p>
    <w:p w14:paraId="61D50ADB" w14:textId="00B3356F" w:rsidR="00195B2E" w:rsidRPr="000F22E0" w:rsidRDefault="00195B2E" w:rsidP="00EA1023">
      <w:pPr>
        <w:bidi/>
        <w:spacing w:line="360" w:lineRule="auto"/>
        <w:rPr>
          <w:rFonts w:asciiTheme="majorBidi" w:hAnsiTheme="majorBidi" w:cstheme="majorBidi"/>
          <w:szCs w:val="28"/>
          <w:lang w:val="ti-ER" w:eastAsia="ti-ER"/>
        </w:rPr>
      </w:pPr>
      <w:r w:rsidRPr="002848DA">
        <w:rPr>
          <w:rFonts w:asciiTheme="majorBidi" w:hAnsiTheme="majorBidi" w:cstheme="majorBidi"/>
          <w:szCs w:val="28"/>
          <w:rtl/>
          <w:lang w:eastAsia="ti-ER"/>
        </w:rPr>
        <w:t xml:space="preserve">عندما يجد الباحث </w:t>
      </w:r>
      <w:r w:rsidRPr="00644F1B">
        <w:rPr>
          <w:rFonts w:asciiTheme="majorBidi" w:hAnsiTheme="majorBidi" w:cstheme="majorBidi"/>
          <w:szCs w:val="28"/>
          <w:rtl/>
          <w:lang w:eastAsia="ti-ER"/>
        </w:rPr>
        <w:t>ال</w:t>
      </w:r>
      <w:r w:rsidR="00644F1B" w:rsidRPr="00644F1B">
        <w:rPr>
          <w:rFonts w:asciiTheme="majorBidi" w:hAnsiTheme="majorBidi" w:cstheme="majorBidi"/>
          <w:szCs w:val="28"/>
          <w:rtl/>
          <w:lang w:eastAsia="ti-ER"/>
        </w:rPr>
        <w:t>إ</w:t>
      </w:r>
      <w:r w:rsidRPr="00644F1B">
        <w:rPr>
          <w:rFonts w:asciiTheme="majorBidi" w:hAnsiTheme="majorBidi" w:cstheme="majorBidi"/>
          <w:szCs w:val="28"/>
          <w:rtl/>
          <w:lang w:eastAsia="ti-ER"/>
        </w:rPr>
        <w:t>جابة</w:t>
      </w:r>
      <w:r w:rsidRPr="007A1775">
        <w:rPr>
          <w:rFonts w:asciiTheme="majorBidi" w:hAnsiTheme="majorBidi" w:cstheme="majorBidi"/>
          <w:color w:val="FF0000"/>
          <w:szCs w:val="28"/>
          <w:rtl/>
          <w:lang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على شيء ما ، فإنه يعمل بطريقة</w:t>
      </w:r>
      <w:r w:rsidR="00EE6499" w:rsidRPr="000F22E0">
        <w:rPr>
          <w:rFonts w:asciiTheme="majorBidi" w:hAnsiTheme="majorBidi" w:cstheme="majorBidi"/>
          <w:szCs w:val="28"/>
          <w:lang w:val="ti-ER"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خاصة</w:t>
      </w:r>
      <w:r w:rsidRPr="000F22E0">
        <w:rPr>
          <w:rFonts w:asciiTheme="majorBidi" w:hAnsiTheme="majorBidi" w:cstheme="majorBidi"/>
          <w:szCs w:val="28"/>
          <w:lang w:val="ti-ER" w:eastAsia="ti-ER"/>
        </w:rPr>
        <w:t>.</w:t>
      </w:r>
      <w:r w:rsidRPr="00644F1B">
        <w:rPr>
          <w:rFonts w:asciiTheme="majorBidi" w:hAnsiTheme="majorBidi" w:cstheme="majorBidi"/>
          <w:szCs w:val="28"/>
          <w:rtl/>
          <w:lang w:eastAsia="ti-ER"/>
        </w:rPr>
        <w:t xml:space="preserve"> أول</w:t>
      </w:r>
      <w:r w:rsidR="00644F1B" w:rsidRPr="00644F1B">
        <w:rPr>
          <w:rFonts w:asciiTheme="majorBidi" w:hAnsiTheme="majorBidi" w:cstheme="majorBidi"/>
          <w:szCs w:val="28"/>
          <w:rtl/>
          <w:lang w:eastAsia="ti-ER"/>
        </w:rPr>
        <w:t>ا</w:t>
      </w:r>
      <w:r w:rsidRPr="00644F1B">
        <w:rPr>
          <w:rFonts w:asciiTheme="majorBidi" w:hAnsiTheme="majorBidi" w:cstheme="majorBidi"/>
          <w:szCs w:val="28"/>
          <w:rtl/>
          <w:lang w:eastAsia="ti-ER"/>
        </w:rPr>
        <w:t xml:space="preserve"> ، يل</w:t>
      </w:r>
      <w:r w:rsidR="00644F1B" w:rsidRPr="00644F1B">
        <w:rPr>
          <w:rFonts w:asciiTheme="majorBidi" w:hAnsiTheme="majorBidi" w:cstheme="majorBidi"/>
          <w:szCs w:val="28"/>
          <w:rtl/>
          <w:lang w:eastAsia="ti-ER"/>
        </w:rPr>
        <w:t>ا</w:t>
      </w:r>
      <w:r w:rsidRPr="00644F1B">
        <w:rPr>
          <w:rFonts w:asciiTheme="majorBidi" w:hAnsiTheme="majorBidi" w:cstheme="majorBidi"/>
          <w:szCs w:val="28"/>
          <w:rtl/>
          <w:lang w:eastAsia="ti-ER"/>
        </w:rPr>
        <w:t xml:space="preserve">حظ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الباحث</w:t>
      </w:r>
      <w:r w:rsidRPr="000F22E0">
        <w:rPr>
          <w:rFonts w:asciiTheme="majorBidi" w:hAnsiTheme="majorBidi" w:cstheme="majorBidi"/>
          <w:szCs w:val="28"/>
          <w:lang w:val="ti-ER" w:eastAsia="ti-ER"/>
        </w:rPr>
        <w:t>.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 xml:space="preserve"> ثم يستخدم </w:t>
      </w:r>
      <w:r w:rsidRPr="00644F1B">
        <w:rPr>
          <w:rFonts w:asciiTheme="majorBidi" w:hAnsiTheme="majorBidi" w:cstheme="majorBidi"/>
          <w:szCs w:val="28"/>
          <w:rtl/>
          <w:lang w:eastAsia="ti-ER"/>
        </w:rPr>
        <w:t>واحدا</w:t>
      </w:r>
      <w:r w:rsidRPr="007A1775">
        <w:rPr>
          <w:rFonts w:asciiTheme="majorBidi" w:hAnsiTheme="majorBidi" w:cstheme="majorBidi"/>
          <w:color w:val="FF0000"/>
          <w:szCs w:val="28"/>
          <w:rtl/>
          <w:lang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أو أكثر من الحواس للحصول على معلومات حول شيء ما</w:t>
      </w:r>
      <w:r w:rsidRPr="000F22E0">
        <w:rPr>
          <w:rFonts w:asciiTheme="majorBidi" w:hAnsiTheme="majorBidi" w:cstheme="majorBidi"/>
          <w:szCs w:val="28"/>
          <w:lang w:val="ti-ER" w:eastAsia="ti-ER"/>
        </w:rPr>
        <w:t>.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 xml:space="preserve"> وبمجرد أن يقوم الباحث</w:t>
      </w:r>
      <w:r w:rsidR="00EE6499" w:rsidRPr="000F22E0">
        <w:rPr>
          <w:rFonts w:asciiTheme="majorBidi" w:hAnsiTheme="majorBidi" w:cstheme="majorBidi"/>
          <w:szCs w:val="28"/>
          <w:lang w:val="ti-ER"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بجمع المعلومات ، يقوم بوضع فرضية</w:t>
      </w:r>
      <w:r w:rsidRPr="000F22E0">
        <w:rPr>
          <w:rFonts w:asciiTheme="majorBidi" w:hAnsiTheme="majorBidi" w:cstheme="majorBidi"/>
          <w:szCs w:val="28"/>
          <w:lang w:val="ti-ER" w:eastAsia="ti-ER"/>
        </w:rPr>
        <w:t>.</w:t>
      </w:r>
    </w:p>
    <w:p w14:paraId="5B5E434A" w14:textId="7A2E8054" w:rsidR="00195B2E" w:rsidRPr="001B0373" w:rsidRDefault="00195B2E" w:rsidP="00944C58">
      <w:pPr>
        <w:bidi/>
        <w:spacing w:line="360" w:lineRule="auto"/>
        <w:rPr>
          <w:rStyle w:val="Overskrift1Tegn"/>
          <w:b/>
          <w:bCs/>
          <w:color w:val="385623" w:themeColor="accent6" w:themeShade="80"/>
        </w:rPr>
      </w:pPr>
      <w:r w:rsidRPr="002848DA">
        <w:rPr>
          <w:rFonts w:asciiTheme="majorBidi" w:hAnsiTheme="majorBidi" w:cstheme="majorBidi"/>
          <w:szCs w:val="28"/>
          <w:rtl/>
          <w:lang w:eastAsia="ti-ER"/>
        </w:rPr>
        <w:t>الفرضية هي تفسير محتمل يمكن اختباره في استبيان</w:t>
      </w:r>
      <w:r w:rsidRPr="000F22E0">
        <w:rPr>
          <w:rFonts w:asciiTheme="majorBidi" w:hAnsiTheme="majorBidi" w:cstheme="majorBidi"/>
          <w:szCs w:val="28"/>
          <w:lang w:val="ti-ER" w:eastAsia="ti-ER"/>
        </w:rPr>
        <w:t>.</w:t>
      </w:r>
      <w:r w:rsidR="00EE6499" w:rsidRPr="000F22E0">
        <w:rPr>
          <w:rFonts w:asciiTheme="majorBidi" w:hAnsiTheme="majorBidi" w:cstheme="majorBidi"/>
          <w:szCs w:val="28"/>
          <w:lang w:val="ti-ER" w:eastAsia="ti-ER"/>
        </w:rPr>
        <w:t xml:space="preserve">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يمكن أن تبدو الفرضية كما يلي</w:t>
      </w:r>
      <w:r w:rsidRPr="000F22E0">
        <w:rPr>
          <w:rFonts w:asciiTheme="majorBidi" w:hAnsiTheme="majorBidi" w:cstheme="majorBidi"/>
          <w:szCs w:val="28"/>
          <w:lang w:val="ti-ER" w:eastAsia="ti-ER"/>
        </w:rPr>
        <w:t>: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 xml:space="preserve"> </w:t>
      </w:r>
      <w:r w:rsidRPr="000F22E0">
        <w:rPr>
          <w:rFonts w:asciiTheme="majorBidi" w:hAnsiTheme="majorBidi" w:cstheme="majorBidi"/>
          <w:szCs w:val="28"/>
          <w:lang w:val="ti-ER" w:eastAsia="ti-ER"/>
        </w:rPr>
        <w:t>"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عندما نمزج</w:t>
      </w:r>
      <w:r w:rsidRPr="007A1775">
        <w:rPr>
          <w:rFonts w:asciiTheme="majorBidi" w:hAnsiTheme="majorBidi" w:cstheme="majorBidi"/>
          <w:color w:val="FF0000"/>
          <w:szCs w:val="28"/>
          <w:rtl/>
          <w:lang w:eastAsia="ti-ER"/>
        </w:rPr>
        <w:t xml:space="preserve"> </w:t>
      </w:r>
      <w:r w:rsidR="00A13B21" w:rsidRPr="00644F1B">
        <w:rPr>
          <w:rFonts w:asciiTheme="majorBidi" w:hAnsiTheme="majorBidi" w:cstheme="majorBidi"/>
          <w:szCs w:val="28"/>
          <w:rtl/>
          <w:lang w:val="ti-ER" w:eastAsia="ti-ER"/>
        </w:rPr>
        <w:t>الطلاء الأحمر والطلاء</w:t>
      </w:r>
      <w:r w:rsidR="00A13B21" w:rsidRPr="00A13B21">
        <w:rPr>
          <w:rFonts w:asciiTheme="majorBidi" w:hAnsiTheme="majorBidi" w:cstheme="majorBidi"/>
          <w:szCs w:val="28"/>
          <w:rtl/>
          <w:lang w:val="ti-ER" w:eastAsia="ti-ER"/>
        </w:rPr>
        <w:t xml:space="preserve"> </w:t>
      </w:r>
      <w:r w:rsidRPr="00A13B21">
        <w:rPr>
          <w:rFonts w:asciiTheme="majorBidi" w:hAnsiTheme="majorBidi" w:cstheme="majorBidi"/>
          <w:szCs w:val="28"/>
          <w:rtl/>
          <w:lang w:eastAsia="ti-ER"/>
        </w:rPr>
        <w:t>ال</w:t>
      </w:r>
      <w:r w:rsidR="00A13B21" w:rsidRPr="00A13B21">
        <w:rPr>
          <w:rFonts w:asciiTheme="majorBidi" w:hAnsiTheme="majorBidi" w:cstheme="majorBidi"/>
          <w:szCs w:val="28"/>
          <w:rtl/>
          <w:lang w:eastAsia="ti-ER"/>
        </w:rPr>
        <w:t>أ</w:t>
      </w:r>
      <w:r w:rsidRPr="00A13B21">
        <w:rPr>
          <w:rFonts w:asciiTheme="majorBidi" w:hAnsiTheme="majorBidi" w:cstheme="majorBidi"/>
          <w:szCs w:val="28"/>
          <w:rtl/>
          <w:lang w:eastAsia="ti-ER"/>
        </w:rPr>
        <w:t xml:space="preserve">صفر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، نحصل على</w:t>
      </w:r>
      <w:r w:rsidR="00EE6499" w:rsidRPr="000F22E0">
        <w:rPr>
          <w:rFonts w:asciiTheme="majorBidi" w:hAnsiTheme="majorBidi" w:cstheme="majorBidi"/>
          <w:szCs w:val="28"/>
          <w:lang w:val="ti-ER" w:eastAsia="ti-ER"/>
        </w:rPr>
        <w:t xml:space="preserve"> </w:t>
      </w:r>
      <w:r w:rsidRPr="00A13B21">
        <w:rPr>
          <w:rFonts w:asciiTheme="majorBidi" w:hAnsiTheme="majorBidi" w:cstheme="majorBidi"/>
          <w:szCs w:val="28"/>
          <w:rtl/>
          <w:lang w:eastAsia="ti-ER"/>
        </w:rPr>
        <w:t>طل</w:t>
      </w:r>
      <w:r w:rsidR="00A13B21" w:rsidRPr="00A13B21">
        <w:rPr>
          <w:rFonts w:asciiTheme="majorBidi" w:hAnsiTheme="majorBidi" w:cstheme="majorBidi"/>
          <w:szCs w:val="28"/>
          <w:rtl/>
          <w:lang w:eastAsia="ti-ER"/>
        </w:rPr>
        <w:t>ا</w:t>
      </w:r>
      <w:r w:rsidRPr="00A13B21">
        <w:rPr>
          <w:rFonts w:asciiTheme="majorBidi" w:hAnsiTheme="majorBidi" w:cstheme="majorBidi"/>
          <w:szCs w:val="28"/>
          <w:rtl/>
          <w:lang w:eastAsia="ti-ER"/>
        </w:rPr>
        <w:t xml:space="preserve">ء </w:t>
      </w:r>
      <w:r w:rsidRPr="002848DA">
        <w:rPr>
          <w:rFonts w:asciiTheme="majorBidi" w:hAnsiTheme="majorBidi" w:cstheme="majorBidi"/>
          <w:szCs w:val="28"/>
          <w:rtl/>
          <w:lang w:eastAsia="ti-ER"/>
        </w:rPr>
        <w:t>برتقالي</w:t>
      </w:r>
      <w:r w:rsidRPr="000F22E0">
        <w:rPr>
          <w:rFonts w:asciiTheme="majorBidi" w:hAnsiTheme="majorBidi" w:cstheme="majorBidi"/>
          <w:szCs w:val="28"/>
          <w:lang w:val="ti-ER" w:eastAsia="ti-ER"/>
        </w:rPr>
        <w:t>"</w:t>
      </w:r>
      <w:r w:rsidR="00944C58">
        <w:rPr>
          <w:rFonts w:asciiTheme="majorBidi" w:hAnsiTheme="majorBidi" w:cstheme="majorBidi"/>
          <w:szCs w:val="28"/>
          <w:lang w:val="ti-ER" w:eastAsia="ti-ER"/>
        </w:rPr>
        <w:br w:type="column"/>
      </w:r>
      <w:r w:rsidRPr="001B0373">
        <w:rPr>
          <w:rStyle w:val="Overskrift1Tegn"/>
          <w:b/>
          <w:bCs/>
          <w:color w:val="385623" w:themeColor="accent6" w:themeShade="80"/>
          <w:rtl/>
        </w:rPr>
        <w:t>النظرية</w:t>
      </w:r>
    </w:p>
    <w:p w14:paraId="034B2F2A" w14:textId="6965D66F" w:rsidR="00A06516" w:rsidRPr="00AE2395" w:rsidRDefault="00A06516" w:rsidP="00EA1023">
      <w:pPr>
        <w:bidi/>
        <w:spacing w:line="360" w:lineRule="auto"/>
        <w:rPr>
          <w:rFonts w:ascii="Ebrima" w:hAnsi="Ebrima" w:cstheme="majorBidi"/>
          <w:szCs w:val="28"/>
          <w:lang w:val="ti-ER" w:eastAsia="ti-ER"/>
        </w:rPr>
      </w:pPr>
      <w:r w:rsidRPr="00AE2395">
        <w:rPr>
          <w:rFonts w:ascii="Ebrima" w:hAnsi="Ebrima" w:cstheme="majorBidi"/>
          <w:szCs w:val="28"/>
          <w:rtl/>
          <w:lang w:eastAsia="ti-ER"/>
        </w:rPr>
        <w:t>يقوم الباحثون بالعديد من المحاول</w:t>
      </w:r>
      <w:r w:rsidR="00644F1B" w:rsidRPr="00AE2395">
        <w:rPr>
          <w:rFonts w:ascii="Ebrima" w:hAnsi="Ebrima" w:cstheme="majorBidi"/>
          <w:szCs w:val="28"/>
          <w:rtl/>
          <w:lang w:eastAsia="ti-ER"/>
        </w:rPr>
        <w:t>ا</w:t>
      </w:r>
      <w:r w:rsidRPr="00AE2395">
        <w:rPr>
          <w:rFonts w:ascii="Ebrima" w:hAnsi="Ebrima" w:cstheme="majorBidi"/>
          <w:szCs w:val="28"/>
          <w:rtl/>
          <w:lang w:eastAsia="ti-ER"/>
        </w:rPr>
        <w:t>ت وال</w:t>
      </w:r>
      <w:r w:rsidR="00644F1B" w:rsidRPr="00AE2395">
        <w:rPr>
          <w:rFonts w:ascii="Ebrima" w:hAnsi="Ebrima" w:cstheme="majorBidi"/>
          <w:szCs w:val="28"/>
          <w:rtl/>
          <w:lang w:eastAsia="ti-ER"/>
        </w:rPr>
        <w:t>أ</w:t>
      </w:r>
      <w:r w:rsidRPr="00AE2395">
        <w:rPr>
          <w:rFonts w:ascii="Ebrima" w:hAnsi="Ebrima" w:cstheme="majorBidi"/>
          <w:szCs w:val="28"/>
          <w:rtl/>
          <w:lang w:eastAsia="ti-ER"/>
        </w:rPr>
        <w:t>بحاث لمعرفة ما إذا كانت الفرضية صحيحة</w:t>
      </w:r>
      <w:r w:rsidRPr="00AE2395">
        <w:rPr>
          <w:rFonts w:ascii="Ebrima" w:hAnsi="Ebrima" w:cstheme="majorBidi"/>
          <w:szCs w:val="28"/>
          <w:lang w:val="ti-ER" w:eastAsia="ti-ER"/>
        </w:rPr>
        <w:t>.</w:t>
      </w:r>
      <w:r w:rsidRPr="00AE2395">
        <w:rPr>
          <w:rFonts w:ascii="Ebrima" w:hAnsi="Ebrima" w:cstheme="majorBidi"/>
          <w:szCs w:val="28"/>
          <w:rtl/>
          <w:lang w:eastAsia="ti-ER"/>
        </w:rPr>
        <w:t xml:space="preserve"> إن التجارب</w:t>
      </w:r>
      <w:r w:rsidRPr="00AE2395">
        <w:rPr>
          <w:rFonts w:ascii="Ebrima" w:hAnsi="Ebrima" w:cstheme="majorBidi"/>
          <w:szCs w:val="28"/>
          <w:lang w:val="ti-ER" w:eastAsia="ti-ER"/>
        </w:rPr>
        <w:t xml:space="preserve">  </w:t>
      </w:r>
      <w:r w:rsidRPr="00AE2395">
        <w:rPr>
          <w:rFonts w:ascii="Ebrima" w:hAnsi="Ebrima" w:cstheme="majorBidi"/>
          <w:szCs w:val="28"/>
          <w:rtl/>
          <w:lang w:eastAsia="ti-ER"/>
        </w:rPr>
        <w:t>و</w:t>
      </w:r>
      <w:r w:rsidR="00644F1B" w:rsidRPr="00AE2395">
        <w:rPr>
          <w:rFonts w:ascii="Ebrima" w:hAnsi="Ebrima" w:cstheme="majorBidi"/>
          <w:color w:val="FF0000"/>
          <w:szCs w:val="28"/>
          <w:rtl/>
          <w:lang w:eastAsia="ti-ER"/>
        </w:rPr>
        <w:t xml:space="preserve"> </w:t>
      </w:r>
      <w:r w:rsidR="00644F1B" w:rsidRPr="00AE2395">
        <w:rPr>
          <w:rFonts w:ascii="Ebrima" w:hAnsi="Ebrima" w:cstheme="majorBidi"/>
          <w:szCs w:val="28"/>
          <w:rtl/>
          <w:lang w:eastAsia="ti-ER"/>
        </w:rPr>
        <w:t>الأبحاث</w:t>
      </w:r>
      <w:r w:rsidRPr="00AE2395">
        <w:rPr>
          <w:rFonts w:ascii="Ebrima" w:hAnsi="Ebrima" w:cstheme="majorBidi"/>
          <w:szCs w:val="28"/>
          <w:rtl/>
          <w:lang w:eastAsia="ti-ER"/>
        </w:rPr>
        <w:t xml:space="preserve"> التي يقوم بها الباحث سوف تعطيه نظرية. إحدى النظريات هي تفسير تم اختبار لما تسا</w:t>
      </w:r>
      <w:r w:rsidR="00644F1B" w:rsidRPr="00AE2395">
        <w:rPr>
          <w:rFonts w:ascii="Ebrima" w:hAnsi="Ebrima" w:cstheme="majorBidi"/>
          <w:szCs w:val="28"/>
          <w:rtl/>
          <w:lang w:eastAsia="ti-ER"/>
        </w:rPr>
        <w:t>ئ</w:t>
      </w:r>
      <w:r w:rsidRPr="00AE2395">
        <w:rPr>
          <w:rFonts w:ascii="Ebrima" w:hAnsi="Ebrima" w:cstheme="majorBidi"/>
          <w:szCs w:val="28"/>
          <w:rtl/>
          <w:lang w:eastAsia="ti-ER"/>
        </w:rPr>
        <w:t>ل</w:t>
      </w:r>
      <w:r w:rsidRPr="00AE2395">
        <w:rPr>
          <w:rFonts w:ascii="Ebrima" w:hAnsi="Ebrima" w:cstheme="majorBidi"/>
          <w:szCs w:val="28"/>
          <w:lang w:val="ti-ER" w:eastAsia="ti-ER"/>
        </w:rPr>
        <w:t xml:space="preserve"> </w:t>
      </w:r>
      <w:r w:rsidRPr="00AE2395">
        <w:rPr>
          <w:rFonts w:ascii="Ebrima" w:hAnsi="Ebrima" w:cstheme="majorBidi"/>
          <w:szCs w:val="28"/>
          <w:rtl/>
          <w:lang w:eastAsia="ti-ER"/>
        </w:rPr>
        <w:t>عنه الباحث.</w:t>
      </w:r>
    </w:p>
    <w:p w14:paraId="1DA8E1E0" w14:textId="77777777" w:rsidR="00634770" w:rsidRPr="00AE2395" w:rsidRDefault="006309B9" w:rsidP="00EA1023">
      <w:pPr>
        <w:keepNext/>
        <w:bidi/>
        <w:jc w:val="right"/>
        <w:rPr>
          <w:rFonts w:ascii="Ebrima" w:hAnsi="Ebrima"/>
        </w:rPr>
      </w:pPr>
      <w:r w:rsidRPr="00AE2395">
        <w:rPr>
          <w:rFonts w:ascii="Ebrima" w:eastAsia="Times New Roman" w:hAnsi="Ebrima" w:cs="Helvetica"/>
          <w:noProof/>
          <w:color w:val="333333"/>
          <w:szCs w:val="27"/>
          <w:lang w:eastAsia="ti-ER"/>
        </w:rPr>
        <w:drawing>
          <wp:inline distT="0" distB="0" distL="0" distR="0" wp14:anchorId="4D23B591" wp14:editId="09304C2A">
            <wp:extent cx="2700000" cy="1797360"/>
            <wp:effectExtent l="0" t="0" r="5715" b="0"/>
            <wp:docPr id="6" name="Bild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79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549BE" w14:textId="49EF5B5C" w:rsidR="006309B9" w:rsidRPr="00AE2395" w:rsidRDefault="00634770" w:rsidP="00EA1023">
      <w:pPr>
        <w:pStyle w:val="Bildetekst"/>
        <w:bidi/>
        <w:jc w:val="right"/>
        <w:rPr>
          <w:rFonts w:ascii="Ebrima" w:eastAsia="Times New Roman" w:hAnsi="Ebrima" w:cs="Helvetica"/>
          <w:color w:val="333333"/>
          <w:szCs w:val="27"/>
          <w:lang w:eastAsia="ti-ER"/>
        </w:rPr>
      </w:pPr>
      <w:r w:rsidRPr="00AE2395">
        <w:rPr>
          <w:rFonts w:ascii="Ebrima" w:hAnsi="Ebrima"/>
        </w:rPr>
        <w:t>Foto:</w:t>
      </w:r>
      <w:r w:rsidR="0029017D" w:rsidRPr="00AE2395">
        <w:rPr>
          <w:rFonts w:ascii="Ebrima" w:hAnsi="Ebrima"/>
        </w:rPr>
        <w:t xml:space="preserve"> </w:t>
      </w:r>
      <w:proofErr w:type="spellStart"/>
      <w:r w:rsidR="0029017D" w:rsidRPr="00AE2395">
        <w:rPr>
          <w:rFonts w:ascii="Ebrima" w:hAnsi="Ebrima"/>
        </w:rPr>
        <w:t>Genomic</w:t>
      </w:r>
      <w:proofErr w:type="spellEnd"/>
      <w:r w:rsidR="0029017D" w:rsidRPr="00AE2395">
        <w:rPr>
          <w:rFonts w:ascii="Ebrima" w:hAnsi="Ebrima"/>
        </w:rPr>
        <w:t xml:space="preserve"> </w:t>
      </w:r>
      <w:proofErr w:type="spellStart"/>
      <w:r w:rsidR="0029017D" w:rsidRPr="00AE2395">
        <w:rPr>
          <w:rFonts w:ascii="Ebrima" w:hAnsi="Ebrima"/>
        </w:rPr>
        <w:t>research</w:t>
      </w:r>
      <w:proofErr w:type="spellEnd"/>
      <w:r w:rsidR="0029017D" w:rsidRPr="00AE2395">
        <w:rPr>
          <w:rFonts w:ascii="Ebrima" w:hAnsi="Ebrima"/>
        </w:rPr>
        <w:t>,</w:t>
      </w:r>
      <w:r w:rsidRPr="00AE2395">
        <w:rPr>
          <w:rFonts w:ascii="Ebrima" w:hAnsi="Ebrima"/>
        </w:rPr>
        <w:t xml:space="preserve"> </w:t>
      </w:r>
      <w:proofErr w:type="spellStart"/>
      <w:r w:rsidRPr="00AE2395">
        <w:rPr>
          <w:rFonts w:ascii="Ebrima" w:hAnsi="Ebrima"/>
        </w:rPr>
        <w:t>Flickr</w:t>
      </w:r>
      <w:proofErr w:type="spellEnd"/>
    </w:p>
    <w:p w14:paraId="76E90436" w14:textId="77777777" w:rsidR="002848DA" w:rsidRPr="00AE2395" w:rsidRDefault="002848DA" w:rsidP="00EA1023">
      <w:pPr>
        <w:bidi/>
        <w:rPr>
          <w:rFonts w:ascii="Ebrima" w:hAnsi="Ebrima"/>
          <w:lang w:val="ti-ER" w:eastAsia="ti-ER" w:bidi="nb"/>
        </w:rPr>
      </w:pPr>
    </w:p>
    <w:p w14:paraId="50D593BC" w14:textId="1991514F" w:rsidR="00A06516" w:rsidRPr="00AE2395" w:rsidRDefault="00A06516" w:rsidP="00EA1023">
      <w:pPr>
        <w:pStyle w:val="Overskrift1"/>
        <w:bidi/>
        <w:rPr>
          <w:rFonts w:ascii="Ebrima" w:eastAsia="Times New Roman" w:hAnsi="Ebrima"/>
          <w:b/>
          <w:bCs/>
          <w:color w:val="385623" w:themeColor="accent6" w:themeShade="80"/>
          <w:lang w:val="ti-ER" w:eastAsia="ti-ER"/>
        </w:rPr>
      </w:pPr>
      <w:r w:rsidRPr="00AE2395">
        <w:rPr>
          <w:rFonts w:ascii="Ebrima" w:eastAsia="Times New Roman" w:hAnsi="Ebrima"/>
          <w:b/>
          <w:bCs/>
          <w:color w:val="385623" w:themeColor="accent6" w:themeShade="80"/>
          <w:rtl/>
          <w:lang w:val="ti-ER" w:eastAsia="ti-ER"/>
        </w:rPr>
        <w:t>توثيق النظرية</w:t>
      </w:r>
    </w:p>
    <w:p w14:paraId="7C0AFEA1" w14:textId="1347F461" w:rsidR="00994278" w:rsidRPr="00AE2395" w:rsidRDefault="00994278" w:rsidP="00EA1023">
      <w:pPr>
        <w:bidi/>
        <w:spacing w:line="360" w:lineRule="auto"/>
        <w:rPr>
          <w:rFonts w:ascii="Ebrima" w:hAnsi="Ebrima" w:cstheme="majorBidi"/>
          <w:szCs w:val="28"/>
          <w:lang w:eastAsia="ti-ER" w:bidi="nb"/>
        </w:rPr>
      </w:pPr>
      <w:r w:rsidRPr="00AE2395">
        <w:rPr>
          <w:rFonts w:ascii="Ebrima" w:hAnsi="Ebrima" w:cstheme="majorBidi"/>
          <w:szCs w:val="28"/>
          <w:rtl/>
          <w:lang w:val="ti-ER" w:eastAsia="ti-ER"/>
        </w:rPr>
        <w:t xml:space="preserve">يجب توثيق جميع </w:t>
      </w:r>
      <w:r w:rsidR="00644F1B" w:rsidRPr="00AE2395">
        <w:rPr>
          <w:rFonts w:ascii="Ebrima" w:hAnsi="Ebrima" w:cstheme="majorBidi"/>
          <w:szCs w:val="28"/>
          <w:rtl/>
          <w:lang w:eastAsia="ti-ER" w:bidi="nb"/>
        </w:rPr>
        <w:t>الأبحاث</w:t>
      </w:r>
      <w:r w:rsidRPr="00AE2395">
        <w:rPr>
          <w:rFonts w:ascii="Ebrima" w:hAnsi="Ebrima" w:cstheme="majorBidi"/>
          <w:szCs w:val="28"/>
          <w:rtl/>
          <w:lang w:val="ti-ER" w:eastAsia="ti-ER"/>
        </w:rPr>
        <w:t xml:space="preserve"> التي يقوم بها الباحث ويأخذ صورا لما يفعله خل</w:t>
      </w:r>
      <w:r w:rsidR="00A13B21" w:rsidRPr="00AE2395">
        <w:rPr>
          <w:rFonts w:ascii="Ebrima" w:hAnsi="Ebrima" w:cstheme="majorBidi"/>
          <w:szCs w:val="28"/>
          <w:rtl/>
          <w:lang w:val="ti-ER" w:eastAsia="ti-ER"/>
        </w:rPr>
        <w:t>ا</w:t>
      </w:r>
      <w:r w:rsidRPr="00AE2395">
        <w:rPr>
          <w:rFonts w:ascii="Ebrima" w:hAnsi="Ebrima" w:cstheme="majorBidi"/>
          <w:szCs w:val="28"/>
          <w:rtl/>
          <w:lang w:val="ti-ER" w:eastAsia="ti-ER"/>
        </w:rPr>
        <w:t>ل فترة البحث. ثم بعد ذلك يقوم الباحث بنقل ما توصل إليه حتى يتمكن الباحثون</w:t>
      </w:r>
      <w:r w:rsidRPr="00AE2395">
        <w:rPr>
          <w:rFonts w:ascii="Ebrima" w:hAnsi="Ebrima" w:cstheme="majorBidi"/>
          <w:color w:val="FF0000"/>
          <w:szCs w:val="28"/>
          <w:rtl/>
          <w:lang w:val="ti-ER" w:eastAsia="ti-ER"/>
        </w:rPr>
        <w:t xml:space="preserve"> </w:t>
      </w:r>
      <w:r w:rsidRPr="00AE2395">
        <w:rPr>
          <w:rFonts w:ascii="Ebrima" w:hAnsi="Ebrima" w:cstheme="majorBidi"/>
          <w:szCs w:val="28"/>
          <w:rtl/>
          <w:lang w:val="ti-ER" w:eastAsia="ti-ER"/>
        </w:rPr>
        <w:t>ا</w:t>
      </w:r>
      <w:r w:rsidR="00A13B21" w:rsidRPr="00AE2395">
        <w:rPr>
          <w:rFonts w:ascii="Ebrima" w:hAnsi="Ebrima" w:cstheme="majorBidi"/>
          <w:szCs w:val="28"/>
          <w:rtl/>
          <w:lang w:val="ti-ER" w:eastAsia="ti-ER"/>
        </w:rPr>
        <w:t>ل</w:t>
      </w:r>
      <w:r w:rsidRPr="00AE2395">
        <w:rPr>
          <w:rFonts w:ascii="Ebrima" w:hAnsi="Ebrima" w:cstheme="majorBidi"/>
          <w:szCs w:val="28"/>
          <w:rtl/>
          <w:lang w:val="ti-ER" w:eastAsia="ti-ER"/>
        </w:rPr>
        <w:t xml:space="preserve">آخرون من </w:t>
      </w:r>
      <w:r w:rsidR="00A13B21" w:rsidRPr="00AE2395">
        <w:rPr>
          <w:rFonts w:ascii="Ebrima" w:hAnsi="Ebrima" w:cstheme="majorBidi"/>
          <w:szCs w:val="28"/>
          <w:rtl/>
          <w:lang w:val="ti-ER" w:eastAsia="ti-ER"/>
        </w:rPr>
        <w:t>الاطلاع</w:t>
      </w:r>
      <w:r w:rsidRPr="00AE2395">
        <w:rPr>
          <w:rFonts w:ascii="Ebrima" w:hAnsi="Ebrima" w:cstheme="majorBidi"/>
          <w:szCs w:val="28"/>
          <w:rtl/>
          <w:lang w:val="ti-ER" w:eastAsia="ti-ER"/>
        </w:rPr>
        <w:t xml:space="preserve"> عليه والتحقق مما إذا كانت النظرية صحيحة. إذا وصل العديد من الباحثين إلى نفس النتيجة ، يمكن للمرء أن يقول إن هذه</w:t>
      </w:r>
      <w:r w:rsidR="00A13B21" w:rsidRPr="00AE2395">
        <w:rPr>
          <w:rFonts w:ascii="Ebrima" w:hAnsi="Ebrima" w:cstheme="majorBidi"/>
          <w:szCs w:val="28"/>
          <w:rtl/>
          <w:lang w:val="ti-ER" w:eastAsia="ti-ER"/>
        </w:rPr>
        <w:t xml:space="preserve"> </w:t>
      </w:r>
      <w:r w:rsidRPr="00AE2395">
        <w:rPr>
          <w:rFonts w:ascii="Ebrima" w:hAnsi="Ebrima" w:cstheme="majorBidi"/>
          <w:szCs w:val="28"/>
          <w:rtl/>
          <w:lang w:val="ti-ER" w:eastAsia="ti-ER"/>
        </w:rPr>
        <w:t>النظرية ربما تكون صحيحة. وينظر إلى النظرية على أنها</w:t>
      </w:r>
      <w:r w:rsidR="002848DA" w:rsidRPr="00AE2395">
        <w:rPr>
          <w:rFonts w:ascii="Ebrima" w:hAnsi="Ebrima" w:cstheme="majorBidi"/>
          <w:szCs w:val="28"/>
          <w:lang w:eastAsia="ti-ER"/>
        </w:rPr>
        <w:t xml:space="preserve"> </w:t>
      </w:r>
      <w:r w:rsidR="002848DA" w:rsidRPr="00AE2395">
        <w:rPr>
          <w:rFonts w:ascii="Ebrima" w:hAnsi="Ebrima" w:cstheme="majorBidi"/>
          <w:szCs w:val="28"/>
          <w:rtl/>
          <w:lang w:eastAsia="ti-ER"/>
        </w:rPr>
        <w:t>ح</w:t>
      </w:r>
      <w:r w:rsidR="00A13B21" w:rsidRPr="00AE2395">
        <w:rPr>
          <w:rFonts w:ascii="Ebrima" w:hAnsi="Ebrima" w:cstheme="majorBidi"/>
          <w:szCs w:val="28"/>
          <w:rtl/>
          <w:lang w:eastAsia="ti-ER"/>
        </w:rPr>
        <w:t>ل</w:t>
      </w:r>
      <w:r w:rsidR="002848DA" w:rsidRPr="00AE2395">
        <w:rPr>
          <w:rFonts w:ascii="Ebrima" w:hAnsi="Ebrima" w:cstheme="majorBidi"/>
          <w:color w:val="FF0000"/>
          <w:szCs w:val="28"/>
          <w:rtl/>
          <w:lang w:eastAsia="ti-ER"/>
        </w:rPr>
        <w:t xml:space="preserve"> </w:t>
      </w:r>
      <w:r w:rsidR="002848DA" w:rsidRPr="00AE2395">
        <w:rPr>
          <w:rFonts w:ascii="Ebrima" w:hAnsi="Ebrima" w:cstheme="majorBidi"/>
          <w:szCs w:val="28"/>
          <w:rtl/>
          <w:lang w:eastAsia="ti-ER"/>
        </w:rPr>
        <w:t xml:space="preserve">إلى أن يتوصل بعض </w:t>
      </w:r>
      <w:r w:rsidR="002848DA" w:rsidRPr="00AE2395">
        <w:rPr>
          <w:rFonts w:ascii="Ebrima" w:hAnsi="Ebrima" w:cstheme="majorBidi"/>
          <w:szCs w:val="28"/>
          <w:rtl/>
          <w:lang w:eastAsia="ti-ER"/>
        </w:rPr>
        <w:lastRenderedPageBreak/>
        <w:t>الباحثين ا</w:t>
      </w:r>
      <w:r w:rsidR="00A13B21" w:rsidRPr="00AE2395">
        <w:rPr>
          <w:rFonts w:ascii="Ebrima" w:hAnsi="Ebrima" w:cstheme="majorBidi"/>
          <w:szCs w:val="28"/>
          <w:rtl/>
          <w:lang w:eastAsia="ti-ER"/>
        </w:rPr>
        <w:t>ل</w:t>
      </w:r>
      <w:r w:rsidR="002848DA" w:rsidRPr="00AE2395">
        <w:rPr>
          <w:rFonts w:ascii="Ebrima" w:hAnsi="Ebrima" w:cstheme="majorBidi"/>
          <w:szCs w:val="28"/>
          <w:rtl/>
          <w:lang w:eastAsia="ti-ER"/>
        </w:rPr>
        <w:t>آخرين إلى</w:t>
      </w:r>
      <w:r w:rsidR="00A13B21" w:rsidRPr="00AE2395">
        <w:rPr>
          <w:rFonts w:ascii="Ebrima" w:hAnsi="Ebrima" w:cstheme="majorBidi"/>
          <w:szCs w:val="28"/>
          <w:rtl/>
          <w:lang w:eastAsia="ti-ER"/>
        </w:rPr>
        <w:t xml:space="preserve"> </w:t>
      </w:r>
      <w:r w:rsidR="002848DA" w:rsidRPr="00AE2395">
        <w:rPr>
          <w:rFonts w:ascii="Ebrima" w:hAnsi="Ebrima" w:cstheme="majorBidi"/>
          <w:szCs w:val="28"/>
          <w:rtl/>
          <w:lang w:eastAsia="ti-ER"/>
        </w:rPr>
        <w:t>نتائج جديدة تدحضها. تسمى طريقة البحث هذه بطريقة البحث العلمي.</w:t>
      </w:r>
    </w:p>
    <w:p w14:paraId="3E9D78CA" w14:textId="77777777" w:rsidR="00A06516" w:rsidRPr="00AE2395" w:rsidRDefault="00A06516" w:rsidP="00EA1023">
      <w:pPr>
        <w:bidi/>
        <w:rPr>
          <w:rFonts w:ascii="Ebrima" w:hAnsi="Ebrima"/>
          <w:lang w:val="ti-ER" w:eastAsia="ti-ER" w:bidi="nb"/>
        </w:rPr>
      </w:pPr>
    </w:p>
    <w:p w14:paraId="07034EC2" w14:textId="5233C838" w:rsidR="001D279E" w:rsidRDefault="1B979C3F" w:rsidP="001D279E">
      <w:pPr>
        <w:keepNext/>
        <w:bidi/>
        <w:spacing w:after="150" w:line="240" w:lineRule="auto"/>
        <w:jc w:val="right"/>
      </w:pPr>
      <w:r>
        <w:rPr>
          <w:noProof/>
        </w:rPr>
        <w:drawing>
          <wp:inline distT="0" distB="0" distL="0" distR="0" wp14:anchorId="07AC68D8" wp14:editId="6346AF59">
            <wp:extent cx="2654935" cy="1766209"/>
            <wp:effectExtent l="0" t="0" r="0" b="5715"/>
            <wp:docPr id="2" name="Bilde 2" descr="Bilde av to hender som arbeider med reagensr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76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1911" w14:textId="792A26A4" w:rsidR="00C16755" w:rsidRPr="001D279E" w:rsidRDefault="001D279E" w:rsidP="003C3F5D">
      <w:pPr>
        <w:pStyle w:val="Bildetekst"/>
        <w:rPr>
          <w:lang w:val="en-US"/>
        </w:rPr>
      </w:pPr>
      <w:proofErr w:type="spellStart"/>
      <w:r w:rsidRPr="001D279E">
        <w:rPr>
          <w:lang w:val="en-US"/>
        </w:rPr>
        <w:t>Foto</w:t>
      </w:r>
      <w:proofErr w:type="spellEnd"/>
      <w:r w:rsidRPr="001D279E">
        <w:rPr>
          <w:lang w:val="en-US"/>
        </w:rPr>
        <w:t>: Johannes Jansson, Wikimedia commons</w:t>
      </w:r>
    </w:p>
    <w:p w14:paraId="7E6245FA" w14:textId="15BF818A" w:rsidR="00994278" w:rsidRPr="00AE2395" w:rsidRDefault="00994278" w:rsidP="00EA1023">
      <w:pPr>
        <w:pStyle w:val="Overskrift1"/>
        <w:bidi/>
        <w:rPr>
          <w:rFonts w:ascii="Ebrima" w:eastAsia="Times New Roman" w:hAnsi="Ebrima"/>
          <w:b/>
          <w:bCs/>
          <w:color w:val="385623" w:themeColor="accent6" w:themeShade="80"/>
          <w:lang w:val="ti-ER" w:eastAsia="ti-ER"/>
        </w:rPr>
      </w:pPr>
      <w:r w:rsidRPr="00AE2395">
        <w:rPr>
          <w:rFonts w:ascii="Ebrima" w:eastAsia="Times New Roman" w:hAnsi="Ebrima"/>
          <w:b/>
          <w:bCs/>
          <w:color w:val="385623" w:themeColor="accent6" w:themeShade="80"/>
          <w:rtl/>
          <w:lang w:val="ti-ER" w:eastAsia="ti-ER"/>
        </w:rPr>
        <w:t>الباحثين المشهورين</w:t>
      </w:r>
    </w:p>
    <w:p w14:paraId="341B894E" w14:textId="2D2B76D1" w:rsidR="00994278" w:rsidRPr="00AE2395" w:rsidRDefault="00994278" w:rsidP="00EA1023">
      <w:pPr>
        <w:bidi/>
        <w:spacing w:after="150" w:line="360" w:lineRule="auto"/>
        <w:rPr>
          <w:rFonts w:ascii="Ebrima" w:eastAsia="Times New Roman" w:hAnsi="Ebrima" w:cstheme="majorBidi"/>
          <w:color w:val="333333"/>
          <w:szCs w:val="28"/>
          <w:lang w:val="ti-ER" w:eastAsia="ti-ER"/>
        </w:rPr>
      </w:pPr>
      <w:r w:rsidRPr="00AE2395">
        <w:rPr>
          <w:rFonts w:ascii="Ebrima" w:eastAsia="Times New Roman" w:hAnsi="Ebrima" w:cstheme="majorBidi"/>
          <w:color w:val="333333"/>
          <w:szCs w:val="28"/>
          <w:rtl/>
          <w:lang w:val="ti-ER" w:eastAsia="ti-ER"/>
        </w:rPr>
        <w:t>يعتبر تشارلز داروين وألبرت أينشتاين وإسحاق نيوتن أمثلة للباحثين المشهورين</w:t>
      </w:r>
      <w:r w:rsidRPr="00AE2395">
        <w:rPr>
          <w:rFonts w:ascii="Ebrima" w:eastAsia="Times New Roman" w:hAnsi="Ebrima" w:cstheme="majorBidi"/>
          <w:color w:val="333333"/>
          <w:szCs w:val="28"/>
          <w:lang w:val="ti-ER" w:eastAsia="ti-ER"/>
        </w:rPr>
        <w:t>.</w:t>
      </w:r>
      <w:r w:rsidR="0036112B" w:rsidRPr="0036112B">
        <w:rPr>
          <w:noProof/>
          <w:sz w:val="32"/>
          <w:szCs w:val="32"/>
          <w:lang w:eastAsia="nb-NO"/>
        </w:rPr>
        <w:t xml:space="preserve"> </w:t>
      </w:r>
    </w:p>
    <w:p w14:paraId="47D786F6" w14:textId="77777777" w:rsidR="000D76AF" w:rsidRPr="007C387C" w:rsidRDefault="00994278" w:rsidP="000D76AF">
      <w:pPr>
        <w:keepNext/>
        <w:spacing w:after="150" w:line="240" w:lineRule="auto"/>
        <w:rPr>
          <w:vanish/>
          <w:specVanish/>
        </w:rPr>
      </w:pPr>
      <w:r w:rsidRPr="00AE2395">
        <w:rPr>
          <w:rFonts w:ascii="Ebrima" w:eastAsia="Times New Roman" w:hAnsi="Ebrima" w:cstheme="majorBidi"/>
          <w:color w:val="333333"/>
          <w:szCs w:val="28"/>
          <w:rtl/>
          <w:lang w:val="ti-ER" w:eastAsia="ti-ER"/>
        </w:rPr>
        <w:t>هل يمكنك تسمية باحثين أكثر شهرة؟</w:t>
      </w:r>
      <w:r w:rsidR="0036112B">
        <w:rPr>
          <w:rFonts w:ascii="Ebrima" w:eastAsia="Times New Roman" w:hAnsi="Ebrima" w:cstheme="majorBidi"/>
          <w:color w:val="333333"/>
          <w:szCs w:val="28"/>
          <w:rtl/>
          <w:lang w:val="ti-ER" w:eastAsia="ti-ER"/>
        </w:rPr>
        <w:br w:type="column"/>
      </w:r>
      <w:r w:rsidR="0036112B" w:rsidRPr="00154FA8">
        <w:rPr>
          <w:noProof/>
          <w:sz w:val="32"/>
          <w:szCs w:val="32"/>
          <w:lang w:eastAsia="nb-NO"/>
        </w:rPr>
        <w:drawing>
          <wp:inline distT="0" distB="0" distL="0" distR="0" wp14:anchorId="78F0A908" wp14:editId="43918EE4">
            <wp:extent cx="1987200" cy="2818800"/>
            <wp:effectExtent l="0" t="0" r="0" b="635"/>
            <wp:docPr id="9" name="Bilde 9" descr="Svart-hvitt bilde av en eldre mann med hvitt skjegg og lite hår på ho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rwi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8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486F" w14:textId="726EF757" w:rsidR="00994278" w:rsidRPr="007C387C" w:rsidRDefault="007C387C" w:rsidP="000D76AF">
      <w:pPr>
        <w:pStyle w:val="Bildetekst"/>
        <w:rPr>
          <w:rFonts w:asciiTheme="majorBidi" w:eastAsia="Times New Roman" w:hAnsiTheme="majorBidi" w:cstheme="majorBidi"/>
          <w:vanish/>
          <w:color w:val="333333"/>
          <w:szCs w:val="28"/>
          <w:lang w:val="en-US" w:eastAsia="ti-ER" w:bidi="nb"/>
          <w:specVanish/>
        </w:rPr>
      </w:pPr>
      <w:r w:rsidRPr="007C387C">
        <w:rPr>
          <w:lang w:val="en-US"/>
        </w:rPr>
        <w:t xml:space="preserve"> </w:t>
      </w:r>
      <w:r w:rsidR="000D76AF" w:rsidRPr="007C387C">
        <w:rPr>
          <w:lang w:val="en-US"/>
        </w:rPr>
        <w:t xml:space="preserve">Charles Darwin </w:t>
      </w:r>
      <w:proofErr w:type="spellStart"/>
      <w:r w:rsidR="000D76AF" w:rsidRPr="007C387C">
        <w:rPr>
          <w:lang w:val="en-US"/>
        </w:rPr>
        <w:t>Kilde</w:t>
      </w:r>
      <w:proofErr w:type="spellEnd"/>
      <w:r w:rsidR="000D76AF" w:rsidRPr="007C387C">
        <w:rPr>
          <w:lang w:val="en-US"/>
        </w:rPr>
        <w:t>: Wikimedia commons</w:t>
      </w:r>
    </w:p>
    <w:p w14:paraId="31A0C416" w14:textId="2613C9D4" w:rsidR="00B230C7" w:rsidRDefault="007C387C" w:rsidP="00B230C7">
      <w:pPr>
        <w:keepNext/>
        <w:spacing w:after="150" w:line="240" w:lineRule="auto"/>
      </w:pPr>
      <w:r>
        <w:rPr>
          <w:noProof/>
          <w:sz w:val="32"/>
          <w:szCs w:val="32"/>
        </w:rPr>
        <w:t xml:space="preserve"> </w:t>
      </w:r>
      <w:r w:rsidR="0073635E">
        <w:rPr>
          <w:noProof/>
          <w:sz w:val="32"/>
          <w:szCs w:val="32"/>
        </w:rPr>
        <w:drawing>
          <wp:inline distT="0" distB="0" distL="0" distR="0" wp14:anchorId="5C670B9C" wp14:editId="7835596E">
            <wp:extent cx="1987200" cy="2430000"/>
            <wp:effectExtent l="0" t="0" r="0" b="8890"/>
            <wp:docPr id="3" name="Bilde 3" descr="Et svart-hvittbilde av en mann med bustete, hvitt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bert_Einstein_1947_wikimedia_common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EB2C" w14:textId="14C5B1EE" w:rsidR="007B1220" w:rsidRPr="00B230C7" w:rsidRDefault="00B230C7" w:rsidP="00B230C7">
      <w:pPr>
        <w:pStyle w:val="Bildetekst"/>
        <w:rPr>
          <w:lang w:val="en-US"/>
        </w:rPr>
      </w:pPr>
      <w:r w:rsidRPr="00B230C7">
        <w:rPr>
          <w:lang w:val="en-US"/>
        </w:rPr>
        <w:t xml:space="preserve">Albert Einstein </w:t>
      </w:r>
      <w:proofErr w:type="spellStart"/>
      <w:r w:rsidRPr="00B230C7">
        <w:rPr>
          <w:lang w:val="en-US"/>
        </w:rPr>
        <w:t>Kilde</w:t>
      </w:r>
      <w:proofErr w:type="spellEnd"/>
      <w:r w:rsidRPr="00B230C7">
        <w:rPr>
          <w:lang w:val="en-US"/>
        </w:rPr>
        <w:t>: Wikimedia commons</w:t>
      </w:r>
    </w:p>
    <w:p w14:paraId="31B07BDC" w14:textId="77777777" w:rsidR="006309B9" w:rsidRDefault="006309B9" w:rsidP="00EA1023">
      <w:pPr>
        <w:keepNext/>
        <w:bidi/>
        <w:jc w:val="right"/>
      </w:pPr>
      <w:r>
        <w:rPr>
          <w:noProof/>
          <w:lang w:val="en-US"/>
        </w:rPr>
        <w:drawing>
          <wp:inline distT="0" distB="0" distL="0" distR="0" wp14:anchorId="7EDA7D5A" wp14:editId="10250CDF">
            <wp:extent cx="1987200" cy="2430000"/>
            <wp:effectExtent l="0" t="0" r="0" b="8890"/>
            <wp:docPr id="4" name="Bilde 4" descr="Bilde av et maleri. Maleriet er av en mann med langt, bølgete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r_Isaac_Newton_(1643-1727)_wikimedia_common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32F3" w14:textId="1858CD72" w:rsidR="006309B9" w:rsidRPr="003F545D" w:rsidRDefault="006309B9" w:rsidP="00734506">
      <w:pPr>
        <w:pStyle w:val="Bildetekst"/>
      </w:pPr>
      <w:r w:rsidRPr="003F545D">
        <w:t xml:space="preserve">Isac Newton </w:t>
      </w:r>
      <w:proofErr w:type="spellStart"/>
      <w:proofErr w:type="gramStart"/>
      <w:r w:rsidR="00D80B88">
        <w:t>K</w:t>
      </w:r>
      <w:r w:rsidRPr="003F545D">
        <w:t>ilde:Wikimedia</w:t>
      </w:r>
      <w:proofErr w:type="spellEnd"/>
      <w:proofErr w:type="gramEnd"/>
      <w:r w:rsidRPr="003F545D">
        <w:t xml:space="preserve"> </w:t>
      </w:r>
      <w:proofErr w:type="spellStart"/>
      <w:r w:rsidRPr="003F545D">
        <w:t>commons</w:t>
      </w:r>
      <w:proofErr w:type="spellEnd"/>
    </w:p>
    <w:sectPr w:rsidR="006309B9" w:rsidRPr="003F545D" w:rsidSect="005957CA">
      <w:type w:val="continuous"/>
      <w:pgSz w:w="11906" w:h="16838"/>
      <w:pgMar w:top="1417" w:right="1417" w:bottom="1417" w:left="1417" w:header="708" w:footer="708" w:gutter="0"/>
      <w:cols w:num="2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D9A1" w14:textId="77777777" w:rsidR="00333F70" w:rsidRDefault="00333F70" w:rsidP="006B0C4F">
      <w:pPr>
        <w:spacing w:after="0" w:line="240" w:lineRule="auto"/>
      </w:pPr>
      <w:r>
        <w:separator/>
      </w:r>
    </w:p>
  </w:endnote>
  <w:endnote w:type="continuationSeparator" w:id="0">
    <w:p w14:paraId="4B2B78EF" w14:textId="77777777" w:rsidR="00333F70" w:rsidRDefault="00333F70" w:rsidP="006B0C4F">
      <w:pPr>
        <w:spacing w:after="0" w:line="240" w:lineRule="auto"/>
      </w:pPr>
      <w:r>
        <w:continuationSeparator/>
      </w:r>
    </w:p>
  </w:endnote>
  <w:endnote w:type="continuationNotice" w:id="1">
    <w:p w14:paraId="5808D99A" w14:textId="77777777" w:rsidR="00333F70" w:rsidRDefault="00333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3F5E" w14:textId="77777777" w:rsidR="00A44AF4" w:rsidRDefault="00A44A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72447"/>
      <w:docPartObj>
        <w:docPartGallery w:val="Page Numbers (Bottom of Page)"/>
        <w:docPartUnique/>
      </w:docPartObj>
    </w:sdtPr>
    <w:sdtEndPr/>
    <w:sdtContent>
      <w:p w14:paraId="32594F37" w14:textId="0056C6B8" w:rsidR="006309B9" w:rsidRDefault="006309B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  <w:t>Nasjonalt senter for flerkulturell opplæring – Tema morsmål – morsmal.no</w:t>
        </w:r>
      </w:p>
    </w:sdtContent>
  </w:sdt>
  <w:p w14:paraId="505058EC" w14:textId="77777777" w:rsidR="006309B9" w:rsidRDefault="006309B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5115" w14:textId="77777777" w:rsidR="00A44AF4" w:rsidRDefault="00A44AF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D9B4" w14:textId="77777777" w:rsidR="00333F70" w:rsidRDefault="00333F70" w:rsidP="006B0C4F">
      <w:pPr>
        <w:spacing w:after="0" w:line="240" w:lineRule="auto"/>
      </w:pPr>
      <w:r>
        <w:separator/>
      </w:r>
    </w:p>
  </w:footnote>
  <w:footnote w:type="continuationSeparator" w:id="0">
    <w:p w14:paraId="42F41AEB" w14:textId="77777777" w:rsidR="00333F70" w:rsidRDefault="00333F70" w:rsidP="006B0C4F">
      <w:pPr>
        <w:spacing w:after="0" w:line="240" w:lineRule="auto"/>
      </w:pPr>
      <w:r>
        <w:continuationSeparator/>
      </w:r>
    </w:p>
  </w:footnote>
  <w:footnote w:type="continuationNotice" w:id="1">
    <w:p w14:paraId="4CCEC195" w14:textId="77777777" w:rsidR="00333F70" w:rsidRDefault="00333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FEF0" w14:textId="77777777" w:rsidR="00A44AF4" w:rsidRDefault="00A44AF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05E" w14:textId="44B022CD" w:rsidR="006309B9" w:rsidRPr="006309B9" w:rsidRDefault="006309B9">
    <w:pPr>
      <w:pStyle w:val="Topptekst"/>
      <w:rPr>
        <w:color w:val="767171" w:themeColor="background2" w:themeShade="80"/>
      </w:rPr>
    </w:pPr>
    <w:r w:rsidRPr="006309B9">
      <w:rPr>
        <w:color w:val="767171" w:themeColor="background2" w:themeShade="80"/>
      </w:rPr>
      <w:t xml:space="preserve">Forskning i naturfag – </w:t>
    </w:r>
    <w:r w:rsidR="00B81342">
      <w:rPr>
        <w:color w:val="767171" w:themeColor="background2" w:themeShade="80"/>
      </w:rPr>
      <w:t>arabisk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BAEB" w14:textId="77777777" w:rsidR="00A44AF4" w:rsidRDefault="00A44AF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6C"/>
    <w:rsid w:val="000021EC"/>
    <w:rsid w:val="000547D7"/>
    <w:rsid w:val="000846A7"/>
    <w:rsid w:val="000904E5"/>
    <w:rsid w:val="000A108A"/>
    <w:rsid w:val="000A481C"/>
    <w:rsid w:val="000D0616"/>
    <w:rsid w:val="000D76AF"/>
    <w:rsid w:val="000E7678"/>
    <w:rsid w:val="000F024A"/>
    <w:rsid w:val="000F22E0"/>
    <w:rsid w:val="00145068"/>
    <w:rsid w:val="00152927"/>
    <w:rsid w:val="00154A51"/>
    <w:rsid w:val="00154FA8"/>
    <w:rsid w:val="00173336"/>
    <w:rsid w:val="001824A0"/>
    <w:rsid w:val="00186FEE"/>
    <w:rsid w:val="00195B2E"/>
    <w:rsid w:val="001B0373"/>
    <w:rsid w:val="001D279E"/>
    <w:rsid w:val="001F3A1D"/>
    <w:rsid w:val="002248EC"/>
    <w:rsid w:val="002269AB"/>
    <w:rsid w:val="00240299"/>
    <w:rsid w:val="002414E8"/>
    <w:rsid w:val="00255BF6"/>
    <w:rsid w:val="002848DA"/>
    <w:rsid w:val="0029017D"/>
    <w:rsid w:val="00304B93"/>
    <w:rsid w:val="00320E10"/>
    <w:rsid w:val="00332673"/>
    <w:rsid w:val="00333F70"/>
    <w:rsid w:val="003551BE"/>
    <w:rsid w:val="0036112B"/>
    <w:rsid w:val="00362FCF"/>
    <w:rsid w:val="003632B0"/>
    <w:rsid w:val="00364802"/>
    <w:rsid w:val="00377AA4"/>
    <w:rsid w:val="00391848"/>
    <w:rsid w:val="00392A4D"/>
    <w:rsid w:val="003C3F5D"/>
    <w:rsid w:val="003E06AB"/>
    <w:rsid w:val="003E7BDE"/>
    <w:rsid w:val="003F25BE"/>
    <w:rsid w:val="003F545D"/>
    <w:rsid w:val="0041486E"/>
    <w:rsid w:val="004157BD"/>
    <w:rsid w:val="0043450B"/>
    <w:rsid w:val="004408A0"/>
    <w:rsid w:val="00440CEA"/>
    <w:rsid w:val="00473D92"/>
    <w:rsid w:val="0048798B"/>
    <w:rsid w:val="004B3FA7"/>
    <w:rsid w:val="004D2E01"/>
    <w:rsid w:val="004D308B"/>
    <w:rsid w:val="004E6870"/>
    <w:rsid w:val="004F116C"/>
    <w:rsid w:val="004F6623"/>
    <w:rsid w:val="005018E9"/>
    <w:rsid w:val="00520EB2"/>
    <w:rsid w:val="00525F77"/>
    <w:rsid w:val="0053091C"/>
    <w:rsid w:val="005420F2"/>
    <w:rsid w:val="005558F2"/>
    <w:rsid w:val="00577100"/>
    <w:rsid w:val="0058417D"/>
    <w:rsid w:val="005957CA"/>
    <w:rsid w:val="005C6DA2"/>
    <w:rsid w:val="005D3B60"/>
    <w:rsid w:val="005E4834"/>
    <w:rsid w:val="005E666F"/>
    <w:rsid w:val="006309B9"/>
    <w:rsid w:val="00634770"/>
    <w:rsid w:val="00644F1B"/>
    <w:rsid w:val="00646812"/>
    <w:rsid w:val="00665D78"/>
    <w:rsid w:val="00672ADB"/>
    <w:rsid w:val="00685A95"/>
    <w:rsid w:val="006A311E"/>
    <w:rsid w:val="006A5EF2"/>
    <w:rsid w:val="006B0C4F"/>
    <w:rsid w:val="006D61E2"/>
    <w:rsid w:val="006E4C98"/>
    <w:rsid w:val="006F7EA3"/>
    <w:rsid w:val="007203B2"/>
    <w:rsid w:val="00734506"/>
    <w:rsid w:val="0073635E"/>
    <w:rsid w:val="00740D0B"/>
    <w:rsid w:val="0075620C"/>
    <w:rsid w:val="00761A85"/>
    <w:rsid w:val="00767EDA"/>
    <w:rsid w:val="00770320"/>
    <w:rsid w:val="007A1775"/>
    <w:rsid w:val="007A46C8"/>
    <w:rsid w:val="007A7E87"/>
    <w:rsid w:val="007B1220"/>
    <w:rsid w:val="007C387C"/>
    <w:rsid w:val="007C6710"/>
    <w:rsid w:val="00811465"/>
    <w:rsid w:val="00870362"/>
    <w:rsid w:val="00874BA1"/>
    <w:rsid w:val="008C6777"/>
    <w:rsid w:val="008C71B8"/>
    <w:rsid w:val="008D0F3D"/>
    <w:rsid w:val="008E0480"/>
    <w:rsid w:val="008F1567"/>
    <w:rsid w:val="0090633C"/>
    <w:rsid w:val="0092456C"/>
    <w:rsid w:val="0093076F"/>
    <w:rsid w:val="0094103D"/>
    <w:rsid w:val="00944C58"/>
    <w:rsid w:val="0097073E"/>
    <w:rsid w:val="00994278"/>
    <w:rsid w:val="009A2E53"/>
    <w:rsid w:val="009C4C77"/>
    <w:rsid w:val="009D70E1"/>
    <w:rsid w:val="009D7642"/>
    <w:rsid w:val="00A03B95"/>
    <w:rsid w:val="00A06516"/>
    <w:rsid w:val="00A134C8"/>
    <w:rsid w:val="00A13B21"/>
    <w:rsid w:val="00A22701"/>
    <w:rsid w:val="00A44AF4"/>
    <w:rsid w:val="00A52CA9"/>
    <w:rsid w:val="00A80583"/>
    <w:rsid w:val="00A80738"/>
    <w:rsid w:val="00AA46C9"/>
    <w:rsid w:val="00AB4243"/>
    <w:rsid w:val="00AB73DD"/>
    <w:rsid w:val="00AC0A8D"/>
    <w:rsid w:val="00AE2395"/>
    <w:rsid w:val="00AE3E98"/>
    <w:rsid w:val="00AF5FA9"/>
    <w:rsid w:val="00B044F3"/>
    <w:rsid w:val="00B0479D"/>
    <w:rsid w:val="00B11A0D"/>
    <w:rsid w:val="00B15B7C"/>
    <w:rsid w:val="00B16616"/>
    <w:rsid w:val="00B230C7"/>
    <w:rsid w:val="00B610BC"/>
    <w:rsid w:val="00B81342"/>
    <w:rsid w:val="00BB2F73"/>
    <w:rsid w:val="00BE059F"/>
    <w:rsid w:val="00BE1038"/>
    <w:rsid w:val="00BE2BAB"/>
    <w:rsid w:val="00C00338"/>
    <w:rsid w:val="00C12D68"/>
    <w:rsid w:val="00C16755"/>
    <w:rsid w:val="00C317AA"/>
    <w:rsid w:val="00C76385"/>
    <w:rsid w:val="00CA57A6"/>
    <w:rsid w:val="00CC797C"/>
    <w:rsid w:val="00CE35EB"/>
    <w:rsid w:val="00D35BA8"/>
    <w:rsid w:val="00D41FA0"/>
    <w:rsid w:val="00D46977"/>
    <w:rsid w:val="00D63D71"/>
    <w:rsid w:val="00D70E11"/>
    <w:rsid w:val="00D743F6"/>
    <w:rsid w:val="00D80B88"/>
    <w:rsid w:val="00D81D81"/>
    <w:rsid w:val="00DB7392"/>
    <w:rsid w:val="00DE4CEF"/>
    <w:rsid w:val="00E048DF"/>
    <w:rsid w:val="00E10A2C"/>
    <w:rsid w:val="00E36432"/>
    <w:rsid w:val="00E37A6C"/>
    <w:rsid w:val="00E4063E"/>
    <w:rsid w:val="00E5113A"/>
    <w:rsid w:val="00E52646"/>
    <w:rsid w:val="00E6013B"/>
    <w:rsid w:val="00E8549F"/>
    <w:rsid w:val="00E95882"/>
    <w:rsid w:val="00EA1023"/>
    <w:rsid w:val="00ED7C39"/>
    <w:rsid w:val="00EE6499"/>
    <w:rsid w:val="00EF201F"/>
    <w:rsid w:val="00F139F7"/>
    <w:rsid w:val="00F33C7A"/>
    <w:rsid w:val="00F4138D"/>
    <w:rsid w:val="00F423CA"/>
    <w:rsid w:val="00F44E64"/>
    <w:rsid w:val="00F46576"/>
    <w:rsid w:val="00F54AEC"/>
    <w:rsid w:val="00F565FC"/>
    <w:rsid w:val="00F63EE7"/>
    <w:rsid w:val="00FA65D0"/>
    <w:rsid w:val="00FB14EE"/>
    <w:rsid w:val="00FD4B05"/>
    <w:rsid w:val="00FE3540"/>
    <w:rsid w:val="03816ED4"/>
    <w:rsid w:val="097680C2"/>
    <w:rsid w:val="09CBB841"/>
    <w:rsid w:val="111FAB18"/>
    <w:rsid w:val="15880214"/>
    <w:rsid w:val="1B979C3F"/>
    <w:rsid w:val="25C2B57F"/>
    <w:rsid w:val="3D23E846"/>
    <w:rsid w:val="4F015477"/>
    <w:rsid w:val="57C3D726"/>
    <w:rsid w:val="5B6D308E"/>
    <w:rsid w:val="6346AF59"/>
    <w:rsid w:val="650C2F43"/>
    <w:rsid w:val="7A4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387F0"/>
  <w15:chartTrackingRefBased/>
  <w15:docId w15:val="{E59A0B71-5441-4277-8A8F-048708AE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DA"/>
    <w:rPr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2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4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8A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08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08A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08A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08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08A0"/>
    <w:rPr>
      <w:b/>
      <w:bCs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C317A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317AA"/>
    <w:rPr>
      <w:rFonts w:ascii="Calibr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7B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ldetekst">
    <w:name w:val="caption"/>
    <w:basedOn w:val="Normal"/>
    <w:next w:val="Normal"/>
    <w:uiPriority w:val="35"/>
    <w:unhideWhenUsed/>
    <w:qFormat/>
    <w:rsid w:val="007B12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09B9"/>
  </w:style>
  <w:style w:type="paragraph" w:styleId="Bunntekst">
    <w:name w:val="footer"/>
    <w:basedOn w:val="Normal"/>
    <w:link w:val="BunntekstTegn"/>
    <w:uiPriority w:val="99"/>
    <w:unhideWhenUsed/>
    <w:rsid w:val="006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09B9"/>
  </w:style>
  <w:style w:type="character" w:styleId="Hyperkobling">
    <w:name w:val="Hyperlink"/>
    <w:basedOn w:val="Standardskriftforavsnitt"/>
    <w:uiPriority w:val="99"/>
    <w:unhideWhenUsed/>
    <w:rsid w:val="001F3A1D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F3A1D"/>
    <w:pPr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62F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43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32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6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22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546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7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27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55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914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7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6610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88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51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4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6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1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6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666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8702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3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20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6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7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924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4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6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818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4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1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image" Target="media/image6.jp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terbeskyttet xmlns="2bb71771-38fc-4a60-ad89-de500072ae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4" ma:contentTypeDescription="Opprett et nytt dokument." ma:contentTypeScope="" ma:versionID="509b77e71c35ab547011191c9cf0f5da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bfdc7470bb157e85b85ef118f5d75621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B8FD0-74E8-4F3D-B6D8-00032365BB04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2bb71771-38fc-4a60-ad89-de500072ae73"/>
    <ds:schemaRef ds:uri="d67493da-c6c1-4612-ad8f-bb1eec4a054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294C92-8155-4747-B908-E78DED69D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CD55-BEF0-4B21-8D05-27BF10238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5C71D3-02BE-4056-A586-FDA5C51D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1771-38fc-4a60-ad89-de500072ae73"/>
    <ds:schemaRef ds:uri="d67493da-c6c1-4612-ad8f-bb1eec4a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260</Words>
  <Characters>1346</Characters>
  <Application>Microsoft Office Word</Application>
  <DocSecurity>0</DocSecurity>
  <Lines>58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dc:description/>
  <cp:lastModifiedBy>Mimmi Nguyen</cp:lastModifiedBy>
  <cp:revision>3</cp:revision>
  <dcterms:created xsi:type="dcterms:W3CDTF">2022-08-24T15:02:00Z</dcterms:created>
  <dcterms:modified xsi:type="dcterms:W3CDTF">2022-08-24T18:10:00Z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  <property fmtid="{D5CDD505-2E9C-101B-9397-08002B2CF9AE}" pid="3" name="Order">
    <vt:r8>100</vt:r8>
  </property>
</Properties>
</file>