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A5CF" w14:textId="3E811A81" w:rsidR="00BC4732" w:rsidRPr="008E0BA8" w:rsidRDefault="00BC4732" w:rsidP="00C442E8">
      <w:pPr>
        <w:pStyle w:val="Tittel"/>
        <w:jc w:val="center"/>
        <w:rPr>
          <w:rFonts w:eastAsia="Times New Roman"/>
          <w:b/>
          <w:bCs/>
          <w:color w:val="385623" w:themeColor="accent6" w:themeShade="80"/>
          <w:lang w:val="lt-LT" w:eastAsia="ti-ER"/>
        </w:rPr>
      </w:pPr>
      <w:r w:rsidRPr="008E0BA8">
        <w:rPr>
          <w:rFonts w:eastAsia="Times New Roman"/>
          <w:b/>
          <w:bCs/>
          <w:color w:val="385623" w:themeColor="accent6" w:themeShade="80"/>
          <w:lang w:val="lt-LT" w:eastAsia="ti-ER"/>
        </w:rPr>
        <w:t>Tyrimai gamtos moksluose</w:t>
      </w:r>
    </w:p>
    <w:p w14:paraId="69062EC3" w14:textId="77777777" w:rsidR="00AE3E98" w:rsidRPr="00CF74BE" w:rsidRDefault="00AE3E98" w:rsidP="00AE3E98">
      <w:pPr>
        <w:rPr>
          <w:lang w:val="lt-LT" w:eastAsia="ti-ER"/>
        </w:rPr>
      </w:pPr>
    </w:p>
    <w:p w14:paraId="5588E64D" w14:textId="62015AD3" w:rsidR="00AE3E98" w:rsidRPr="00CF74BE" w:rsidRDefault="00AE3E98" w:rsidP="00AE3E98">
      <w:pPr>
        <w:rPr>
          <w:lang w:val="lt-LT" w:eastAsia="ti-ER"/>
        </w:rPr>
        <w:sectPr w:rsidR="00AE3E98" w:rsidRPr="00CF74B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459E08" w14:textId="72C70FCC" w:rsidR="00287699" w:rsidRPr="00CF74BE" w:rsidRDefault="008E6124" w:rsidP="008E6124">
      <w:pPr>
        <w:keepNext/>
        <w:spacing w:after="0" w:line="360" w:lineRule="auto"/>
        <w:rPr>
          <w:rFonts w:ascii="Nyala" w:eastAsia="Times New Roman" w:hAnsi="Nyala" w:cs="Helvetica"/>
          <w:color w:val="333333"/>
          <w:sz w:val="24"/>
          <w:szCs w:val="24"/>
          <w:lang w:val="lt-LT" w:eastAsia="ti-ER"/>
        </w:rPr>
      </w:pPr>
      <w:r w:rsidRPr="00CF74BE">
        <w:rPr>
          <w:rFonts w:ascii="Calibri" w:eastAsia="Times New Roman" w:hAnsi="Calibri" w:cs="Helvetica"/>
          <w:color w:val="333333"/>
          <w:sz w:val="24"/>
          <w:szCs w:val="24"/>
          <w:lang w:val="lt-LT" w:eastAsia="ti-ER"/>
        </w:rPr>
        <w:t>Visi tyrimai prasideda nuo to, kas jums įdomu, ką norite sužinoti. Galbūt norėsite sužinoti, kas atsitiks, jei sumaišysite raudonu</w:t>
      </w:r>
      <w:r w:rsidR="000A40CA">
        <w:rPr>
          <w:rFonts w:ascii="Calibri" w:eastAsia="Times New Roman" w:hAnsi="Calibri" w:cs="Helvetica"/>
          <w:color w:val="333333"/>
          <w:sz w:val="24"/>
          <w:szCs w:val="24"/>
          <w:lang w:val="lt-LT" w:eastAsia="ti-ER"/>
        </w:rPr>
        <w:t>s ir oranžinius dažus. Kai kurių žmonių darbas yra</w:t>
      </w:r>
      <w:r w:rsidRPr="00CF74BE">
        <w:rPr>
          <w:rFonts w:ascii="Calibri" w:eastAsia="Times New Roman" w:hAnsi="Calibri" w:cs="Helvetica"/>
          <w:color w:val="333333"/>
          <w:sz w:val="24"/>
          <w:szCs w:val="24"/>
          <w:lang w:val="lt-LT" w:eastAsia="ti-ER"/>
        </w:rPr>
        <w:t xml:space="preserve"> ieško</w:t>
      </w:r>
      <w:r w:rsidR="000A40CA">
        <w:rPr>
          <w:rFonts w:ascii="Calibri" w:eastAsia="Times New Roman" w:hAnsi="Calibri" w:cs="Helvetica"/>
          <w:color w:val="333333"/>
          <w:sz w:val="24"/>
          <w:szCs w:val="24"/>
          <w:lang w:val="lt-LT" w:eastAsia="ti-ER"/>
        </w:rPr>
        <w:t>ti</w:t>
      </w:r>
      <w:r w:rsidRPr="00CF74BE">
        <w:rPr>
          <w:rFonts w:ascii="Calibri" w:eastAsia="Times New Roman" w:hAnsi="Calibri" w:cs="Helvetica"/>
          <w:color w:val="333333"/>
          <w:sz w:val="24"/>
          <w:szCs w:val="24"/>
          <w:lang w:val="lt-LT" w:eastAsia="ti-ER"/>
        </w:rPr>
        <w:t xml:space="preserve"> atsakymų į mums rūpimus klausi</w:t>
      </w:r>
      <w:r w:rsidR="000A40CA">
        <w:rPr>
          <w:rFonts w:ascii="Calibri" w:eastAsia="Times New Roman" w:hAnsi="Calibri" w:cs="Helvetica"/>
          <w:color w:val="333333"/>
          <w:sz w:val="24"/>
          <w:szCs w:val="24"/>
          <w:lang w:val="lt-LT" w:eastAsia="ti-ER"/>
        </w:rPr>
        <w:t>mus. Jie vadinami mokslininkais, tyrėjais.</w:t>
      </w:r>
    </w:p>
    <w:p w14:paraId="6658A93A" w14:textId="77777777" w:rsidR="00287699" w:rsidRPr="00CF74BE" w:rsidRDefault="00287699" w:rsidP="008E6124">
      <w:pPr>
        <w:keepNext/>
        <w:spacing w:after="0" w:line="360" w:lineRule="auto"/>
        <w:rPr>
          <w:rFonts w:ascii="Nyala" w:eastAsia="Times New Roman" w:hAnsi="Nyala" w:cs="Helvetica"/>
          <w:color w:val="333333"/>
          <w:sz w:val="26"/>
          <w:szCs w:val="26"/>
          <w:lang w:val="lt-LT" w:eastAsia="ti-ER"/>
        </w:rPr>
      </w:pPr>
    </w:p>
    <w:p w14:paraId="355942F6" w14:textId="1D21A863" w:rsidR="006A5EF2" w:rsidRPr="00CF74BE" w:rsidRDefault="007B1220" w:rsidP="008E6124">
      <w:pPr>
        <w:keepNext/>
        <w:spacing w:after="0" w:line="360" w:lineRule="auto"/>
        <w:rPr>
          <w:lang w:val="lt-LT"/>
        </w:rPr>
      </w:pPr>
      <w:r w:rsidRPr="00CF74BE">
        <w:rPr>
          <w:rFonts w:ascii="Times New Roman" w:eastAsia="Times New Roman" w:hAnsi="Times New Roman" w:cs="Helvetica"/>
          <w:noProof/>
          <w:color w:val="333333"/>
          <w:sz w:val="28"/>
          <w:szCs w:val="27"/>
          <w:lang w:val="en-US"/>
        </w:rPr>
        <w:drawing>
          <wp:inline distT="0" distB="0" distL="0" distR="0" wp14:anchorId="0BC5E290" wp14:editId="16CB380A">
            <wp:extent cx="2700000" cy="2023200"/>
            <wp:effectExtent l="0" t="0" r="5715" b="0"/>
            <wp:docPr id="1" name="Bilde 1" descr="Forskere sitter ute i skolen og studerer natur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02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F902A8" w14:textId="6C03DA29" w:rsidR="00770320" w:rsidRPr="00CF74BE" w:rsidRDefault="006A5EF2" w:rsidP="006A5EF2">
      <w:pPr>
        <w:pStyle w:val="Bildetekst"/>
        <w:rPr>
          <w:rFonts w:ascii="Times New Roman" w:eastAsia="Times New Roman" w:hAnsi="Times New Roman" w:cs="Helvetica"/>
          <w:color w:val="333333"/>
          <w:sz w:val="28"/>
          <w:szCs w:val="27"/>
          <w:lang w:val="lt-LT" w:eastAsia="ti-ER"/>
        </w:rPr>
      </w:pPr>
      <w:r w:rsidRPr="00CF74BE">
        <w:rPr>
          <w:lang w:val="lt-LT"/>
        </w:rPr>
        <w:t>Forskere Foto:whitehill Barry, Pixnio</w:t>
      </w:r>
    </w:p>
    <w:p w14:paraId="1EE7CEA9" w14:textId="77777777" w:rsidR="00770320" w:rsidRPr="00CF74BE" w:rsidRDefault="00770320" w:rsidP="00E37A6C">
      <w:pPr>
        <w:spacing w:after="0" w:line="240" w:lineRule="auto"/>
        <w:rPr>
          <w:rFonts w:ascii="Times New Roman" w:eastAsia="Times New Roman" w:hAnsi="Times New Roman" w:cs="Helvetica"/>
          <w:color w:val="333333"/>
          <w:sz w:val="28"/>
          <w:szCs w:val="27"/>
          <w:lang w:val="lt-LT" w:eastAsia="ti-ER"/>
        </w:rPr>
      </w:pPr>
    </w:p>
    <w:p w14:paraId="7668101C" w14:textId="77777777" w:rsidR="0063354E" w:rsidRPr="00CF74BE" w:rsidRDefault="0063354E" w:rsidP="0063354E">
      <w:pPr>
        <w:pStyle w:val="Overskrift1"/>
        <w:rPr>
          <w:color w:val="385623" w:themeColor="accent6" w:themeShade="80"/>
          <w:lang w:val="lt-LT"/>
        </w:rPr>
      </w:pPr>
      <w:r w:rsidRPr="00CF74BE">
        <w:rPr>
          <w:color w:val="385623" w:themeColor="accent6" w:themeShade="80"/>
          <w:lang w:val="lt-LT"/>
        </w:rPr>
        <w:t>Stebėjimas ir hipotezė</w:t>
      </w:r>
    </w:p>
    <w:p w14:paraId="2FC4B1CF" w14:textId="35CBAD43" w:rsidR="0063354E" w:rsidRPr="00CF74BE" w:rsidRDefault="0063354E" w:rsidP="00C442E8">
      <w:pPr>
        <w:spacing w:line="360" w:lineRule="auto"/>
        <w:rPr>
          <w:sz w:val="24"/>
          <w:szCs w:val="24"/>
          <w:lang w:val="lt-LT" w:eastAsia="ti-ER"/>
        </w:rPr>
      </w:pPr>
      <w:r w:rsidRPr="00CF74BE">
        <w:rPr>
          <w:sz w:val="24"/>
          <w:szCs w:val="24"/>
          <w:lang w:val="lt-LT" w:eastAsia="ti-ER"/>
        </w:rPr>
        <w:t xml:space="preserve">Kai tyrėjas </w:t>
      </w:r>
      <w:r w:rsidR="00273081">
        <w:rPr>
          <w:sz w:val="24"/>
          <w:szCs w:val="24"/>
          <w:lang w:val="lt-LT" w:eastAsia="ti-ER"/>
        </w:rPr>
        <w:t>ieško</w:t>
      </w:r>
      <w:r w:rsidRPr="00CF74BE">
        <w:rPr>
          <w:sz w:val="24"/>
          <w:szCs w:val="24"/>
          <w:lang w:val="lt-LT" w:eastAsia="ti-ER"/>
        </w:rPr>
        <w:t xml:space="preserve"> atsakym</w:t>
      </w:r>
      <w:r w:rsidR="00273081">
        <w:rPr>
          <w:sz w:val="24"/>
          <w:szCs w:val="24"/>
          <w:lang w:val="lt-LT" w:eastAsia="ti-ER"/>
        </w:rPr>
        <w:t>o</w:t>
      </w:r>
      <w:r w:rsidRPr="00CF74BE">
        <w:rPr>
          <w:sz w:val="24"/>
          <w:szCs w:val="24"/>
          <w:lang w:val="lt-LT" w:eastAsia="ti-ER"/>
        </w:rPr>
        <w:t xml:space="preserve"> į k</w:t>
      </w:r>
      <w:r w:rsidR="00273081">
        <w:rPr>
          <w:sz w:val="24"/>
          <w:szCs w:val="24"/>
          <w:lang w:val="lt-LT" w:eastAsia="ti-ER"/>
        </w:rPr>
        <w:t>okį</w:t>
      </w:r>
      <w:r w:rsidRPr="00CF74BE">
        <w:rPr>
          <w:sz w:val="24"/>
          <w:szCs w:val="24"/>
          <w:lang w:val="lt-LT" w:eastAsia="ti-ER"/>
        </w:rPr>
        <w:t xml:space="preserve"> nors</w:t>
      </w:r>
      <w:r w:rsidR="00273081">
        <w:rPr>
          <w:sz w:val="24"/>
          <w:szCs w:val="24"/>
          <w:lang w:val="lt-LT" w:eastAsia="ti-ER"/>
        </w:rPr>
        <w:t xml:space="preserve"> klausimą</w:t>
      </w:r>
      <w:r w:rsidR="000A40CA">
        <w:rPr>
          <w:sz w:val="24"/>
          <w:szCs w:val="24"/>
          <w:lang w:val="lt-LT" w:eastAsia="ti-ER"/>
        </w:rPr>
        <w:t>, jis dirba labai kruopščiai ir atsakingai</w:t>
      </w:r>
      <w:r w:rsidRPr="00CF74BE">
        <w:rPr>
          <w:sz w:val="24"/>
          <w:szCs w:val="24"/>
          <w:lang w:val="lt-LT" w:eastAsia="ti-ER"/>
        </w:rPr>
        <w:t>.</w:t>
      </w:r>
    </w:p>
    <w:p w14:paraId="27E61064" w14:textId="03AFD10E" w:rsidR="0063354E" w:rsidRPr="00CF74BE" w:rsidRDefault="0063354E" w:rsidP="00C442E8">
      <w:pPr>
        <w:spacing w:line="360" w:lineRule="auto"/>
        <w:rPr>
          <w:sz w:val="24"/>
          <w:szCs w:val="24"/>
          <w:lang w:val="lt-LT" w:eastAsia="ti-ER"/>
        </w:rPr>
      </w:pPr>
      <w:r w:rsidRPr="00CF74BE">
        <w:rPr>
          <w:sz w:val="24"/>
          <w:szCs w:val="24"/>
          <w:lang w:val="lt-LT" w:eastAsia="ti-ER"/>
        </w:rPr>
        <w:t xml:space="preserve">Pirmiausia </w:t>
      </w:r>
      <w:r w:rsidR="00273081" w:rsidRPr="00CF74BE">
        <w:rPr>
          <w:sz w:val="24"/>
          <w:szCs w:val="24"/>
          <w:lang w:val="lt-LT" w:eastAsia="ti-ER"/>
        </w:rPr>
        <w:t xml:space="preserve">tyrėjas </w:t>
      </w:r>
      <w:r w:rsidRPr="00CF74BE">
        <w:rPr>
          <w:sz w:val="24"/>
          <w:szCs w:val="24"/>
          <w:lang w:val="lt-LT" w:eastAsia="ti-ER"/>
        </w:rPr>
        <w:t>stebi. Tada jis naudoja</w:t>
      </w:r>
      <w:r w:rsidR="000A40CA">
        <w:rPr>
          <w:sz w:val="24"/>
          <w:szCs w:val="24"/>
          <w:lang w:val="lt-LT" w:eastAsia="ti-ER"/>
        </w:rPr>
        <w:t>si vienu</w:t>
      </w:r>
      <w:r w:rsidRPr="00CF74BE">
        <w:rPr>
          <w:sz w:val="24"/>
          <w:szCs w:val="24"/>
          <w:lang w:val="lt-LT" w:eastAsia="ti-ER"/>
        </w:rPr>
        <w:t xml:space="preserve"> ar keli</w:t>
      </w:r>
      <w:r w:rsidR="000A40CA">
        <w:rPr>
          <w:sz w:val="24"/>
          <w:szCs w:val="24"/>
          <w:lang w:val="lt-LT" w:eastAsia="ti-ER"/>
        </w:rPr>
        <w:t>ais pojūčiai</w:t>
      </w:r>
      <w:r w:rsidRPr="00CF74BE">
        <w:rPr>
          <w:sz w:val="24"/>
          <w:szCs w:val="24"/>
          <w:lang w:val="lt-LT" w:eastAsia="ti-ER"/>
        </w:rPr>
        <w:t>s norėdamas</w:t>
      </w:r>
      <w:r w:rsidR="000A40CA">
        <w:rPr>
          <w:sz w:val="24"/>
          <w:szCs w:val="24"/>
          <w:lang w:val="lt-LT" w:eastAsia="ti-ER"/>
        </w:rPr>
        <w:t xml:space="preserve"> gauti informacijos apie stebimą objektą ar reiškinį</w:t>
      </w:r>
      <w:r w:rsidRPr="00CF74BE">
        <w:rPr>
          <w:sz w:val="24"/>
          <w:szCs w:val="24"/>
          <w:lang w:val="lt-LT" w:eastAsia="ti-ER"/>
        </w:rPr>
        <w:t xml:space="preserve">. Surinkęs </w:t>
      </w:r>
      <w:r w:rsidR="000A40CA">
        <w:rPr>
          <w:sz w:val="24"/>
          <w:szCs w:val="24"/>
          <w:lang w:val="lt-LT" w:eastAsia="ti-ER"/>
        </w:rPr>
        <w:t>pakankamai informacijos</w:t>
      </w:r>
      <w:r w:rsidRPr="00CF74BE">
        <w:rPr>
          <w:sz w:val="24"/>
          <w:szCs w:val="24"/>
          <w:lang w:val="lt-LT" w:eastAsia="ti-ER"/>
        </w:rPr>
        <w:t xml:space="preserve"> tyrėjas </w:t>
      </w:r>
      <w:r w:rsidR="00273081">
        <w:rPr>
          <w:sz w:val="24"/>
          <w:szCs w:val="24"/>
          <w:lang w:val="lt-LT" w:eastAsia="ti-ER"/>
        </w:rPr>
        <w:t>iškelia</w:t>
      </w:r>
      <w:r w:rsidRPr="00CF74BE">
        <w:rPr>
          <w:sz w:val="24"/>
          <w:szCs w:val="24"/>
          <w:lang w:val="lt-LT" w:eastAsia="ti-ER"/>
        </w:rPr>
        <w:t xml:space="preserve"> hipotezę.</w:t>
      </w:r>
    </w:p>
    <w:p w14:paraId="400F9D07" w14:textId="455EA140" w:rsidR="0063354E" w:rsidRPr="00CF74BE" w:rsidRDefault="0063354E" w:rsidP="00C442E8">
      <w:pPr>
        <w:spacing w:line="360" w:lineRule="auto"/>
        <w:rPr>
          <w:sz w:val="24"/>
          <w:szCs w:val="24"/>
          <w:lang w:val="lt-LT" w:eastAsia="ti-ER"/>
        </w:rPr>
      </w:pPr>
      <w:r w:rsidRPr="00CF74BE">
        <w:rPr>
          <w:sz w:val="24"/>
          <w:szCs w:val="24"/>
          <w:lang w:val="lt-LT" w:eastAsia="ti-ER"/>
        </w:rPr>
        <w:t xml:space="preserve">Hipotezė yra galimas </w:t>
      </w:r>
      <w:r w:rsidR="000A40CA">
        <w:rPr>
          <w:sz w:val="24"/>
          <w:szCs w:val="24"/>
          <w:lang w:val="lt-LT" w:eastAsia="ti-ER"/>
        </w:rPr>
        <w:t xml:space="preserve">nežinomo reiškinio </w:t>
      </w:r>
      <w:r w:rsidRPr="00CF74BE">
        <w:rPr>
          <w:sz w:val="24"/>
          <w:szCs w:val="24"/>
          <w:lang w:val="lt-LT" w:eastAsia="ti-ER"/>
        </w:rPr>
        <w:t>paaiškinimas, kurį galima patikrinti atliekant tyrimą.</w:t>
      </w:r>
    </w:p>
    <w:p w14:paraId="3207E112" w14:textId="77777777" w:rsidR="0063354E" w:rsidRPr="00CF74BE" w:rsidRDefault="0063354E" w:rsidP="00C442E8">
      <w:pPr>
        <w:spacing w:line="360" w:lineRule="auto"/>
        <w:rPr>
          <w:sz w:val="24"/>
          <w:szCs w:val="24"/>
          <w:lang w:val="lt-LT" w:eastAsia="ti-ER"/>
        </w:rPr>
      </w:pPr>
      <w:r w:rsidRPr="00CF74BE">
        <w:rPr>
          <w:sz w:val="24"/>
          <w:szCs w:val="24"/>
          <w:lang w:val="lt-LT" w:eastAsia="ti-ER"/>
        </w:rPr>
        <w:t>Hipotezė gali atrodyti taip:</w:t>
      </w:r>
    </w:p>
    <w:p w14:paraId="732FA1EF" w14:textId="77777777" w:rsidR="0063354E" w:rsidRPr="00CF74BE" w:rsidRDefault="0063354E" w:rsidP="00C442E8">
      <w:pPr>
        <w:spacing w:line="360" w:lineRule="auto"/>
        <w:rPr>
          <w:lang w:val="lt-LT" w:eastAsia="ti-ER"/>
        </w:rPr>
      </w:pPr>
      <w:r w:rsidRPr="00CF74BE">
        <w:rPr>
          <w:lang w:val="lt-LT" w:eastAsia="ti-ER"/>
        </w:rPr>
        <w:t>"</w:t>
      </w:r>
      <w:r w:rsidRPr="00CF74BE">
        <w:rPr>
          <w:sz w:val="24"/>
          <w:szCs w:val="24"/>
          <w:lang w:val="lt-LT" w:eastAsia="ti-ER"/>
        </w:rPr>
        <w:t>Sumaišę raudonus dažus su geltonais dažais, gauname oranžinius dažus"</w:t>
      </w:r>
    </w:p>
    <w:p w14:paraId="557A98B1" w14:textId="77777777" w:rsidR="00253392" w:rsidRPr="00CF74BE" w:rsidRDefault="00253392" w:rsidP="00253392">
      <w:pPr>
        <w:pStyle w:val="Overskrift1"/>
        <w:rPr>
          <w:rFonts w:ascii="Nyala" w:eastAsia="Times New Roman" w:hAnsi="Nyala"/>
          <w:color w:val="385623" w:themeColor="accent6" w:themeShade="80"/>
          <w:lang w:val="lt-LT" w:eastAsia="ti-ER"/>
        </w:rPr>
      </w:pPr>
      <w:r w:rsidRPr="00CF74BE">
        <w:rPr>
          <w:rFonts w:eastAsia="Times New Roman"/>
          <w:color w:val="385623" w:themeColor="accent6" w:themeShade="80"/>
          <w:lang w:val="lt-LT" w:eastAsia="ti-ER"/>
        </w:rPr>
        <w:t>Teorija</w:t>
      </w:r>
    </w:p>
    <w:p w14:paraId="03A76BC0" w14:textId="74A281B2" w:rsidR="00770320" w:rsidRPr="008E0BA8" w:rsidRDefault="00C442E8" w:rsidP="00152927">
      <w:pPr>
        <w:spacing w:line="360" w:lineRule="auto"/>
        <w:rPr>
          <w:rFonts w:ascii="Calibri" w:eastAsia="Times New Roman" w:hAnsi="Calibri" w:cs="Helvetica"/>
          <w:color w:val="333333"/>
          <w:sz w:val="26"/>
          <w:szCs w:val="26"/>
          <w:lang w:val="lt-LT" w:eastAsia="ti-ER"/>
        </w:rPr>
      </w:pPr>
      <w:r w:rsidRPr="00CF74BE">
        <w:rPr>
          <w:rFonts w:ascii="Calibri" w:eastAsia="Times New Roman" w:hAnsi="Calibri" w:cs="Helvetica"/>
          <w:color w:val="333333"/>
          <w:sz w:val="26"/>
          <w:szCs w:val="26"/>
          <w:lang w:val="lt-LT" w:eastAsia="ti-ER"/>
        </w:rPr>
        <w:t xml:space="preserve">Tyrėjai atlieka daugybę eksperimentų ir tyrimų, norėdami išsiaiškinti, ar hipotezė teisinga. Tyrėjo atlikti eksperimentai ir tyrimai </w:t>
      </w:r>
      <w:r w:rsidR="000A40CA">
        <w:rPr>
          <w:rFonts w:ascii="Calibri" w:eastAsia="Times New Roman" w:hAnsi="Calibri" w:cs="Helvetica"/>
          <w:color w:val="333333"/>
          <w:sz w:val="26"/>
          <w:szCs w:val="26"/>
          <w:lang w:val="lt-LT" w:eastAsia="ti-ER"/>
        </w:rPr>
        <w:t>sudaro teorinį pagrindą.</w:t>
      </w:r>
      <w:r w:rsidRPr="00CF74BE">
        <w:rPr>
          <w:rFonts w:ascii="Calibri" w:eastAsia="Times New Roman" w:hAnsi="Calibri" w:cs="Helvetica"/>
          <w:color w:val="333333"/>
          <w:sz w:val="26"/>
          <w:szCs w:val="26"/>
          <w:lang w:val="lt-LT" w:eastAsia="ti-ER"/>
        </w:rPr>
        <w:t xml:space="preserve"> Teorija yra patikrintas paaiškinimas to, ko tyrėjas ieškojo.</w:t>
      </w:r>
    </w:p>
    <w:p w14:paraId="084549BE" w14:textId="132401B8" w:rsidR="006309B9" w:rsidRPr="00CF74BE" w:rsidRDefault="006309B9" w:rsidP="00770320">
      <w:pPr>
        <w:rPr>
          <w:rFonts w:ascii="Calibri" w:eastAsia="Times New Roman" w:hAnsi="Calibri" w:cs="Helvetica"/>
          <w:color w:val="333333"/>
          <w:sz w:val="28"/>
          <w:szCs w:val="27"/>
          <w:lang w:val="lt-LT" w:eastAsia="ti-ER"/>
        </w:rPr>
      </w:pPr>
      <w:r w:rsidRPr="00CF74BE">
        <w:rPr>
          <w:rFonts w:ascii="Calibri" w:eastAsia="Times New Roman" w:hAnsi="Calibri" w:cs="Helvetica"/>
          <w:noProof/>
          <w:color w:val="333333"/>
          <w:sz w:val="28"/>
          <w:szCs w:val="27"/>
          <w:lang w:val="en-US"/>
        </w:rPr>
        <w:drawing>
          <wp:inline distT="0" distB="0" distL="0" distR="0" wp14:anchorId="4D23B591" wp14:editId="0D319C7F">
            <wp:extent cx="2700000" cy="2725200"/>
            <wp:effectExtent l="0" t="0" r="5715" b="0"/>
            <wp:docPr id="6" name="Bilde 6" descr="En grønn tavle som er full av regnestykker og geometriske figur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72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C9A4D6" w14:textId="0DCCC595" w:rsidR="00C442E8" w:rsidRDefault="00C442E8" w:rsidP="00C442E8">
      <w:pPr>
        <w:pStyle w:val="Overskrift1"/>
        <w:rPr>
          <w:rFonts w:eastAsia="Times New Roman"/>
          <w:color w:val="385623" w:themeColor="accent6" w:themeShade="80"/>
          <w:lang w:val="lt-LT" w:eastAsia="ti-ER"/>
        </w:rPr>
      </w:pPr>
      <w:r w:rsidRPr="00CF74BE">
        <w:rPr>
          <w:rFonts w:eastAsia="Times New Roman"/>
          <w:color w:val="385623" w:themeColor="accent6" w:themeShade="80"/>
          <w:lang w:val="lt-LT" w:eastAsia="ti-ER"/>
        </w:rPr>
        <w:t>Teorija turi</w:t>
      </w:r>
      <w:r w:rsidR="005A6379">
        <w:rPr>
          <w:rFonts w:eastAsia="Times New Roman"/>
          <w:color w:val="385623" w:themeColor="accent6" w:themeShade="80"/>
          <w:lang w:val="lt-LT" w:eastAsia="ti-ER"/>
        </w:rPr>
        <w:t xml:space="preserve"> bū</w:t>
      </w:r>
      <w:r w:rsidR="000C3088">
        <w:rPr>
          <w:rFonts w:eastAsia="Times New Roman"/>
          <w:color w:val="385623" w:themeColor="accent6" w:themeShade="80"/>
          <w:lang w:val="lt-LT" w:eastAsia="ti-ER"/>
        </w:rPr>
        <w:t>ti apraš</w:t>
      </w:r>
      <w:r w:rsidR="006F54A5">
        <w:rPr>
          <w:rFonts w:eastAsia="Times New Roman"/>
          <w:color w:val="385623" w:themeColor="accent6" w:themeShade="80"/>
          <w:lang w:val="lt-LT" w:eastAsia="ti-ER"/>
        </w:rPr>
        <w:t>yta</w:t>
      </w:r>
    </w:p>
    <w:p w14:paraId="63E52E54" w14:textId="59D1A905" w:rsidR="006F54A5" w:rsidRPr="006F54A5" w:rsidRDefault="000C3088" w:rsidP="006F54A5">
      <w:pPr>
        <w:spacing w:after="150" w:line="360" w:lineRule="auto"/>
        <w:rPr>
          <w:rFonts w:ascii="Calibri" w:eastAsia="Times New Roman" w:hAnsi="Calibri" w:cs="Helvetica"/>
          <w:color w:val="333333"/>
          <w:sz w:val="26"/>
          <w:szCs w:val="26"/>
          <w:lang w:val="lt-LT" w:eastAsia="ti-ER"/>
        </w:rPr>
      </w:pPr>
      <w:r>
        <w:rPr>
          <w:rFonts w:ascii="Calibri" w:eastAsia="Times New Roman" w:hAnsi="Calibri" w:cs="Helvetica"/>
          <w:color w:val="333333"/>
          <w:sz w:val="26"/>
          <w:szCs w:val="26"/>
          <w:lang w:val="lt-LT" w:eastAsia="ti-ER"/>
        </w:rPr>
        <w:t>Visi tyrimai turi būti aprašomi</w:t>
      </w:r>
      <w:r w:rsidR="006F54A5">
        <w:rPr>
          <w:rFonts w:ascii="Calibri" w:eastAsia="Times New Roman" w:hAnsi="Calibri" w:cs="Helvetica"/>
          <w:color w:val="333333"/>
          <w:sz w:val="26"/>
          <w:szCs w:val="26"/>
          <w:lang w:val="lt-LT" w:eastAsia="ti-ER"/>
        </w:rPr>
        <w:t xml:space="preserve"> ir dokumentuojami. </w:t>
      </w:r>
      <w:r w:rsidR="006F54A5" w:rsidRPr="006F54A5">
        <w:rPr>
          <w:rFonts w:ascii="Calibri" w:eastAsia="Times New Roman" w:hAnsi="Calibri" w:cs="Helvetica"/>
          <w:color w:val="333333"/>
          <w:sz w:val="26"/>
          <w:szCs w:val="26"/>
          <w:lang w:val="lt-LT" w:eastAsia="ti-ER"/>
        </w:rPr>
        <w:t xml:space="preserve">Tai </w:t>
      </w:r>
      <w:r w:rsidR="006F54A5">
        <w:rPr>
          <w:rFonts w:ascii="Calibri" w:eastAsia="Times New Roman" w:hAnsi="Calibri" w:cs="Helvetica"/>
          <w:color w:val="333333"/>
          <w:sz w:val="26"/>
          <w:szCs w:val="26"/>
          <w:lang w:val="lt-LT" w:eastAsia="ti-ER"/>
        </w:rPr>
        <w:t>reiškia</w:t>
      </w:r>
      <w:r w:rsidR="006F54A5" w:rsidRPr="006F54A5">
        <w:rPr>
          <w:rFonts w:ascii="Calibri" w:eastAsia="Times New Roman" w:hAnsi="Calibri" w:cs="Helvetica"/>
          <w:color w:val="333333"/>
          <w:sz w:val="26"/>
          <w:szCs w:val="26"/>
          <w:lang w:val="lt-LT" w:eastAsia="ti-ER"/>
        </w:rPr>
        <w:t>,</w:t>
      </w:r>
      <w:r w:rsidR="005A6379">
        <w:rPr>
          <w:rFonts w:ascii="Calibri" w:eastAsia="Times New Roman" w:hAnsi="Calibri" w:cs="Helvetica"/>
          <w:color w:val="333333"/>
          <w:sz w:val="26"/>
          <w:szCs w:val="26"/>
          <w:lang w:val="lt-LT" w:eastAsia="ti-ER"/>
        </w:rPr>
        <w:t xml:space="preserve"> </w:t>
      </w:r>
      <w:r w:rsidR="006F54A5">
        <w:rPr>
          <w:rFonts w:ascii="Calibri" w:eastAsia="Times New Roman" w:hAnsi="Calibri" w:cs="Helvetica"/>
          <w:color w:val="333333"/>
          <w:sz w:val="26"/>
          <w:szCs w:val="26"/>
          <w:lang w:val="lt-LT" w:eastAsia="ti-ER"/>
        </w:rPr>
        <w:t xml:space="preserve">kad </w:t>
      </w:r>
      <w:r w:rsidR="005A6379">
        <w:rPr>
          <w:rFonts w:ascii="Calibri" w:eastAsia="Times New Roman" w:hAnsi="Calibri" w:cs="Helvetica"/>
          <w:color w:val="333333"/>
          <w:sz w:val="26"/>
          <w:szCs w:val="26"/>
          <w:lang w:val="lt-LT" w:eastAsia="ti-ER"/>
        </w:rPr>
        <w:t xml:space="preserve"> </w:t>
      </w:r>
      <w:r w:rsidR="005A6379">
        <w:rPr>
          <w:rFonts w:ascii="Calibri" w:eastAsia="Times New Roman" w:hAnsi="Calibri" w:cs="Helvetica"/>
          <w:color w:val="333333"/>
          <w:sz w:val="26"/>
          <w:szCs w:val="26"/>
          <w:lang w:val="lt-LT" w:eastAsia="ti-ER"/>
        </w:rPr>
        <w:lastRenderedPageBreak/>
        <w:t xml:space="preserve">tyrėjas stebi, </w:t>
      </w:r>
      <w:r w:rsidR="006F54A5" w:rsidRPr="006F54A5">
        <w:rPr>
          <w:rFonts w:ascii="Calibri" w:eastAsia="Times New Roman" w:hAnsi="Calibri" w:cs="Helvetica"/>
          <w:color w:val="333333"/>
          <w:sz w:val="26"/>
          <w:szCs w:val="26"/>
          <w:lang w:val="lt-LT" w:eastAsia="ti-ER"/>
        </w:rPr>
        <w:t xml:space="preserve">fotografuoja </w:t>
      </w:r>
      <w:r w:rsidR="005A6379">
        <w:rPr>
          <w:rFonts w:ascii="Calibri" w:eastAsia="Times New Roman" w:hAnsi="Calibri" w:cs="Helvetica"/>
          <w:color w:val="333333"/>
          <w:sz w:val="26"/>
          <w:szCs w:val="26"/>
          <w:lang w:val="lt-LT" w:eastAsia="ti-ER"/>
        </w:rPr>
        <w:t xml:space="preserve">ir kitaip fiksuoja </w:t>
      </w:r>
      <w:r w:rsidR="006F54A5">
        <w:rPr>
          <w:rFonts w:ascii="Calibri" w:eastAsia="Times New Roman" w:hAnsi="Calibri" w:cs="Helvetica"/>
          <w:color w:val="333333"/>
          <w:sz w:val="26"/>
          <w:szCs w:val="26"/>
          <w:lang w:val="lt-LT" w:eastAsia="ti-ER"/>
        </w:rPr>
        <w:t xml:space="preserve">tyrimo procesą. </w:t>
      </w:r>
      <w:r w:rsidR="006F54A5" w:rsidRPr="006F54A5">
        <w:rPr>
          <w:rFonts w:ascii="Calibri" w:eastAsia="Times New Roman" w:hAnsi="Calibri" w:cs="Helvetica"/>
          <w:color w:val="333333"/>
          <w:sz w:val="26"/>
          <w:szCs w:val="26"/>
          <w:lang w:val="lt-LT" w:eastAsia="ti-ER"/>
        </w:rPr>
        <w:t>Tyrėjas turi p</w:t>
      </w:r>
      <w:r w:rsidR="006F54A5">
        <w:rPr>
          <w:rFonts w:ascii="Calibri" w:eastAsia="Times New Roman" w:hAnsi="Calibri" w:cs="Helvetica"/>
          <w:color w:val="333333"/>
          <w:sz w:val="26"/>
          <w:szCs w:val="26"/>
          <w:lang w:val="lt-LT" w:eastAsia="ti-ER"/>
        </w:rPr>
        <w:t>ateikti tyrimą taip</w:t>
      </w:r>
      <w:r w:rsidR="006F54A5" w:rsidRPr="006F54A5">
        <w:rPr>
          <w:rFonts w:ascii="Calibri" w:eastAsia="Times New Roman" w:hAnsi="Calibri" w:cs="Helvetica"/>
          <w:color w:val="333333"/>
          <w:sz w:val="26"/>
          <w:szCs w:val="26"/>
          <w:lang w:val="lt-LT" w:eastAsia="ti-ER"/>
        </w:rPr>
        <w:t>,</w:t>
      </w:r>
      <w:r w:rsidR="006F54A5">
        <w:rPr>
          <w:rFonts w:ascii="Calibri" w:eastAsia="Times New Roman" w:hAnsi="Calibri" w:cs="Helvetica"/>
          <w:color w:val="333333"/>
          <w:sz w:val="26"/>
          <w:szCs w:val="26"/>
          <w:lang w:val="lt-LT" w:eastAsia="ti-ER"/>
        </w:rPr>
        <w:t xml:space="preserve"> </w:t>
      </w:r>
      <w:r w:rsidR="006F54A5" w:rsidRPr="006F54A5">
        <w:rPr>
          <w:rFonts w:ascii="Calibri" w:eastAsia="Times New Roman" w:hAnsi="Calibri" w:cs="Helvetica"/>
          <w:color w:val="333333"/>
          <w:sz w:val="26"/>
          <w:szCs w:val="26"/>
          <w:lang w:val="lt-LT" w:eastAsia="ti-ER"/>
        </w:rPr>
        <w:t>kad kiti galėtų</w:t>
      </w:r>
      <w:r w:rsidR="006F54A5">
        <w:rPr>
          <w:rFonts w:ascii="Calibri" w:eastAsia="Times New Roman" w:hAnsi="Calibri" w:cs="Helvetica"/>
          <w:color w:val="333333"/>
          <w:sz w:val="26"/>
          <w:szCs w:val="26"/>
          <w:lang w:val="lt-LT" w:eastAsia="ti-ER"/>
        </w:rPr>
        <w:t xml:space="preserve"> suprasti, ką </w:t>
      </w:r>
      <w:r w:rsidR="005A6379">
        <w:rPr>
          <w:rFonts w:ascii="Calibri" w:eastAsia="Times New Roman" w:hAnsi="Calibri" w:cs="Helvetica"/>
          <w:color w:val="333333"/>
          <w:sz w:val="26"/>
          <w:szCs w:val="26"/>
          <w:lang w:val="lt-LT" w:eastAsia="ti-ER"/>
        </w:rPr>
        <w:t xml:space="preserve">ir kokiu būdu </w:t>
      </w:r>
      <w:r w:rsidR="006F54A5">
        <w:rPr>
          <w:rFonts w:ascii="Calibri" w:eastAsia="Times New Roman" w:hAnsi="Calibri" w:cs="Helvetica"/>
          <w:color w:val="333333"/>
          <w:sz w:val="26"/>
          <w:szCs w:val="26"/>
          <w:lang w:val="lt-LT" w:eastAsia="ti-ER"/>
        </w:rPr>
        <w:t>jis atrado.</w:t>
      </w:r>
      <w:r w:rsidR="006F54A5" w:rsidRPr="006F54A5">
        <w:rPr>
          <w:rFonts w:ascii="Calibri" w:eastAsia="Times New Roman" w:hAnsi="Calibri" w:cs="Helvetica"/>
          <w:color w:val="333333"/>
          <w:sz w:val="26"/>
          <w:szCs w:val="26"/>
          <w:lang w:val="lt-LT" w:eastAsia="ti-ER"/>
        </w:rPr>
        <w:t xml:space="preserve"> Tada kiti gali patikrinti, a</w:t>
      </w:r>
      <w:r w:rsidR="005A6379">
        <w:rPr>
          <w:rFonts w:ascii="Calibri" w:eastAsia="Times New Roman" w:hAnsi="Calibri" w:cs="Helvetica"/>
          <w:color w:val="333333"/>
          <w:sz w:val="26"/>
          <w:szCs w:val="26"/>
          <w:lang w:val="lt-LT" w:eastAsia="ti-ER"/>
        </w:rPr>
        <w:t>r teorija teisinga. Jei tokį pat rezultatą gauna dauguma tyrėjų, teorija pripažįstama teisinga ir teisinga ji laikoma tol</w:t>
      </w:r>
      <w:r w:rsidR="006F54A5" w:rsidRPr="006F54A5">
        <w:rPr>
          <w:rFonts w:ascii="Calibri" w:eastAsia="Times New Roman" w:hAnsi="Calibri" w:cs="Helvetica"/>
          <w:color w:val="333333"/>
          <w:sz w:val="26"/>
          <w:szCs w:val="26"/>
          <w:lang w:val="lt-LT" w:eastAsia="ti-ER"/>
        </w:rPr>
        <w:t>, kol kitiems tyrėjams pavyksta ją paneigti.</w:t>
      </w:r>
    </w:p>
    <w:p w14:paraId="7137BC17" w14:textId="5B4E01F3" w:rsidR="00E37A6C" w:rsidRPr="00CF74BE" w:rsidRDefault="006F54A5" w:rsidP="006F54A5">
      <w:pPr>
        <w:spacing w:after="150" w:line="360" w:lineRule="auto"/>
        <w:rPr>
          <w:rFonts w:ascii="Nyala" w:eastAsia="Times New Roman" w:hAnsi="Nyala" w:cs="Helvetica"/>
          <w:color w:val="333333"/>
          <w:sz w:val="26"/>
          <w:szCs w:val="26"/>
          <w:lang w:val="lt-LT" w:eastAsia="ti-ER"/>
        </w:rPr>
      </w:pPr>
      <w:r w:rsidRPr="006F54A5">
        <w:rPr>
          <w:rFonts w:ascii="Calibri" w:eastAsia="Times New Roman" w:hAnsi="Calibri" w:cs="Helvetica"/>
          <w:color w:val="333333"/>
          <w:sz w:val="26"/>
          <w:szCs w:val="26"/>
          <w:lang w:val="lt-LT" w:eastAsia="ti-ER"/>
        </w:rPr>
        <w:t>Ši</w:t>
      </w:r>
      <w:r>
        <w:rPr>
          <w:rFonts w:ascii="Calibri" w:eastAsia="Times New Roman" w:hAnsi="Calibri" w:cs="Helvetica"/>
          <w:color w:val="333333"/>
          <w:sz w:val="26"/>
          <w:szCs w:val="26"/>
          <w:lang w:val="lt-LT" w:eastAsia="ti-ER"/>
        </w:rPr>
        <w:t>toks</w:t>
      </w:r>
      <w:r w:rsidRPr="006F54A5">
        <w:rPr>
          <w:rFonts w:ascii="Calibri" w:eastAsia="Times New Roman" w:hAnsi="Calibri" w:cs="Helvetica"/>
          <w:color w:val="333333"/>
          <w:sz w:val="26"/>
          <w:szCs w:val="26"/>
          <w:lang w:val="lt-LT" w:eastAsia="ti-ER"/>
        </w:rPr>
        <w:t xml:space="preserve"> tyrimo būdas vadinamas moksliniu </w:t>
      </w:r>
      <w:r w:rsidR="005A6379">
        <w:rPr>
          <w:rFonts w:ascii="Calibri" w:eastAsia="Times New Roman" w:hAnsi="Calibri" w:cs="Helvetica"/>
          <w:color w:val="333333"/>
          <w:sz w:val="26"/>
          <w:szCs w:val="26"/>
          <w:lang w:val="lt-LT" w:eastAsia="ti-ER"/>
        </w:rPr>
        <w:t xml:space="preserve">tyrimo </w:t>
      </w:r>
      <w:r w:rsidRPr="006F54A5">
        <w:rPr>
          <w:rFonts w:ascii="Calibri" w:eastAsia="Times New Roman" w:hAnsi="Calibri" w:cs="Helvetica"/>
          <w:color w:val="333333"/>
          <w:sz w:val="26"/>
          <w:szCs w:val="26"/>
          <w:lang w:val="lt-LT" w:eastAsia="ti-ER"/>
        </w:rPr>
        <w:t>metodu.</w:t>
      </w:r>
      <w:r w:rsidR="00E048DF" w:rsidRPr="00CF74BE">
        <w:rPr>
          <w:rFonts w:ascii="Calibri" w:eastAsia="Times New Roman" w:hAnsi="Calibri" w:cs="Helvetica"/>
          <w:color w:val="333333"/>
          <w:sz w:val="26"/>
          <w:szCs w:val="26"/>
          <w:lang w:val="lt-LT" w:eastAsia="ti-ER"/>
        </w:rPr>
        <w:t xml:space="preserve"> </w:t>
      </w:r>
    </w:p>
    <w:p w14:paraId="4C5419E7" w14:textId="77777777" w:rsidR="006A5EF2" w:rsidRPr="00CF74BE" w:rsidRDefault="007B1220" w:rsidP="006A5EF2">
      <w:pPr>
        <w:keepNext/>
        <w:spacing w:after="150" w:line="240" w:lineRule="auto"/>
        <w:rPr>
          <w:lang w:val="lt-LT"/>
        </w:rPr>
      </w:pPr>
      <w:r w:rsidRPr="00CF74BE">
        <w:rPr>
          <w:rFonts w:ascii="Nyala" w:eastAsia="Times New Roman" w:hAnsi="Nyala" w:cs="Helvetica"/>
          <w:noProof/>
          <w:color w:val="333333"/>
          <w:sz w:val="28"/>
          <w:szCs w:val="27"/>
          <w:lang w:val="en-US"/>
        </w:rPr>
        <w:drawing>
          <wp:inline distT="0" distB="0" distL="0" distR="0" wp14:anchorId="3FCD1C64" wp14:editId="434D64D7">
            <wp:extent cx="2700000" cy="1796400"/>
            <wp:effectExtent l="0" t="0" r="5715" b="0"/>
            <wp:docPr id="2" name="Bilde 2" descr="Bilde av to hender som arbeider med reagensrø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79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BC1FE9" w14:textId="2819C642" w:rsidR="007B1220" w:rsidRPr="00CF74BE" w:rsidRDefault="006A5EF2" w:rsidP="006A5EF2">
      <w:pPr>
        <w:pStyle w:val="Bildetekst"/>
        <w:rPr>
          <w:lang w:val="lt-LT"/>
        </w:rPr>
      </w:pPr>
      <w:r w:rsidRPr="00CF74BE">
        <w:rPr>
          <w:lang w:val="lt-LT"/>
        </w:rPr>
        <w:t>Foto: Johannes Jansson, Wikimedia commons</w:t>
      </w:r>
    </w:p>
    <w:p w14:paraId="7FD7A18C" w14:textId="77777777" w:rsidR="00E9524E" w:rsidRPr="00CF74BE" w:rsidRDefault="00E9524E" w:rsidP="00E9524E">
      <w:pPr>
        <w:rPr>
          <w:rFonts w:asciiTheme="majorBidi" w:hAnsiTheme="majorBidi" w:cstheme="majorBidi"/>
          <w:sz w:val="28"/>
          <w:szCs w:val="28"/>
          <w:lang w:val="lt-LT"/>
        </w:rPr>
      </w:pPr>
    </w:p>
    <w:p w14:paraId="62B5CE3E" w14:textId="7A8CB4BA" w:rsidR="00E37A6C" w:rsidRDefault="00A306CB" w:rsidP="007B1220">
      <w:pPr>
        <w:pStyle w:val="Overskrift1"/>
        <w:rPr>
          <w:rFonts w:eastAsia="Times New Roman"/>
          <w:color w:val="385723"/>
          <w:sz w:val="28"/>
          <w:szCs w:val="27"/>
          <w:lang w:val="lt-LT" w:eastAsia="ti-ER"/>
        </w:rPr>
      </w:pPr>
      <w:r>
        <w:rPr>
          <w:rFonts w:eastAsia="Times New Roman"/>
          <w:color w:val="385723"/>
          <w:lang w:val="lt-LT" w:eastAsia="ti-ER"/>
        </w:rPr>
        <w:t>Garsūs mokslininkai</w:t>
      </w:r>
      <w:r w:rsidR="00E37A6C" w:rsidRPr="00CF74BE">
        <w:rPr>
          <w:rFonts w:eastAsia="Times New Roman"/>
          <w:color w:val="385723"/>
          <w:sz w:val="28"/>
          <w:szCs w:val="27"/>
          <w:lang w:val="lt-LT" w:eastAsia="ti-ER"/>
        </w:rPr>
        <w:t xml:space="preserve"> </w:t>
      </w:r>
    </w:p>
    <w:p w14:paraId="02FE3B76" w14:textId="77777777" w:rsidR="00A306CB" w:rsidRPr="00A306CB" w:rsidRDefault="00A306CB" w:rsidP="00A306CB">
      <w:pPr>
        <w:rPr>
          <w:lang w:val="lt-LT" w:eastAsia="ti-ER"/>
        </w:rPr>
      </w:pPr>
    </w:p>
    <w:p w14:paraId="0761F365" w14:textId="5685B9F8" w:rsidR="00E75BCA" w:rsidRPr="00CF74BE" w:rsidRDefault="00E75BCA" w:rsidP="00E75BCA">
      <w:pPr>
        <w:spacing w:after="150" w:line="360" w:lineRule="auto"/>
        <w:rPr>
          <w:rFonts w:ascii="Calibri" w:eastAsia="Times New Roman" w:hAnsi="Calibri" w:cs="Helvetica"/>
          <w:color w:val="333333"/>
          <w:sz w:val="26"/>
          <w:szCs w:val="26"/>
          <w:lang w:val="lt-LT" w:eastAsia="ti-ER"/>
        </w:rPr>
      </w:pPr>
      <w:r w:rsidRPr="00CF74BE">
        <w:rPr>
          <w:rFonts w:ascii="Calibri" w:eastAsia="Times New Roman" w:hAnsi="Calibri" w:cs="Helvetica"/>
          <w:color w:val="333333"/>
          <w:sz w:val="26"/>
          <w:szCs w:val="26"/>
          <w:lang w:val="lt-LT" w:eastAsia="ti-ER"/>
        </w:rPr>
        <w:t xml:space="preserve">Charlesas Darwinas, Albertas Einšteinas ir Isaacas Newtonas yra </w:t>
      </w:r>
      <w:r w:rsidR="005A6379">
        <w:rPr>
          <w:rFonts w:ascii="Calibri" w:eastAsia="Times New Roman" w:hAnsi="Calibri" w:cs="Helvetica"/>
          <w:color w:val="333333"/>
          <w:sz w:val="26"/>
          <w:szCs w:val="26"/>
          <w:lang w:val="lt-LT" w:eastAsia="ti-ER"/>
        </w:rPr>
        <w:t xml:space="preserve">žinomiausi mokslininkai. </w:t>
      </w:r>
    </w:p>
    <w:p w14:paraId="6C77EB2C" w14:textId="21C8615E" w:rsidR="007B1220" w:rsidRPr="00CF74BE" w:rsidRDefault="00E75BCA" w:rsidP="00E75BCA">
      <w:pPr>
        <w:spacing w:after="150" w:line="360" w:lineRule="auto"/>
        <w:rPr>
          <w:lang w:val="lt-LT"/>
        </w:rPr>
      </w:pPr>
      <w:r w:rsidRPr="00CF74BE">
        <w:rPr>
          <w:rFonts w:ascii="Calibri" w:eastAsia="Times New Roman" w:hAnsi="Calibri" w:cs="Helvetica"/>
          <w:color w:val="333333"/>
          <w:sz w:val="26"/>
          <w:szCs w:val="26"/>
          <w:lang w:val="lt-LT" w:eastAsia="ti-ER"/>
        </w:rPr>
        <w:t xml:space="preserve">Ar žinote </w:t>
      </w:r>
      <w:r w:rsidR="00A306CB">
        <w:rPr>
          <w:rFonts w:ascii="Calibri" w:eastAsia="Times New Roman" w:hAnsi="Calibri" w:cs="Helvetica"/>
          <w:color w:val="333333"/>
          <w:sz w:val="26"/>
          <w:szCs w:val="26"/>
          <w:lang w:val="lt-LT" w:eastAsia="ti-ER"/>
        </w:rPr>
        <w:t>daugiau</w:t>
      </w:r>
      <w:r w:rsidRPr="00CF74BE">
        <w:rPr>
          <w:rFonts w:ascii="Calibri" w:eastAsia="Times New Roman" w:hAnsi="Calibri" w:cs="Helvetica"/>
          <w:color w:val="333333"/>
          <w:sz w:val="26"/>
          <w:szCs w:val="26"/>
          <w:lang w:val="lt-LT" w:eastAsia="ti-ER"/>
        </w:rPr>
        <w:t xml:space="preserve"> garsių mokslininkų pavard</w:t>
      </w:r>
      <w:r w:rsidR="00A306CB">
        <w:rPr>
          <w:rFonts w:ascii="Calibri" w:eastAsia="Times New Roman" w:hAnsi="Calibri" w:cs="Helvetica"/>
          <w:color w:val="333333"/>
          <w:sz w:val="26"/>
          <w:szCs w:val="26"/>
          <w:lang w:val="lt-LT" w:eastAsia="ti-ER"/>
        </w:rPr>
        <w:t>žių</w:t>
      </w:r>
      <w:r w:rsidRPr="00CF74BE">
        <w:rPr>
          <w:rFonts w:ascii="Calibri" w:eastAsia="Times New Roman" w:hAnsi="Calibri" w:cs="Helvetica"/>
          <w:color w:val="333333"/>
          <w:sz w:val="26"/>
          <w:szCs w:val="26"/>
          <w:lang w:val="lt-LT" w:eastAsia="ti-ER"/>
        </w:rPr>
        <w:t>?</w:t>
      </w:r>
      <w:r w:rsidR="006A5EF2" w:rsidRPr="00CF74BE">
        <w:rPr>
          <w:rFonts w:eastAsia="Times New Roman" w:cs="Helvetica"/>
          <w:color w:val="333333"/>
          <w:sz w:val="24"/>
          <w:szCs w:val="24"/>
          <w:lang w:val="lt-LT" w:eastAsia="ti-ER"/>
        </w:rPr>
        <w:br w:type="column"/>
      </w:r>
      <w:r w:rsidR="00770320" w:rsidRPr="00CF74BE">
        <w:rPr>
          <w:noProof/>
          <w:sz w:val="32"/>
          <w:szCs w:val="32"/>
          <w:lang w:val="en-US"/>
        </w:rPr>
        <w:drawing>
          <wp:inline distT="0" distB="0" distL="0" distR="0" wp14:anchorId="01B06657" wp14:editId="0B22687F">
            <wp:extent cx="1987200" cy="2818800"/>
            <wp:effectExtent l="0" t="0" r="0" b="635"/>
            <wp:docPr id="9" name="Bilde 9" descr="Svart-hvitt bilde av en eldre mann med hvitt skjegg og lite hår på ho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arwi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200" cy="28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5EBCC" w14:textId="628E9455" w:rsidR="007B1220" w:rsidRPr="00CF74BE" w:rsidRDefault="007B1220" w:rsidP="007B1220">
      <w:pPr>
        <w:pStyle w:val="Bildetekst"/>
        <w:rPr>
          <w:lang w:val="lt-LT"/>
        </w:rPr>
      </w:pPr>
      <w:r w:rsidRPr="00CF74BE">
        <w:rPr>
          <w:lang w:val="lt-LT"/>
        </w:rPr>
        <w:t>Charles Darwin Kilde: Wikimedia commons</w:t>
      </w:r>
    </w:p>
    <w:p w14:paraId="15FA4A43" w14:textId="77777777" w:rsidR="006309B9" w:rsidRPr="00CF74BE" w:rsidRDefault="006309B9" w:rsidP="006309B9">
      <w:pPr>
        <w:keepNext/>
        <w:rPr>
          <w:lang w:val="lt-LT"/>
        </w:rPr>
      </w:pPr>
      <w:r w:rsidRPr="00CF74BE">
        <w:rPr>
          <w:noProof/>
          <w:sz w:val="32"/>
          <w:szCs w:val="32"/>
          <w:lang w:val="en-US"/>
        </w:rPr>
        <w:drawing>
          <wp:inline distT="0" distB="0" distL="0" distR="0" wp14:anchorId="53B10D6E" wp14:editId="420F8230">
            <wp:extent cx="1987200" cy="2430000"/>
            <wp:effectExtent l="0" t="0" r="0" b="8890"/>
            <wp:docPr id="3" name="Bilde 3" descr="Et svart-hvittbilde av en mann med bustete, hvitt hår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bert_Einstein_1947_wikimedia_commons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200" cy="2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8122F" w14:textId="5AC82708" w:rsidR="000E7D0E" w:rsidRPr="00CF74BE" w:rsidRDefault="006309B9" w:rsidP="006309B9">
      <w:pPr>
        <w:pStyle w:val="Bildetekst"/>
        <w:rPr>
          <w:lang w:val="lt-LT"/>
        </w:rPr>
      </w:pPr>
      <w:r w:rsidRPr="00CF74BE">
        <w:rPr>
          <w:lang w:val="lt-LT"/>
        </w:rPr>
        <w:t>Albert Einstein Kilde:Wikimedia commons</w:t>
      </w:r>
    </w:p>
    <w:p w14:paraId="31B07BDC" w14:textId="77777777" w:rsidR="006309B9" w:rsidRPr="00CF74BE" w:rsidRDefault="006309B9" w:rsidP="006309B9">
      <w:pPr>
        <w:keepNext/>
        <w:rPr>
          <w:lang w:val="lt-LT"/>
        </w:rPr>
      </w:pPr>
      <w:r w:rsidRPr="00CF74BE">
        <w:rPr>
          <w:noProof/>
          <w:lang w:val="en-US"/>
        </w:rPr>
        <w:drawing>
          <wp:inline distT="0" distB="0" distL="0" distR="0" wp14:anchorId="7EDA7D5A" wp14:editId="68025229">
            <wp:extent cx="1987200" cy="2430000"/>
            <wp:effectExtent l="0" t="0" r="0" b="8890"/>
            <wp:docPr id="4" name="Bilde 4" descr="Bilde av et maleri. Maleriet er av en mann med langt, bølgete hår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r_Isaac_Newton_(1643-1727)_wikimedia_commons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200" cy="2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E32F3" w14:textId="6656D9D2" w:rsidR="006309B9" w:rsidRPr="006309B9" w:rsidRDefault="006309B9" w:rsidP="006309B9">
      <w:pPr>
        <w:pStyle w:val="Bildetekst"/>
        <w:rPr>
          <w:lang w:val="en-US"/>
        </w:rPr>
      </w:pPr>
      <w:r w:rsidRPr="00CF74BE">
        <w:rPr>
          <w:lang w:val="lt-LT"/>
        </w:rPr>
        <w:t>Isac Newton kilde:Wikimedia co</w:t>
      </w:r>
      <w:proofErr w:type="spellStart"/>
      <w:r w:rsidRPr="006309B9">
        <w:rPr>
          <w:lang w:val="en-US"/>
        </w:rPr>
        <w:t>mmons</w:t>
      </w:r>
      <w:proofErr w:type="spellEnd"/>
    </w:p>
    <w:sectPr w:rsidR="006309B9" w:rsidRPr="006309B9" w:rsidSect="007B122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31B43" w14:textId="77777777" w:rsidR="009D3954" w:rsidRDefault="009D3954" w:rsidP="006B0C4F">
      <w:pPr>
        <w:spacing w:after="0" w:line="240" w:lineRule="auto"/>
      </w:pPr>
      <w:r>
        <w:separator/>
      </w:r>
    </w:p>
  </w:endnote>
  <w:endnote w:type="continuationSeparator" w:id="0">
    <w:p w14:paraId="586B665D" w14:textId="77777777" w:rsidR="009D3954" w:rsidRDefault="009D3954" w:rsidP="006B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977E" w14:textId="77777777" w:rsidR="008E0BA8" w:rsidRDefault="008E0BA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2872447"/>
      <w:docPartObj>
        <w:docPartGallery w:val="Page Numbers (Bottom of Page)"/>
        <w:docPartUnique/>
      </w:docPartObj>
    </w:sdtPr>
    <w:sdtEndPr/>
    <w:sdtContent>
      <w:p w14:paraId="32594F37" w14:textId="0056C6B8" w:rsidR="006309B9" w:rsidRDefault="006309B9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379">
          <w:rPr>
            <w:noProof/>
          </w:rPr>
          <w:t>1</w:t>
        </w:r>
        <w:r>
          <w:fldChar w:fldCharType="end"/>
        </w:r>
        <w:r>
          <w:tab/>
          <w:t>Nasjonalt senter for flerkulturell opplæring – Tema morsmål – morsmal.no</w:t>
        </w:r>
      </w:p>
    </w:sdtContent>
  </w:sdt>
  <w:p w14:paraId="505058EC" w14:textId="77777777" w:rsidR="006309B9" w:rsidRDefault="006309B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AC3B" w14:textId="77777777" w:rsidR="008E0BA8" w:rsidRDefault="008E0BA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691A1" w14:textId="77777777" w:rsidR="009D3954" w:rsidRDefault="009D3954" w:rsidP="006B0C4F">
      <w:pPr>
        <w:spacing w:after="0" w:line="240" w:lineRule="auto"/>
      </w:pPr>
      <w:r>
        <w:separator/>
      </w:r>
    </w:p>
  </w:footnote>
  <w:footnote w:type="continuationSeparator" w:id="0">
    <w:p w14:paraId="12A19398" w14:textId="77777777" w:rsidR="009D3954" w:rsidRDefault="009D3954" w:rsidP="006B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1DDE" w14:textId="77777777" w:rsidR="008E0BA8" w:rsidRDefault="008E0BA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105E" w14:textId="06CB4C2C" w:rsidR="006309B9" w:rsidRPr="006309B9" w:rsidRDefault="006309B9">
    <w:pPr>
      <w:pStyle w:val="Topptekst"/>
      <w:rPr>
        <w:color w:val="767171" w:themeColor="background2" w:themeShade="80"/>
      </w:rPr>
    </w:pPr>
    <w:r w:rsidRPr="006309B9">
      <w:rPr>
        <w:color w:val="767171" w:themeColor="background2" w:themeShade="80"/>
      </w:rPr>
      <w:t xml:space="preserve">Forskning i naturfag – </w:t>
    </w:r>
    <w:r w:rsidR="00BC4732">
      <w:rPr>
        <w:color w:val="767171" w:themeColor="background2" w:themeShade="80"/>
      </w:rPr>
      <w:t>litauis</w:t>
    </w:r>
    <w:r w:rsidRPr="006309B9">
      <w:rPr>
        <w:color w:val="767171" w:themeColor="background2" w:themeShade="80"/>
      </w:rPr>
      <w:t>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1C23" w14:textId="77777777" w:rsidR="008E0BA8" w:rsidRDefault="008E0BA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A6C"/>
    <w:rsid w:val="000846A7"/>
    <w:rsid w:val="000A40CA"/>
    <w:rsid w:val="000C3088"/>
    <w:rsid w:val="000D0616"/>
    <w:rsid w:val="00152927"/>
    <w:rsid w:val="00154FA8"/>
    <w:rsid w:val="00253392"/>
    <w:rsid w:val="00273081"/>
    <w:rsid w:val="00287699"/>
    <w:rsid w:val="00392A4D"/>
    <w:rsid w:val="003E7BDE"/>
    <w:rsid w:val="004157BD"/>
    <w:rsid w:val="0043450B"/>
    <w:rsid w:val="004408A0"/>
    <w:rsid w:val="004A7442"/>
    <w:rsid w:val="005018E9"/>
    <w:rsid w:val="005558F2"/>
    <w:rsid w:val="005A6379"/>
    <w:rsid w:val="005C6DA2"/>
    <w:rsid w:val="006309B9"/>
    <w:rsid w:val="0063354E"/>
    <w:rsid w:val="006A5EF2"/>
    <w:rsid w:val="006B0C4F"/>
    <w:rsid w:val="006F54A5"/>
    <w:rsid w:val="00765A1E"/>
    <w:rsid w:val="00770320"/>
    <w:rsid w:val="007A46C8"/>
    <w:rsid w:val="007B1220"/>
    <w:rsid w:val="00897F54"/>
    <w:rsid w:val="008E0BA8"/>
    <w:rsid w:val="008E6124"/>
    <w:rsid w:val="008E641E"/>
    <w:rsid w:val="0090633C"/>
    <w:rsid w:val="009D3954"/>
    <w:rsid w:val="00A306CB"/>
    <w:rsid w:val="00AE3E98"/>
    <w:rsid w:val="00AF5FA9"/>
    <w:rsid w:val="00B11A0D"/>
    <w:rsid w:val="00B1660C"/>
    <w:rsid w:val="00B16616"/>
    <w:rsid w:val="00B70CC2"/>
    <w:rsid w:val="00BC4732"/>
    <w:rsid w:val="00C317AA"/>
    <w:rsid w:val="00C442E8"/>
    <w:rsid w:val="00CA57A6"/>
    <w:rsid w:val="00CB290D"/>
    <w:rsid w:val="00CF74BE"/>
    <w:rsid w:val="00E048DF"/>
    <w:rsid w:val="00E145B0"/>
    <w:rsid w:val="00E37A6C"/>
    <w:rsid w:val="00E52646"/>
    <w:rsid w:val="00E6581F"/>
    <w:rsid w:val="00E75BCA"/>
    <w:rsid w:val="00E8549F"/>
    <w:rsid w:val="00E9524E"/>
    <w:rsid w:val="00ED7C39"/>
    <w:rsid w:val="00EF201F"/>
    <w:rsid w:val="00F33C7A"/>
    <w:rsid w:val="00FB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F387F0"/>
  <w15:chartTrackingRefBased/>
  <w15:docId w15:val="{DBA8910F-9E07-44B9-B03F-34E66C32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B1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40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08A0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408A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408A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408A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408A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408A0"/>
    <w:rPr>
      <w:b/>
      <w:bCs/>
      <w:sz w:val="20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C317AA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317AA"/>
    <w:rPr>
      <w:rFonts w:ascii="Calibri" w:hAnsi="Calibri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7B12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B12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B12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ldetekst">
    <w:name w:val="caption"/>
    <w:basedOn w:val="Normal"/>
    <w:next w:val="Normal"/>
    <w:uiPriority w:val="35"/>
    <w:unhideWhenUsed/>
    <w:qFormat/>
    <w:rsid w:val="007B122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63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09B9"/>
  </w:style>
  <w:style w:type="paragraph" w:styleId="Bunntekst">
    <w:name w:val="footer"/>
    <w:basedOn w:val="Normal"/>
    <w:link w:val="BunntekstTegn"/>
    <w:uiPriority w:val="99"/>
    <w:unhideWhenUsed/>
    <w:rsid w:val="0063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0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17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4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433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239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8702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8914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3976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6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9136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2154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6303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4276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67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3955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9140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166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51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8200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146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4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9015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019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6220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546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769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6610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627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924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964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27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377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6669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2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0818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4069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6887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8644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g"/><Relationship Id="rId10" Type="http://schemas.openxmlformats.org/officeDocument/2006/relationships/header" Target="header2.xml"/><Relationship Id="rId19" Type="http://schemas.openxmlformats.org/officeDocument/2006/relationships/image" Target="media/image5.jpe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3" ma:contentTypeDescription="Opprett et nytt dokument." ma:contentTypeScope="" ma:versionID="b417f86858c03f744867db25311a7657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4b77b6bb0bbc6cf5967ecb4a276a3a49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945023-A1E1-4468-9AB5-35300ACFBF8A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d67493da-c6c1-4612-ad8f-bb1eec4a0546"/>
    <ds:schemaRef ds:uri="http://purl.org/dc/terms/"/>
    <ds:schemaRef ds:uri="2bb71771-38fc-4a60-ad89-de500072ae73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1791B8E-E7D5-438F-8282-CECC58E3E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6D267-D1DD-478B-BE2D-B40FE0ECE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71771-38fc-4a60-ad89-de500072ae73"/>
    <ds:schemaRef ds:uri="d67493da-c6c1-4612-ad8f-bb1eec4a0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1577</Characters>
  <Application>Microsoft Office Word</Application>
  <DocSecurity>0</DocSecurity>
  <Lines>71</Lines>
  <Paragraphs>24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Høgskolen i Oslo og Akershus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Mimmi Nguyen</cp:lastModifiedBy>
  <cp:revision>2</cp:revision>
  <dcterms:created xsi:type="dcterms:W3CDTF">2022-08-24T18:26:00Z</dcterms:created>
  <dcterms:modified xsi:type="dcterms:W3CDTF">2022-08-24T18:26:00Z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Order">
    <vt:r8>100</vt:r8>
  </property>
</Properties>
</file>