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E994" w14:textId="5CA270B6" w:rsidR="00B736BF" w:rsidRPr="00484DD1" w:rsidRDefault="00367B5A" w:rsidP="00484DD1">
      <w:pPr>
        <w:pStyle w:val="Overskrift1"/>
        <w:spacing w:line="360" w:lineRule="auto"/>
        <w:rPr>
          <w:b/>
          <w:bCs/>
          <w:sz w:val="36"/>
          <w:szCs w:val="36"/>
          <w:lang w:val="es-ES_tradnl"/>
        </w:rPr>
      </w:pPr>
      <w:r w:rsidRPr="00484DD1">
        <w:rPr>
          <w:b/>
          <w:bCs/>
          <w:sz w:val="36"/>
          <w:szCs w:val="36"/>
          <w:lang w:val="es-ES_tradnl"/>
        </w:rPr>
        <w:t>Fotosentez</w:t>
      </w:r>
    </w:p>
    <w:p w14:paraId="49C06386" w14:textId="24A251C1" w:rsidR="00800C45" w:rsidRPr="00367B5A" w:rsidRDefault="00484DD1" w:rsidP="00484DD1">
      <w:pPr>
        <w:widowControl w:val="0"/>
        <w:autoSpaceDE w:val="0"/>
        <w:autoSpaceDN w:val="0"/>
        <w:adjustRightInd w:val="0"/>
        <w:spacing w:line="360" w:lineRule="auto"/>
        <w:rPr>
          <w:rStyle w:val="Hyperkobling"/>
          <w:rFonts w:cs="Oxygen-Light"/>
          <w:color w:val="000000" w:themeColor="text1"/>
          <w:u w:val="none"/>
          <w:lang w:val="es-ES_tradnl"/>
        </w:rPr>
      </w:pPr>
      <w:r w:rsidRPr="00484DD1">
        <w:rPr>
          <w:rStyle w:val="Hyperkobling"/>
          <w:rFonts w:cs="Oxygen-Light"/>
          <w:color w:val="000000" w:themeColor="text1"/>
          <w:u w:val="none"/>
          <w:lang w:val="es-ES_tradnl"/>
        </w:rPr>
        <w:t>Fotosentez bûyera herî girîng a jiyanê ye. Ew bûyera bingehîn a tevaya jiyana li ser ruyê erdê ye. Oksîjen berhema tiştên ku nebat bi rêya fotosentezê çêdikin e. Ji bo ku laş kar bike, pêdiviya mirov bi oksîjenê heye.</w:t>
      </w:r>
    </w:p>
    <w:p w14:paraId="6CB9FEF1" w14:textId="32D243B9" w:rsidR="00FF0B56" w:rsidRPr="00484DD1" w:rsidRDefault="00367B5A" w:rsidP="005D47D6">
      <w:pPr>
        <w:pStyle w:val="Overskrift2"/>
        <w:spacing w:line="360" w:lineRule="auto"/>
        <w:rPr>
          <w:b/>
          <w:bCs/>
          <w:color w:val="1F497D" w:themeColor="text2"/>
          <w:sz w:val="28"/>
          <w:szCs w:val="28"/>
        </w:rPr>
      </w:pPr>
      <w:proofErr w:type="spellStart"/>
      <w:r w:rsidRPr="00484DD1">
        <w:rPr>
          <w:rStyle w:val="Hyperkobling"/>
          <w:rFonts w:cs="Oxygen-Light"/>
          <w:b/>
          <w:bCs/>
          <w:color w:val="1F497D" w:themeColor="text2"/>
          <w:sz w:val="28"/>
          <w:szCs w:val="28"/>
          <w:u w:val="none"/>
        </w:rPr>
        <w:t>Form</w:t>
      </w:r>
      <w:r w:rsidR="00484DD1" w:rsidRPr="00484DD1">
        <w:rPr>
          <w:rStyle w:val="Hyperkobling"/>
          <w:rFonts w:cs="Oxygen-Light"/>
          <w:b/>
          <w:bCs/>
          <w:color w:val="1F497D" w:themeColor="text2"/>
          <w:sz w:val="28"/>
          <w:szCs w:val="28"/>
          <w:u w:val="none"/>
        </w:rPr>
        <w:t>û</w:t>
      </w:r>
      <w:r w:rsidRPr="00484DD1">
        <w:rPr>
          <w:rStyle w:val="Hyperkobling"/>
          <w:rFonts w:cs="Oxygen-Light"/>
          <w:b/>
          <w:bCs/>
          <w:color w:val="1F497D" w:themeColor="text2"/>
          <w:sz w:val="28"/>
          <w:szCs w:val="28"/>
          <w:u w:val="none"/>
        </w:rPr>
        <w:t>la</w:t>
      </w:r>
      <w:proofErr w:type="spellEnd"/>
      <w:r w:rsidRPr="00484DD1">
        <w:rPr>
          <w:rStyle w:val="Hyperkobling"/>
          <w:rFonts w:cs="Oxygen-Light"/>
          <w:b/>
          <w:bCs/>
          <w:color w:val="1F497D" w:themeColor="text2"/>
          <w:sz w:val="28"/>
          <w:szCs w:val="28"/>
          <w:u w:val="none"/>
        </w:rPr>
        <w:t xml:space="preserve"> </w:t>
      </w:r>
      <w:proofErr w:type="spellStart"/>
      <w:r w:rsidRPr="00484DD1">
        <w:rPr>
          <w:rStyle w:val="Hyperkobling"/>
          <w:rFonts w:cs="Oxygen-Light"/>
          <w:b/>
          <w:bCs/>
          <w:color w:val="1F497D" w:themeColor="text2"/>
          <w:sz w:val="28"/>
          <w:szCs w:val="28"/>
          <w:u w:val="none"/>
        </w:rPr>
        <w:t>fotosentezê</w:t>
      </w:r>
      <w:proofErr w:type="spellEnd"/>
      <w:r w:rsidR="00B54BA1" w:rsidRPr="00484DD1">
        <w:rPr>
          <w:b/>
          <w:bCs/>
          <w:color w:val="1F497D" w:themeColor="text2"/>
          <w:sz w:val="28"/>
          <w:szCs w:val="28"/>
        </w:rPr>
        <w:t xml:space="preserve"> </w:t>
      </w:r>
    </w:p>
    <w:p w14:paraId="36765525" w14:textId="77777777" w:rsidR="00FF0B56" w:rsidRPr="00800C45" w:rsidRDefault="00B54BA1" w:rsidP="00484DD1">
      <w:pPr>
        <w:keepNext/>
        <w:widowControl w:val="0"/>
        <w:autoSpaceDE w:val="0"/>
        <w:autoSpaceDN w:val="0"/>
        <w:adjustRightInd w:val="0"/>
        <w:spacing w:line="360" w:lineRule="auto"/>
      </w:pPr>
      <w:r w:rsidRPr="00800C45">
        <w:rPr>
          <w:rFonts w:cs="Oxygen-Light"/>
          <w:noProof/>
          <w:color w:val="000000" w:themeColor="text1"/>
          <w:u w:val="single"/>
          <w:lang w:eastAsia="nb-NO"/>
        </w:rPr>
        <w:drawing>
          <wp:inline distT="0" distB="0" distL="0" distR="0" wp14:anchorId="1BA082E7" wp14:editId="77CAA192">
            <wp:extent cx="2737914" cy="2682144"/>
            <wp:effectExtent l="0" t="0" r="5715" b="4445"/>
            <wp:docPr id="9" name="Bilde 9" descr="Illustrasjon av et blad, luft og en sol. tegning med piler som viser hvordan det dannes karbohydrater ved hjelp av fotosyntesen." title="Fotosynt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syntese-bla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2"/>
                    <a:stretch/>
                  </pic:blipFill>
                  <pic:spPr bwMode="auto">
                    <a:xfrm>
                      <a:off x="0" y="0"/>
                      <a:ext cx="2753085" cy="2697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D2E00" w14:textId="77777777" w:rsidR="00B736BF" w:rsidRPr="00800C45" w:rsidRDefault="00FF0B56" w:rsidP="00800C45">
      <w:pPr>
        <w:pStyle w:val="Bildetekst"/>
        <w:spacing w:line="360" w:lineRule="auto"/>
        <w:rPr>
          <w:rFonts w:cs="Oxygen-Light"/>
          <w:i w:val="0"/>
          <w:color w:val="000000" w:themeColor="text1"/>
          <w:sz w:val="24"/>
          <w:szCs w:val="24"/>
          <w:u w:val="single"/>
        </w:rPr>
      </w:pPr>
      <w:r w:rsidRPr="00800C45">
        <w:t>Illustrasjon av fotosyntese: ndla.no</w:t>
      </w:r>
    </w:p>
    <w:p w14:paraId="6E9911E4" w14:textId="0C734F86" w:rsidR="00800C45" w:rsidRPr="00484DD1" w:rsidRDefault="005D47D6" w:rsidP="005D47D6">
      <w:pPr>
        <w:pStyle w:val="Overskrift2"/>
        <w:spacing w:line="360" w:lineRule="auto"/>
        <w:rPr>
          <w:b/>
          <w:bCs/>
          <w:color w:val="1F497D" w:themeColor="text2"/>
          <w:sz w:val="28"/>
          <w:szCs w:val="28"/>
        </w:rPr>
      </w:pPr>
      <w:proofErr w:type="spellStart"/>
      <w:r w:rsidRPr="00484DD1">
        <w:rPr>
          <w:b/>
          <w:bCs/>
          <w:color w:val="1F497D" w:themeColor="text2"/>
          <w:sz w:val="28"/>
          <w:szCs w:val="28"/>
        </w:rPr>
        <w:t>Bûyera</w:t>
      </w:r>
      <w:proofErr w:type="spellEnd"/>
      <w:r w:rsidRPr="00484DD1">
        <w:rPr>
          <w:b/>
          <w:bCs/>
          <w:color w:val="1F497D" w:themeColor="text2"/>
          <w:sz w:val="28"/>
          <w:szCs w:val="28"/>
        </w:rPr>
        <w:t xml:space="preserve"> </w:t>
      </w:r>
      <w:proofErr w:type="spellStart"/>
      <w:r w:rsidRPr="00484DD1">
        <w:rPr>
          <w:b/>
          <w:bCs/>
          <w:color w:val="1F497D" w:themeColor="text2"/>
          <w:sz w:val="28"/>
          <w:szCs w:val="28"/>
        </w:rPr>
        <w:t>Fotosentezê</w:t>
      </w:r>
      <w:proofErr w:type="spellEnd"/>
      <w:r w:rsidR="00367B5A" w:rsidRPr="00484DD1">
        <w:rPr>
          <w:b/>
          <w:bCs/>
          <w:color w:val="1F497D" w:themeColor="text2"/>
          <w:sz w:val="28"/>
          <w:szCs w:val="28"/>
        </w:rPr>
        <w:t>:</w:t>
      </w:r>
    </w:p>
    <w:p w14:paraId="7C3BC671" w14:textId="77777777" w:rsidR="0044709D" w:rsidRDefault="0044709D" w:rsidP="0080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Microsoft Sans Serif"/>
        </w:rPr>
      </w:pPr>
      <w:proofErr w:type="spellStart"/>
      <w:r w:rsidRPr="0044709D">
        <w:rPr>
          <w:rFonts w:cs="Microsoft Sans Serif"/>
        </w:rPr>
        <w:t>Enerjiya</w:t>
      </w:r>
      <w:proofErr w:type="spellEnd"/>
      <w:r w:rsidRPr="0044709D">
        <w:rPr>
          <w:rFonts w:cs="Microsoft Sans Serif"/>
        </w:rPr>
        <w:t xml:space="preserve"> </w:t>
      </w:r>
      <w:proofErr w:type="spellStart"/>
      <w:r w:rsidRPr="0044709D">
        <w:rPr>
          <w:rFonts w:cs="Microsoft Sans Serif"/>
        </w:rPr>
        <w:t>rojê</w:t>
      </w:r>
      <w:proofErr w:type="spellEnd"/>
      <w:r w:rsidRPr="0044709D">
        <w:rPr>
          <w:rFonts w:cs="Microsoft Sans Serif"/>
        </w:rPr>
        <w:t xml:space="preserve"> </w:t>
      </w:r>
      <w:proofErr w:type="spellStart"/>
      <w:r w:rsidRPr="0044709D">
        <w:rPr>
          <w:rFonts w:cs="Microsoft Sans Serif"/>
        </w:rPr>
        <w:t>vediguhere</w:t>
      </w:r>
      <w:proofErr w:type="spellEnd"/>
      <w:r w:rsidRPr="0044709D">
        <w:rPr>
          <w:rFonts w:cs="Microsoft Sans Serif"/>
        </w:rPr>
        <w:t xml:space="preserve"> </w:t>
      </w:r>
      <w:proofErr w:type="spellStart"/>
      <w:r w:rsidRPr="0044709D">
        <w:rPr>
          <w:rFonts w:cs="Microsoft Sans Serif"/>
        </w:rPr>
        <w:t>enerjiya</w:t>
      </w:r>
      <w:proofErr w:type="spellEnd"/>
      <w:r w:rsidRPr="0044709D">
        <w:rPr>
          <w:rFonts w:cs="Microsoft Sans Serif"/>
        </w:rPr>
        <w:t xml:space="preserve"> </w:t>
      </w:r>
      <w:proofErr w:type="spellStart"/>
      <w:r w:rsidRPr="0044709D">
        <w:rPr>
          <w:rFonts w:cs="Microsoft Sans Serif"/>
        </w:rPr>
        <w:t>kîmyewî</w:t>
      </w:r>
      <w:proofErr w:type="spellEnd"/>
    </w:p>
    <w:p w14:paraId="00BB8EC3" w14:textId="3F287FAB" w:rsidR="00800C45" w:rsidRPr="00800C45" w:rsidRDefault="006B05F2" w:rsidP="0080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Microsoft Sans Serif"/>
        </w:rPr>
      </w:pPr>
      <w:r w:rsidRPr="006B05F2">
        <w:rPr>
          <w:rFonts w:cs="Microsoft Sans Serif"/>
        </w:rPr>
        <w:t xml:space="preserve">Av û </w:t>
      </w:r>
      <w:proofErr w:type="spellStart"/>
      <w:r w:rsidRPr="006B05F2">
        <w:rPr>
          <w:rFonts w:cs="Microsoft Sans Serif"/>
        </w:rPr>
        <w:t>karbondîoksît</w:t>
      </w:r>
      <w:proofErr w:type="spellEnd"/>
      <w:r w:rsidRPr="006B05F2">
        <w:rPr>
          <w:rFonts w:cs="Microsoft Sans Serif"/>
        </w:rPr>
        <w:t xml:space="preserve"> </w:t>
      </w:r>
      <w:proofErr w:type="gramStart"/>
      <w:r w:rsidRPr="006B05F2">
        <w:rPr>
          <w:rFonts w:cs="Microsoft Sans Serif"/>
        </w:rPr>
        <w:t>di nav</w:t>
      </w:r>
      <w:proofErr w:type="gramEnd"/>
      <w:r w:rsidRPr="006B05F2">
        <w:rPr>
          <w:rFonts w:cs="Microsoft Sans Serif"/>
        </w:rPr>
        <w:t xml:space="preserve"> </w:t>
      </w:r>
      <w:proofErr w:type="spellStart"/>
      <w:r w:rsidRPr="006B05F2">
        <w:rPr>
          <w:rFonts w:cs="Microsoft Sans Serif"/>
        </w:rPr>
        <w:t>nebatê</w:t>
      </w:r>
      <w:proofErr w:type="spellEnd"/>
      <w:r w:rsidRPr="006B05F2">
        <w:rPr>
          <w:rFonts w:cs="Microsoft Sans Serif"/>
        </w:rPr>
        <w:t xml:space="preserve"> de </w:t>
      </w:r>
      <w:proofErr w:type="spellStart"/>
      <w:r w:rsidRPr="006B05F2">
        <w:rPr>
          <w:rFonts w:cs="Microsoft Sans Serif"/>
        </w:rPr>
        <w:t>tê</w:t>
      </w:r>
      <w:proofErr w:type="spellEnd"/>
      <w:r w:rsidRPr="006B05F2"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mêtin</w:t>
      </w:r>
      <w:proofErr w:type="spellEnd"/>
      <w:r>
        <w:rPr>
          <w:rFonts w:cs="Microsoft Sans Serif"/>
        </w:rPr>
        <w:t xml:space="preserve"> (</w:t>
      </w:r>
      <w:proofErr w:type="spellStart"/>
      <w:r w:rsidRPr="006B05F2">
        <w:rPr>
          <w:rFonts w:cs="Microsoft Sans Serif"/>
        </w:rPr>
        <w:t>kişandin</w:t>
      </w:r>
      <w:proofErr w:type="spellEnd"/>
      <w:r>
        <w:rPr>
          <w:rFonts w:cs="Microsoft Sans Serif"/>
        </w:rPr>
        <w:t xml:space="preserve">). Ev di </w:t>
      </w:r>
      <w:proofErr w:type="spellStart"/>
      <w:r>
        <w:rPr>
          <w:rFonts w:cs="Microsoft Sans Serif"/>
        </w:rPr>
        <w:t>fotosentezede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dibin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heyberên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xam</w:t>
      </w:r>
      <w:proofErr w:type="spellEnd"/>
      <w:r w:rsidR="00800C45" w:rsidRPr="00800C45">
        <w:rPr>
          <w:rFonts w:cs="Microsoft Sans Serif"/>
        </w:rPr>
        <w:t>.</w:t>
      </w:r>
    </w:p>
    <w:p w14:paraId="043FE1FA" w14:textId="0521515E" w:rsidR="00FF0B56" w:rsidRDefault="006B05F2" w:rsidP="0080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Microsoft Sans Serif"/>
        </w:rPr>
      </w:pPr>
      <w:proofErr w:type="spellStart"/>
      <w:r>
        <w:rPr>
          <w:rFonts w:cs="Microsoft Sans Serif"/>
        </w:rPr>
        <w:t>Fotosentez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heybera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xam</w:t>
      </w:r>
      <w:proofErr w:type="spellEnd"/>
      <w:r>
        <w:rPr>
          <w:rFonts w:cs="Microsoft Sans Serif"/>
        </w:rPr>
        <w:t xml:space="preserve"> a </w:t>
      </w:r>
      <w:proofErr w:type="spellStart"/>
      <w:r w:rsidRPr="006B05F2">
        <w:rPr>
          <w:rFonts w:cs="Microsoft Sans Serif"/>
        </w:rPr>
        <w:t>şekir</w:t>
      </w:r>
      <w:proofErr w:type="spellEnd"/>
      <w:r w:rsidRPr="006B05F2">
        <w:rPr>
          <w:rFonts w:cs="Microsoft Sans Serif"/>
        </w:rPr>
        <w:t xml:space="preserve"> û </w:t>
      </w:r>
      <w:proofErr w:type="spellStart"/>
      <w:r w:rsidRPr="006B05F2">
        <w:rPr>
          <w:rFonts w:cs="Microsoft Sans Serif"/>
        </w:rPr>
        <w:t>oksîjenê</w:t>
      </w:r>
      <w:proofErr w:type="spellEnd"/>
      <w:r w:rsidRPr="006B05F2">
        <w:rPr>
          <w:rFonts w:cs="Microsoft Sans Serif"/>
        </w:rPr>
        <w:t xml:space="preserve"> </w:t>
      </w:r>
      <w:proofErr w:type="spellStart"/>
      <w:r w:rsidRPr="006B05F2">
        <w:rPr>
          <w:rFonts w:cs="Microsoft Sans Serif"/>
        </w:rPr>
        <w:t>çêdike</w:t>
      </w:r>
      <w:proofErr w:type="spellEnd"/>
      <w:r>
        <w:rPr>
          <w:rFonts w:cs="Microsoft Sans Serif"/>
        </w:rPr>
        <w:t>.</w:t>
      </w:r>
    </w:p>
    <w:p w14:paraId="6A3B2AB5" w14:textId="77777777" w:rsidR="008B609B" w:rsidRPr="008B609B" w:rsidRDefault="008B609B" w:rsidP="008B609B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Microsoft Sans Serif"/>
        </w:rPr>
      </w:pPr>
    </w:p>
    <w:p w14:paraId="3F88FD86" w14:textId="696E5086" w:rsidR="00800C45" w:rsidRPr="00800C45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</w:rPr>
      </w:pPr>
      <w:r w:rsidRPr="00800C45">
        <w:rPr>
          <w:rFonts w:cs="Microsoft Sans Serif"/>
        </w:rPr>
        <w:t xml:space="preserve">1. </w:t>
      </w:r>
      <w:r w:rsidR="006B05F2">
        <w:rPr>
          <w:rFonts w:cs="Microsoft Sans Serif"/>
          <w:b/>
        </w:rPr>
        <w:t>Av</w:t>
      </w:r>
      <w:r w:rsidR="008244B0" w:rsidRPr="00800C45">
        <w:rPr>
          <w:rFonts w:cs="Microsoft Sans Serif"/>
          <w:b/>
        </w:rPr>
        <w:t xml:space="preserve"> (</w:t>
      </w:r>
      <w:r w:rsidRPr="00800C45">
        <w:rPr>
          <w:rFonts w:cs="Microsoft Sans Serif"/>
          <w:b/>
        </w:rPr>
        <w:t>H</w:t>
      </w:r>
      <w:r w:rsidRPr="00800C45">
        <w:rPr>
          <w:rFonts w:cs="Microsoft Sans Serif"/>
          <w:b/>
          <w:vertAlign w:val="subscript"/>
        </w:rPr>
        <w:t>2</w:t>
      </w:r>
      <w:r w:rsidRPr="00800C45">
        <w:rPr>
          <w:rFonts w:cs="Microsoft Sans Serif"/>
          <w:b/>
        </w:rPr>
        <w:t>O):</w:t>
      </w:r>
      <w:r w:rsidRPr="00800C45">
        <w:rPr>
          <w:rFonts w:cs="Microsoft Sans Serif"/>
        </w:rPr>
        <w:t xml:space="preserve"> </w:t>
      </w:r>
      <w:proofErr w:type="spellStart"/>
      <w:r w:rsidR="006B05F2" w:rsidRPr="006B05F2">
        <w:rPr>
          <w:rFonts w:cs="Microsoft Sans Serif"/>
        </w:rPr>
        <w:t>Dema</w:t>
      </w:r>
      <w:proofErr w:type="spellEnd"/>
      <w:r w:rsidR="006B05F2" w:rsidRPr="006B05F2">
        <w:rPr>
          <w:rFonts w:cs="Microsoft Sans Serif"/>
        </w:rPr>
        <w:t xml:space="preserve"> ku </w:t>
      </w:r>
      <w:proofErr w:type="spellStart"/>
      <w:r w:rsidR="006B05F2" w:rsidRPr="006B05F2">
        <w:rPr>
          <w:rFonts w:cs="Microsoft Sans Serif"/>
        </w:rPr>
        <w:t>baran</w:t>
      </w:r>
      <w:proofErr w:type="spellEnd"/>
      <w:r w:rsidR="006B05F2" w:rsidRPr="006B05F2">
        <w:rPr>
          <w:rFonts w:cs="Microsoft Sans Serif"/>
        </w:rPr>
        <w:t xml:space="preserve"> </w:t>
      </w:r>
      <w:proofErr w:type="spellStart"/>
      <w:r w:rsidR="006B05F2" w:rsidRPr="006B05F2">
        <w:rPr>
          <w:rFonts w:cs="Microsoft Sans Serif"/>
        </w:rPr>
        <w:t>dibare</w:t>
      </w:r>
      <w:proofErr w:type="spellEnd"/>
      <w:r w:rsidR="006B05F2" w:rsidRPr="006B05F2">
        <w:rPr>
          <w:rFonts w:cs="Microsoft Sans Serif"/>
        </w:rPr>
        <w:t xml:space="preserve">, av </w:t>
      </w:r>
      <w:proofErr w:type="spellStart"/>
      <w:r w:rsidR="006B05F2" w:rsidRPr="006B05F2">
        <w:rPr>
          <w:rFonts w:cs="Microsoft Sans Serif"/>
        </w:rPr>
        <w:t>diçe</w:t>
      </w:r>
      <w:proofErr w:type="spellEnd"/>
      <w:r w:rsidR="006B05F2" w:rsidRPr="006B05F2">
        <w:rPr>
          <w:rFonts w:cs="Microsoft Sans Serif"/>
        </w:rPr>
        <w:t xml:space="preserve"> nav </w:t>
      </w:r>
      <w:proofErr w:type="spellStart"/>
      <w:r w:rsidR="006B05F2" w:rsidRPr="006B05F2">
        <w:rPr>
          <w:rFonts w:cs="Microsoft Sans Serif"/>
        </w:rPr>
        <w:t>axê</w:t>
      </w:r>
      <w:proofErr w:type="spellEnd"/>
      <w:r w:rsidRPr="00800C45">
        <w:rPr>
          <w:rFonts w:cs="Microsoft Sans Serif"/>
        </w:rPr>
        <w:t xml:space="preserve">. </w:t>
      </w:r>
      <w:r w:rsid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Nebat</w:t>
      </w:r>
      <w:proofErr w:type="spellEnd"/>
      <w:r w:rsidR="00DA490B" w:rsidRPr="00DA490B">
        <w:rPr>
          <w:rFonts w:cs="Microsoft Sans Serif"/>
        </w:rPr>
        <w:t xml:space="preserve"> bi </w:t>
      </w:r>
      <w:proofErr w:type="spellStart"/>
      <w:r w:rsidR="00DA490B" w:rsidRPr="00DA490B">
        <w:rPr>
          <w:rFonts w:cs="Microsoft Sans Serif"/>
        </w:rPr>
        <w:t>riya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rehên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xwe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avê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ji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axê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AC7FF2">
        <w:rPr>
          <w:rFonts w:cs="Microsoft Sans Serif"/>
        </w:rPr>
        <w:t>dimê</w:t>
      </w:r>
      <w:r w:rsidR="00AE5F51">
        <w:rPr>
          <w:rFonts w:cs="Microsoft Sans Serif"/>
        </w:rPr>
        <w:t>ji</w:t>
      </w:r>
      <w:r w:rsidR="00AC7FF2">
        <w:rPr>
          <w:rFonts w:cs="Microsoft Sans Serif"/>
        </w:rPr>
        <w:t>n</w:t>
      </w:r>
      <w:proofErr w:type="spellEnd"/>
      <w:r w:rsidR="00DA490B" w:rsidRPr="00DA490B">
        <w:rPr>
          <w:rFonts w:cs="Microsoft Sans Serif"/>
        </w:rPr>
        <w:t xml:space="preserve"> û </w:t>
      </w:r>
      <w:proofErr w:type="spellStart"/>
      <w:r w:rsidR="00DA490B" w:rsidRPr="00DA490B">
        <w:rPr>
          <w:rFonts w:cs="Microsoft Sans Serif"/>
        </w:rPr>
        <w:t>dişînin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pelên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kesk</w:t>
      </w:r>
      <w:proofErr w:type="spellEnd"/>
      <w:r w:rsidR="00AC7FF2">
        <w:rPr>
          <w:rFonts w:cs="Microsoft Sans Serif"/>
        </w:rPr>
        <w:t xml:space="preserve">, </w:t>
      </w:r>
      <w:proofErr w:type="spellStart"/>
      <w:r w:rsidR="00DA490B">
        <w:rPr>
          <w:rFonts w:cs="Microsoft Sans Serif"/>
        </w:rPr>
        <w:t>dera</w:t>
      </w:r>
      <w:proofErr w:type="spellEnd"/>
      <w:r w:rsidR="00DA490B">
        <w:rPr>
          <w:rFonts w:cs="Microsoft Sans Serif"/>
        </w:rPr>
        <w:t xml:space="preserve"> </w:t>
      </w:r>
      <w:r w:rsidR="00AC7FF2">
        <w:rPr>
          <w:rFonts w:cs="Microsoft Sans Serif"/>
        </w:rPr>
        <w:t xml:space="preserve">ku </w:t>
      </w:r>
      <w:proofErr w:type="spellStart"/>
      <w:r w:rsidR="00DA490B">
        <w:rPr>
          <w:rFonts w:cs="Microsoft Sans Serif"/>
        </w:rPr>
        <w:t>bûyera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fotosentezê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lê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pêk</w:t>
      </w:r>
      <w:proofErr w:type="spellEnd"/>
      <w:r w:rsidR="00DA490B" w:rsidRPr="00DA490B">
        <w:rPr>
          <w:rFonts w:cs="Microsoft Sans Serif"/>
        </w:rPr>
        <w:t xml:space="preserve"> </w:t>
      </w:r>
      <w:proofErr w:type="spellStart"/>
      <w:r w:rsidR="00DA490B" w:rsidRPr="00DA490B">
        <w:rPr>
          <w:rFonts w:cs="Microsoft Sans Serif"/>
        </w:rPr>
        <w:t>t</w:t>
      </w:r>
      <w:r w:rsidR="00DA490B">
        <w:rPr>
          <w:rFonts w:cs="Microsoft Sans Serif"/>
        </w:rPr>
        <w:t>ê</w:t>
      </w:r>
      <w:proofErr w:type="spellEnd"/>
      <w:r w:rsidR="00DA490B">
        <w:rPr>
          <w:rFonts w:cs="Microsoft Sans Serif"/>
        </w:rPr>
        <w:t>.</w:t>
      </w:r>
    </w:p>
    <w:p w14:paraId="0572C7F0" w14:textId="77777777" w:rsidR="00800C45" w:rsidRPr="00800C45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Verdana"/>
        </w:rPr>
      </w:pPr>
    </w:p>
    <w:p w14:paraId="37A9C65E" w14:textId="6037D40B" w:rsidR="000B1FF0" w:rsidRPr="00484DD1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</w:rPr>
      </w:pPr>
      <w:r w:rsidRPr="00800C45">
        <w:rPr>
          <w:rFonts w:cs="Microsoft Sans Serif"/>
        </w:rPr>
        <w:t xml:space="preserve">2. </w:t>
      </w:r>
      <w:proofErr w:type="spellStart"/>
      <w:r w:rsidR="00E63D56" w:rsidRPr="00800C45">
        <w:rPr>
          <w:rFonts w:cs="Microsoft Sans Serif"/>
          <w:b/>
        </w:rPr>
        <w:t>Karbond</w:t>
      </w:r>
      <w:r w:rsidR="00484DD1">
        <w:rPr>
          <w:rFonts w:cs="Microsoft Sans Serif"/>
          <w:b/>
        </w:rPr>
        <w:t>î</w:t>
      </w:r>
      <w:r w:rsidR="00E63D56" w:rsidRPr="00800C45">
        <w:rPr>
          <w:rFonts w:cs="Microsoft Sans Serif"/>
          <w:b/>
        </w:rPr>
        <w:t>oks</w:t>
      </w:r>
      <w:r w:rsidR="00484DD1">
        <w:rPr>
          <w:rFonts w:cs="Microsoft Sans Serif"/>
          <w:b/>
        </w:rPr>
        <w:t>î</w:t>
      </w:r>
      <w:r w:rsidR="00E63D56" w:rsidRPr="00800C45">
        <w:rPr>
          <w:rFonts w:cs="Microsoft Sans Serif"/>
          <w:b/>
        </w:rPr>
        <w:t>d</w:t>
      </w:r>
      <w:proofErr w:type="spellEnd"/>
      <w:r w:rsidR="00E63D56" w:rsidRPr="00800C45">
        <w:rPr>
          <w:rFonts w:cs="Verdana"/>
          <w:b/>
        </w:rPr>
        <w:t xml:space="preserve"> (</w:t>
      </w:r>
      <w:r w:rsidRPr="00800C45">
        <w:rPr>
          <w:rFonts w:cs="Microsoft Sans Serif"/>
          <w:b/>
        </w:rPr>
        <w:t>CO</w:t>
      </w:r>
      <w:r w:rsidRPr="00800C45">
        <w:rPr>
          <w:rFonts w:cs="Microsoft Sans Serif"/>
          <w:b/>
          <w:vertAlign w:val="subscript"/>
        </w:rPr>
        <w:t>2</w:t>
      </w:r>
      <w:r w:rsidRPr="00800C45">
        <w:rPr>
          <w:rFonts w:cs="Verdana"/>
          <w:b/>
        </w:rPr>
        <w:t>):</w:t>
      </w:r>
      <w:r w:rsidRPr="00800C45">
        <w:rPr>
          <w:rFonts w:cs="Verdana"/>
        </w:rPr>
        <w:t xml:space="preserve"> </w:t>
      </w:r>
      <w:proofErr w:type="spellStart"/>
      <w:r w:rsidR="00484DD1" w:rsidRPr="00484DD1">
        <w:rPr>
          <w:rFonts w:cs="Microsoft Sans Serif"/>
        </w:rPr>
        <w:t>Karbondîoksîd</w:t>
      </w:r>
      <w:proofErr w:type="spellEnd"/>
      <w:r w:rsidR="00484DD1" w:rsidRPr="00484DD1">
        <w:rPr>
          <w:rFonts w:cs="Microsoft Sans Serif"/>
        </w:rPr>
        <w:t xml:space="preserve"> di </w:t>
      </w:r>
      <w:proofErr w:type="spellStart"/>
      <w:r w:rsidR="00484DD1" w:rsidRPr="00484DD1">
        <w:rPr>
          <w:rFonts w:cs="Microsoft Sans Serif"/>
        </w:rPr>
        <w:t>xwezayê</w:t>
      </w:r>
      <w:proofErr w:type="spellEnd"/>
      <w:r w:rsidR="00484DD1" w:rsidRPr="00484DD1">
        <w:rPr>
          <w:rFonts w:cs="Microsoft Sans Serif"/>
        </w:rPr>
        <w:t xml:space="preserve"> de hem di </w:t>
      </w:r>
      <w:proofErr w:type="spellStart"/>
      <w:r w:rsidR="00484DD1" w:rsidRPr="00484DD1">
        <w:rPr>
          <w:rFonts w:cs="Microsoft Sans Serif"/>
        </w:rPr>
        <w:t>rewşa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girêdayî</w:t>
      </w:r>
      <w:proofErr w:type="spellEnd"/>
      <w:r w:rsidR="00484DD1" w:rsidRPr="00484DD1">
        <w:rPr>
          <w:rFonts w:cs="Microsoft Sans Serif"/>
        </w:rPr>
        <w:t xml:space="preserve"> û hem </w:t>
      </w:r>
      <w:proofErr w:type="spellStart"/>
      <w:r w:rsidR="00484DD1" w:rsidRPr="00484DD1">
        <w:rPr>
          <w:rFonts w:cs="Microsoft Sans Serif"/>
        </w:rPr>
        <w:t>jî</w:t>
      </w:r>
      <w:proofErr w:type="spellEnd"/>
      <w:r w:rsidR="00484DD1" w:rsidRPr="00484DD1">
        <w:rPr>
          <w:rFonts w:cs="Microsoft Sans Serif"/>
        </w:rPr>
        <w:t xml:space="preserve"> di </w:t>
      </w:r>
      <w:proofErr w:type="spellStart"/>
      <w:r w:rsidR="00484DD1" w:rsidRPr="00484DD1">
        <w:rPr>
          <w:rFonts w:cs="Microsoft Sans Serif"/>
        </w:rPr>
        <w:t>rewşa</w:t>
      </w:r>
      <w:proofErr w:type="spellEnd"/>
      <w:r w:rsidR="00484DD1" w:rsidRPr="00484DD1">
        <w:rPr>
          <w:rFonts w:cs="Microsoft Sans Serif"/>
        </w:rPr>
        <w:t xml:space="preserve"> bi </w:t>
      </w:r>
      <w:proofErr w:type="spellStart"/>
      <w:r w:rsidR="00484DD1" w:rsidRPr="00484DD1">
        <w:rPr>
          <w:rFonts w:cs="Microsoft Sans Serif"/>
        </w:rPr>
        <w:t>tena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xwe</w:t>
      </w:r>
      <w:proofErr w:type="spellEnd"/>
      <w:r w:rsidR="00484DD1" w:rsidRPr="00484DD1">
        <w:rPr>
          <w:rFonts w:cs="Microsoft Sans Serif"/>
        </w:rPr>
        <w:t xml:space="preserve"> de </w:t>
      </w:r>
      <w:proofErr w:type="spellStart"/>
      <w:r w:rsidR="00484DD1" w:rsidRPr="00484DD1">
        <w:rPr>
          <w:rFonts w:cs="Microsoft Sans Serif"/>
        </w:rPr>
        <w:t>tê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dîtin</w:t>
      </w:r>
      <w:proofErr w:type="spellEnd"/>
      <w:r w:rsidR="00484DD1" w:rsidRPr="00484DD1">
        <w:rPr>
          <w:rFonts w:cs="Microsoft Sans Serif"/>
        </w:rPr>
        <w:t xml:space="preserve">. </w:t>
      </w:r>
      <w:proofErr w:type="spellStart"/>
      <w:r w:rsidR="00484DD1" w:rsidRPr="00484DD1">
        <w:rPr>
          <w:rFonts w:cs="Microsoft Sans Serif"/>
        </w:rPr>
        <w:t>Karbondîoksîd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ji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şewitandina</w:t>
      </w:r>
      <w:proofErr w:type="spellEnd"/>
      <w:r w:rsidR="00484DD1" w:rsidRPr="00484DD1">
        <w:rPr>
          <w:rFonts w:cs="Microsoft Sans Serif"/>
        </w:rPr>
        <w:t xml:space="preserve">, </w:t>
      </w:r>
      <w:proofErr w:type="spellStart"/>
      <w:r w:rsidR="00484DD1" w:rsidRPr="00484DD1">
        <w:rPr>
          <w:rFonts w:cs="Microsoft Sans Serif"/>
        </w:rPr>
        <w:t>wek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mînak</w:t>
      </w:r>
      <w:proofErr w:type="spellEnd"/>
      <w:r w:rsidR="00484DD1" w:rsidRPr="00484DD1">
        <w:rPr>
          <w:rFonts w:cs="Microsoft Sans Serif"/>
        </w:rPr>
        <w:t xml:space="preserve">; </w:t>
      </w:r>
      <w:proofErr w:type="spellStart"/>
      <w:r w:rsidR="00484DD1" w:rsidRPr="00484DD1">
        <w:rPr>
          <w:rFonts w:cs="Microsoft Sans Serif"/>
        </w:rPr>
        <w:t>dar</w:t>
      </w:r>
      <w:proofErr w:type="spellEnd"/>
      <w:r w:rsidR="00484DD1" w:rsidRPr="00484DD1">
        <w:rPr>
          <w:rFonts w:cs="Microsoft Sans Serif"/>
        </w:rPr>
        <w:t xml:space="preserve">, </w:t>
      </w:r>
      <w:proofErr w:type="spellStart"/>
      <w:r w:rsidR="00484DD1" w:rsidRPr="00484DD1">
        <w:rPr>
          <w:rFonts w:cs="Microsoft Sans Serif"/>
        </w:rPr>
        <w:t>komir</w:t>
      </w:r>
      <w:proofErr w:type="spellEnd"/>
      <w:r w:rsidR="00484DD1" w:rsidRPr="00484DD1">
        <w:rPr>
          <w:rFonts w:cs="Microsoft Sans Serif"/>
        </w:rPr>
        <w:t xml:space="preserve"> û </w:t>
      </w:r>
      <w:proofErr w:type="spellStart"/>
      <w:r w:rsidR="00484DD1" w:rsidRPr="00484DD1">
        <w:rPr>
          <w:rFonts w:cs="Microsoft Sans Serif"/>
        </w:rPr>
        <w:t>neft</w:t>
      </w:r>
      <w:proofErr w:type="spellEnd"/>
      <w:r w:rsidR="00484DD1" w:rsidRPr="00484DD1">
        <w:rPr>
          <w:rFonts w:cs="Microsoft Sans Serif"/>
        </w:rPr>
        <w:t>/</w:t>
      </w:r>
      <w:proofErr w:type="spellStart"/>
      <w:r w:rsidR="00484DD1" w:rsidRPr="00484DD1">
        <w:rPr>
          <w:rFonts w:cs="Microsoft Sans Serif"/>
        </w:rPr>
        <w:t>gazê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çêdibe</w:t>
      </w:r>
      <w:proofErr w:type="spellEnd"/>
      <w:r w:rsidR="00484DD1" w:rsidRPr="00484DD1">
        <w:rPr>
          <w:rFonts w:cs="Microsoft Sans Serif"/>
        </w:rPr>
        <w:t xml:space="preserve">, ger </w:t>
      </w:r>
      <w:proofErr w:type="spellStart"/>
      <w:r w:rsidR="00484DD1" w:rsidRPr="00484DD1">
        <w:rPr>
          <w:rFonts w:cs="Microsoft Sans Serif"/>
        </w:rPr>
        <w:t>têra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wê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oksijen</w:t>
      </w:r>
      <w:proofErr w:type="spellEnd"/>
      <w:r w:rsidR="00484DD1" w:rsidRPr="00484DD1">
        <w:rPr>
          <w:rFonts w:cs="Microsoft Sans Serif"/>
        </w:rPr>
        <w:t xml:space="preserve"> li </w:t>
      </w:r>
      <w:proofErr w:type="spellStart"/>
      <w:r w:rsidR="00484DD1" w:rsidRPr="00484DD1">
        <w:rPr>
          <w:rFonts w:cs="Microsoft Sans Serif"/>
        </w:rPr>
        <w:t>deverê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hebe</w:t>
      </w:r>
      <w:proofErr w:type="spellEnd"/>
      <w:r w:rsidR="00484DD1" w:rsidRPr="00484DD1">
        <w:rPr>
          <w:rFonts w:cs="Microsoft Sans Serif"/>
        </w:rPr>
        <w:t xml:space="preserve">. </w:t>
      </w:r>
      <w:proofErr w:type="spellStart"/>
      <w:r w:rsidR="00484DD1" w:rsidRPr="00484DD1">
        <w:rPr>
          <w:rFonts w:cs="Microsoft Sans Serif"/>
        </w:rPr>
        <w:t>Karbondîoksîd</w:t>
      </w:r>
      <w:proofErr w:type="spellEnd"/>
      <w:r w:rsidR="00484DD1" w:rsidRPr="00484DD1">
        <w:rPr>
          <w:rFonts w:cs="Microsoft Sans Serif"/>
        </w:rPr>
        <w:t xml:space="preserve"> di </w:t>
      </w:r>
      <w:proofErr w:type="spellStart"/>
      <w:r w:rsidR="00484DD1" w:rsidRPr="00484DD1">
        <w:rPr>
          <w:rFonts w:cs="Microsoft Sans Serif"/>
        </w:rPr>
        <w:t>dema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reaksiyonên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şewatê</w:t>
      </w:r>
      <w:proofErr w:type="spellEnd"/>
      <w:r w:rsidR="00484DD1" w:rsidRPr="00484DD1">
        <w:rPr>
          <w:rFonts w:cs="Microsoft Sans Serif"/>
        </w:rPr>
        <w:t xml:space="preserve"> yên di </w:t>
      </w:r>
      <w:proofErr w:type="spellStart"/>
      <w:r w:rsidR="00484DD1" w:rsidRPr="00484DD1">
        <w:rPr>
          <w:rFonts w:cs="Microsoft Sans Serif"/>
        </w:rPr>
        <w:t>organîzmaya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laşê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me</w:t>
      </w:r>
      <w:proofErr w:type="spellEnd"/>
      <w:r w:rsidR="00484DD1" w:rsidRPr="00484DD1">
        <w:rPr>
          <w:rFonts w:cs="Microsoft Sans Serif"/>
        </w:rPr>
        <w:t xml:space="preserve"> de </w:t>
      </w:r>
      <w:proofErr w:type="spellStart"/>
      <w:r w:rsidR="00484DD1" w:rsidRPr="00484DD1">
        <w:rPr>
          <w:rFonts w:cs="Microsoft Sans Serif"/>
        </w:rPr>
        <w:t>jî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çêdibe</w:t>
      </w:r>
      <w:proofErr w:type="spellEnd"/>
      <w:r w:rsidR="00484DD1" w:rsidRPr="00484DD1">
        <w:rPr>
          <w:rFonts w:cs="Microsoft Sans Serif"/>
        </w:rPr>
        <w:t xml:space="preserve">. </w:t>
      </w:r>
      <w:proofErr w:type="spellStart"/>
      <w:r w:rsidR="00484DD1" w:rsidRPr="00484DD1">
        <w:rPr>
          <w:rFonts w:cs="Microsoft Sans Serif"/>
        </w:rPr>
        <w:t>Mirov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gaza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oksîjenê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ya</w:t>
      </w:r>
      <w:proofErr w:type="spellEnd"/>
      <w:r w:rsidR="00484DD1" w:rsidRPr="00484DD1">
        <w:rPr>
          <w:rFonts w:cs="Microsoft Sans Serif"/>
        </w:rPr>
        <w:t xml:space="preserve"> di </w:t>
      </w:r>
      <w:proofErr w:type="spellStart"/>
      <w:r w:rsidR="00484DD1" w:rsidRPr="00484DD1">
        <w:rPr>
          <w:rFonts w:cs="Microsoft Sans Serif"/>
        </w:rPr>
        <w:t>hewayê</w:t>
      </w:r>
      <w:proofErr w:type="spellEnd"/>
      <w:r w:rsidR="00484DD1" w:rsidRPr="00484DD1">
        <w:rPr>
          <w:rFonts w:cs="Microsoft Sans Serif"/>
        </w:rPr>
        <w:t xml:space="preserve"> de </w:t>
      </w:r>
      <w:proofErr w:type="spellStart"/>
      <w:r w:rsidR="00484DD1" w:rsidRPr="00484DD1">
        <w:rPr>
          <w:rFonts w:cs="Microsoft Sans Serif"/>
        </w:rPr>
        <w:t>distîne</w:t>
      </w:r>
      <w:proofErr w:type="spellEnd"/>
      <w:r w:rsidR="00484DD1" w:rsidRPr="00484DD1">
        <w:rPr>
          <w:rFonts w:cs="Microsoft Sans Serif"/>
        </w:rPr>
        <w:t xml:space="preserve"> û </w:t>
      </w:r>
      <w:proofErr w:type="spellStart"/>
      <w:r w:rsidR="00484DD1" w:rsidRPr="00484DD1">
        <w:rPr>
          <w:rFonts w:cs="Microsoft Sans Serif"/>
        </w:rPr>
        <w:t>gaza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karbondîoksîdê</w:t>
      </w:r>
      <w:proofErr w:type="spellEnd"/>
      <w:r w:rsidR="00484DD1" w:rsidRPr="00484DD1">
        <w:rPr>
          <w:rFonts w:cs="Microsoft Sans Serif"/>
        </w:rPr>
        <w:t xml:space="preserve"> bo </w:t>
      </w:r>
      <w:proofErr w:type="spellStart"/>
      <w:r w:rsidR="00484DD1" w:rsidRPr="00484DD1">
        <w:rPr>
          <w:rFonts w:cs="Microsoft Sans Serif"/>
        </w:rPr>
        <w:t>derveyî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laş</w:t>
      </w:r>
      <w:proofErr w:type="spellEnd"/>
      <w:r w:rsidR="00484DD1" w:rsidRPr="00484DD1">
        <w:rPr>
          <w:rFonts w:cs="Microsoft Sans Serif"/>
        </w:rPr>
        <w:t xml:space="preserve"> der </w:t>
      </w:r>
      <w:proofErr w:type="spellStart"/>
      <w:r w:rsidR="00484DD1" w:rsidRPr="00484DD1">
        <w:rPr>
          <w:rFonts w:cs="Microsoft Sans Serif"/>
        </w:rPr>
        <w:t>tîne</w:t>
      </w:r>
      <w:proofErr w:type="spellEnd"/>
      <w:r w:rsidR="00484DD1" w:rsidRPr="00484DD1">
        <w:rPr>
          <w:rFonts w:cs="Microsoft Sans Serif"/>
        </w:rPr>
        <w:t xml:space="preserve">. Di </w:t>
      </w:r>
      <w:proofErr w:type="spellStart"/>
      <w:r w:rsidR="00484DD1" w:rsidRPr="00484DD1">
        <w:rPr>
          <w:rFonts w:cs="Microsoft Sans Serif"/>
        </w:rPr>
        <w:t>bûyera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fotosentezê</w:t>
      </w:r>
      <w:proofErr w:type="spellEnd"/>
      <w:r w:rsidR="00484DD1" w:rsidRPr="00484DD1">
        <w:rPr>
          <w:rFonts w:cs="Microsoft Sans Serif"/>
        </w:rPr>
        <w:t xml:space="preserve"> de, </w:t>
      </w:r>
      <w:proofErr w:type="spellStart"/>
      <w:r w:rsidR="00484DD1" w:rsidRPr="00484DD1">
        <w:rPr>
          <w:rFonts w:cs="Microsoft Sans Serif"/>
        </w:rPr>
        <w:t>karbondîoksîd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ji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hewayê</w:t>
      </w:r>
      <w:proofErr w:type="spellEnd"/>
      <w:r w:rsidR="00484DD1" w:rsidRPr="00484DD1">
        <w:rPr>
          <w:rFonts w:cs="Microsoft Sans Serif"/>
        </w:rPr>
        <w:t xml:space="preserve"> bi </w:t>
      </w:r>
      <w:proofErr w:type="spellStart"/>
      <w:r w:rsidR="00484DD1" w:rsidRPr="00484DD1">
        <w:rPr>
          <w:rFonts w:cs="Microsoft Sans Serif"/>
        </w:rPr>
        <w:t>rêya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qulikên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hûr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ên</w:t>
      </w:r>
      <w:proofErr w:type="spellEnd"/>
      <w:r w:rsidR="00484DD1" w:rsidRPr="00484DD1">
        <w:rPr>
          <w:rFonts w:cs="Microsoft Sans Serif"/>
        </w:rPr>
        <w:t xml:space="preserve"> di </w:t>
      </w:r>
      <w:proofErr w:type="spellStart"/>
      <w:r w:rsidR="00484DD1" w:rsidRPr="00484DD1">
        <w:rPr>
          <w:rFonts w:cs="Microsoft Sans Serif"/>
        </w:rPr>
        <w:t>pelan</w:t>
      </w:r>
      <w:proofErr w:type="spellEnd"/>
      <w:r w:rsidR="00484DD1" w:rsidRPr="00484DD1">
        <w:rPr>
          <w:rFonts w:cs="Microsoft Sans Serif"/>
        </w:rPr>
        <w:t xml:space="preserve"> de </w:t>
      </w:r>
      <w:proofErr w:type="spellStart"/>
      <w:r w:rsidR="00484DD1" w:rsidRPr="00484DD1">
        <w:rPr>
          <w:rFonts w:cs="Microsoft Sans Serif"/>
        </w:rPr>
        <w:t>tê</w:t>
      </w:r>
      <w:proofErr w:type="spellEnd"/>
      <w:r w:rsidR="00484DD1" w:rsidRPr="00484DD1">
        <w:rPr>
          <w:rFonts w:cs="Microsoft Sans Serif"/>
        </w:rPr>
        <w:t xml:space="preserve"> </w:t>
      </w:r>
      <w:proofErr w:type="spellStart"/>
      <w:r w:rsidR="00484DD1" w:rsidRPr="00484DD1">
        <w:rPr>
          <w:rFonts w:cs="Microsoft Sans Serif"/>
        </w:rPr>
        <w:t>standin</w:t>
      </w:r>
      <w:proofErr w:type="spellEnd"/>
      <w:r w:rsidR="00484DD1" w:rsidRPr="00484DD1">
        <w:rPr>
          <w:rFonts w:cs="Microsoft Sans Serif"/>
        </w:rPr>
        <w:t>.</w:t>
      </w:r>
    </w:p>
    <w:p w14:paraId="6AFBDF82" w14:textId="7D6A1687" w:rsidR="00800C45" w:rsidRPr="007B559C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00C45">
        <w:rPr>
          <w:rFonts w:cs="Microsoft Sans Serif"/>
        </w:rPr>
        <w:lastRenderedPageBreak/>
        <w:t xml:space="preserve">3. </w:t>
      </w:r>
      <w:proofErr w:type="spellStart"/>
      <w:r w:rsidR="00CB6DE9">
        <w:rPr>
          <w:rFonts w:cs="Microsoft Sans Serif"/>
          <w:b/>
        </w:rPr>
        <w:t>Tîrêjên</w:t>
      </w:r>
      <w:proofErr w:type="spellEnd"/>
      <w:r w:rsidR="00CB6DE9">
        <w:rPr>
          <w:rFonts w:cs="Microsoft Sans Serif"/>
          <w:b/>
        </w:rPr>
        <w:t xml:space="preserve"> </w:t>
      </w:r>
      <w:proofErr w:type="spellStart"/>
      <w:r w:rsidR="00CB6DE9">
        <w:rPr>
          <w:rFonts w:cs="Microsoft Sans Serif"/>
          <w:b/>
        </w:rPr>
        <w:t>Rojê</w:t>
      </w:r>
      <w:proofErr w:type="spellEnd"/>
      <w:r w:rsidRPr="00800C45">
        <w:rPr>
          <w:rFonts w:cs="Microsoft Sans Serif"/>
          <w:b/>
        </w:rPr>
        <w:t>:</w:t>
      </w:r>
      <w:r w:rsidRPr="00800C45">
        <w:rPr>
          <w:rFonts w:cs="Microsoft Sans Serif"/>
        </w:rPr>
        <w:t xml:space="preserve"> </w:t>
      </w:r>
      <w:proofErr w:type="spellStart"/>
      <w:r w:rsidR="00484DD1" w:rsidRPr="00484DD1">
        <w:t>Enerjiya</w:t>
      </w:r>
      <w:proofErr w:type="spellEnd"/>
      <w:r w:rsidR="00484DD1" w:rsidRPr="00484DD1">
        <w:t xml:space="preserve"> </w:t>
      </w:r>
      <w:proofErr w:type="spellStart"/>
      <w:r w:rsidR="00484DD1" w:rsidRPr="00484DD1">
        <w:t>rojê</w:t>
      </w:r>
      <w:proofErr w:type="spellEnd"/>
      <w:r w:rsidR="00484DD1" w:rsidRPr="00484DD1">
        <w:t xml:space="preserve"> </w:t>
      </w:r>
      <w:proofErr w:type="spellStart"/>
      <w:r w:rsidR="00484DD1" w:rsidRPr="00484DD1">
        <w:t>ji</w:t>
      </w:r>
      <w:proofErr w:type="spellEnd"/>
      <w:r w:rsidR="00484DD1" w:rsidRPr="00484DD1">
        <w:t xml:space="preserve"> bo </w:t>
      </w:r>
      <w:proofErr w:type="spellStart"/>
      <w:r w:rsidR="00484DD1" w:rsidRPr="00484DD1">
        <w:t>hemû</w:t>
      </w:r>
      <w:proofErr w:type="spellEnd"/>
      <w:r w:rsidR="00484DD1" w:rsidRPr="00484DD1">
        <w:t xml:space="preserve"> </w:t>
      </w:r>
      <w:proofErr w:type="spellStart"/>
      <w:r w:rsidR="00484DD1" w:rsidRPr="00484DD1">
        <w:t>jiyana</w:t>
      </w:r>
      <w:proofErr w:type="spellEnd"/>
      <w:r w:rsidR="00484DD1" w:rsidRPr="00484DD1">
        <w:t xml:space="preserve"> li ser </w:t>
      </w:r>
      <w:proofErr w:type="spellStart"/>
      <w:r w:rsidR="00484DD1" w:rsidRPr="00484DD1">
        <w:t>rûyê</w:t>
      </w:r>
      <w:proofErr w:type="spellEnd"/>
      <w:r w:rsidR="00484DD1" w:rsidRPr="00484DD1">
        <w:t xml:space="preserve"> </w:t>
      </w:r>
      <w:proofErr w:type="spellStart"/>
      <w:r w:rsidR="00484DD1" w:rsidRPr="00484DD1">
        <w:t>erdê</w:t>
      </w:r>
      <w:proofErr w:type="spellEnd"/>
      <w:r w:rsidR="00484DD1" w:rsidRPr="00484DD1">
        <w:t xml:space="preserve"> </w:t>
      </w:r>
      <w:proofErr w:type="spellStart"/>
      <w:r w:rsidR="00484DD1" w:rsidRPr="00484DD1">
        <w:t>çavkaniyek</w:t>
      </w:r>
      <w:proofErr w:type="spellEnd"/>
      <w:r w:rsidR="00484DD1" w:rsidRPr="00484DD1">
        <w:t xml:space="preserve"> </w:t>
      </w:r>
      <w:proofErr w:type="spellStart"/>
      <w:r w:rsidR="00484DD1" w:rsidRPr="00484DD1">
        <w:t>girîng</w:t>
      </w:r>
      <w:proofErr w:type="spellEnd"/>
      <w:r w:rsidR="00484DD1" w:rsidRPr="00484DD1">
        <w:t xml:space="preserve"> e. </w:t>
      </w:r>
      <w:proofErr w:type="spellStart"/>
      <w:r w:rsidR="00484DD1" w:rsidRPr="00484DD1">
        <w:t>Enerjî</w:t>
      </w:r>
      <w:proofErr w:type="spellEnd"/>
      <w:r w:rsidR="00484DD1" w:rsidRPr="00484DD1">
        <w:t xml:space="preserve"> </w:t>
      </w:r>
      <w:proofErr w:type="spellStart"/>
      <w:r w:rsidR="00484DD1" w:rsidRPr="00484DD1">
        <w:t>wenda</w:t>
      </w:r>
      <w:proofErr w:type="spellEnd"/>
      <w:r w:rsidR="00484DD1" w:rsidRPr="00484DD1">
        <w:t xml:space="preserve"> </w:t>
      </w:r>
      <w:proofErr w:type="spellStart"/>
      <w:r w:rsidR="00484DD1" w:rsidRPr="00484DD1">
        <w:t>nabe</w:t>
      </w:r>
      <w:proofErr w:type="spellEnd"/>
      <w:r w:rsidR="00484DD1" w:rsidRPr="00484DD1">
        <w:t xml:space="preserve">, </w:t>
      </w:r>
      <w:proofErr w:type="spellStart"/>
      <w:r w:rsidR="00484DD1" w:rsidRPr="00484DD1">
        <w:t>lê</w:t>
      </w:r>
      <w:proofErr w:type="spellEnd"/>
      <w:r w:rsidR="00484DD1" w:rsidRPr="00484DD1">
        <w:t xml:space="preserve"> bo </w:t>
      </w:r>
      <w:proofErr w:type="spellStart"/>
      <w:r w:rsidR="00484DD1" w:rsidRPr="00484DD1">
        <w:t>şêweyin</w:t>
      </w:r>
      <w:proofErr w:type="spellEnd"/>
      <w:r w:rsidR="00484DD1" w:rsidRPr="00484DD1">
        <w:t xml:space="preserve"> din </w:t>
      </w:r>
      <w:proofErr w:type="spellStart"/>
      <w:r w:rsidR="00484DD1" w:rsidRPr="00484DD1">
        <w:t>tê</w:t>
      </w:r>
      <w:proofErr w:type="spellEnd"/>
      <w:r w:rsidR="00484DD1" w:rsidRPr="00484DD1">
        <w:t xml:space="preserve"> </w:t>
      </w:r>
      <w:proofErr w:type="spellStart"/>
      <w:r w:rsidR="00484DD1" w:rsidRPr="00484DD1">
        <w:t>veguhestin</w:t>
      </w:r>
      <w:proofErr w:type="spellEnd"/>
      <w:r w:rsidR="00484DD1" w:rsidRPr="00484DD1">
        <w:t xml:space="preserve">. Di </w:t>
      </w:r>
      <w:proofErr w:type="spellStart"/>
      <w:r w:rsidR="00484DD1" w:rsidRPr="00484DD1">
        <w:t>bûyera</w:t>
      </w:r>
      <w:proofErr w:type="spellEnd"/>
      <w:r w:rsidR="00484DD1" w:rsidRPr="00484DD1">
        <w:t xml:space="preserve"> </w:t>
      </w:r>
      <w:proofErr w:type="spellStart"/>
      <w:r w:rsidR="00484DD1" w:rsidRPr="00484DD1">
        <w:t>fotosenteza</w:t>
      </w:r>
      <w:proofErr w:type="spellEnd"/>
      <w:r w:rsidR="00484DD1" w:rsidRPr="00484DD1">
        <w:t xml:space="preserve"> ku di </w:t>
      </w:r>
      <w:proofErr w:type="spellStart"/>
      <w:r w:rsidR="00484DD1" w:rsidRPr="00484DD1">
        <w:t>pelên</w:t>
      </w:r>
      <w:proofErr w:type="spellEnd"/>
      <w:r w:rsidR="00484DD1" w:rsidRPr="00484DD1">
        <w:t xml:space="preserve"> </w:t>
      </w:r>
      <w:proofErr w:type="spellStart"/>
      <w:r w:rsidR="00484DD1" w:rsidRPr="00484DD1">
        <w:t>kesk</w:t>
      </w:r>
      <w:proofErr w:type="spellEnd"/>
      <w:r w:rsidR="00484DD1" w:rsidRPr="00484DD1">
        <w:t xml:space="preserve"> de </w:t>
      </w:r>
      <w:proofErr w:type="spellStart"/>
      <w:r w:rsidR="00484DD1" w:rsidRPr="00484DD1">
        <w:t>pêk</w:t>
      </w:r>
      <w:proofErr w:type="spellEnd"/>
      <w:r w:rsidR="00484DD1" w:rsidRPr="00484DD1">
        <w:t xml:space="preserve"> </w:t>
      </w:r>
      <w:proofErr w:type="spellStart"/>
      <w:r w:rsidR="00484DD1" w:rsidRPr="00484DD1">
        <w:t>tê</w:t>
      </w:r>
      <w:proofErr w:type="spellEnd"/>
      <w:r w:rsidR="00484DD1" w:rsidRPr="00484DD1">
        <w:t xml:space="preserve">, </w:t>
      </w:r>
      <w:proofErr w:type="spellStart"/>
      <w:r w:rsidR="00484DD1" w:rsidRPr="00484DD1">
        <w:t>enerjiya</w:t>
      </w:r>
      <w:proofErr w:type="spellEnd"/>
      <w:r w:rsidR="00484DD1" w:rsidRPr="00484DD1">
        <w:t xml:space="preserve"> </w:t>
      </w:r>
      <w:proofErr w:type="spellStart"/>
      <w:r w:rsidR="00484DD1" w:rsidRPr="00484DD1">
        <w:t>rojê</w:t>
      </w:r>
      <w:proofErr w:type="spellEnd"/>
      <w:r w:rsidR="00484DD1" w:rsidRPr="00484DD1">
        <w:t xml:space="preserve"> </w:t>
      </w:r>
      <w:proofErr w:type="spellStart"/>
      <w:r w:rsidR="00484DD1" w:rsidRPr="00484DD1">
        <w:t>derbasî</w:t>
      </w:r>
      <w:proofErr w:type="spellEnd"/>
      <w:r w:rsidR="00484DD1" w:rsidRPr="00484DD1">
        <w:t xml:space="preserve"> </w:t>
      </w:r>
      <w:proofErr w:type="spellStart"/>
      <w:r w:rsidR="00484DD1" w:rsidRPr="00484DD1">
        <w:t>prosesa</w:t>
      </w:r>
      <w:proofErr w:type="spellEnd"/>
      <w:r w:rsidR="00484DD1" w:rsidRPr="00484DD1">
        <w:t xml:space="preserve"> (</w:t>
      </w:r>
      <w:proofErr w:type="spellStart"/>
      <w:r w:rsidR="00484DD1" w:rsidRPr="00484DD1">
        <w:t>pêvajoya</w:t>
      </w:r>
      <w:proofErr w:type="spellEnd"/>
      <w:r w:rsidR="00484DD1" w:rsidRPr="00484DD1">
        <w:t xml:space="preserve">) </w:t>
      </w:r>
      <w:proofErr w:type="spellStart"/>
      <w:r w:rsidR="00484DD1" w:rsidRPr="00484DD1">
        <w:t>kîmyawî</w:t>
      </w:r>
      <w:proofErr w:type="spellEnd"/>
      <w:r w:rsidR="00484DD1" w:rsidRPr="00484DD1">
        <w:t xml:space="preserve"> </w:t>
      </w:r>
      <w:proofErr w:type="spellStart"/>
      <w:r w:rsidR="00484DD1" w:rsidRPr="00484DD1">
        <w:t>dibe</w:t>
      </w:r>
      <w:proofErr w:type="spellEnd"/>
      <w:r w:rsidR="00484DD1" w:rsidRPr="00484DD1">
        <w:t xml:space="preserve">. </w:t>
      </w:r>
      <w:proofErr w:type="spellStart"/>
      <w:r w:rsidR="00484DD1" w:rsidRPr="00484DD1">
        <w:t>Fotosentez</w:t>
      </w:r>
      <w:proofErr w:type="spellEnd"/>
      <w:r w:rsidR="00484DD1" w:rsidRPr="00484DD1">
        <w:t xml:space="preserve"> di </w:t>
      </w:r>
      <w:proofErr w:type="spellStart"/>
      <w:r w:rsidR="00484DD1" w:rsidRPr="00484DD1">
        <w:t>kloroplastan</w:t>
      </w:r>
      <w:proofErr w:type="spellEnd"/>
      <w:r w:rsidR="00484DD1" w:rsidRPr="00484DD1">
        <w:t xml:space="preserve"> de, yên </w:t>
      </w:r>
      <w:proofErr w:type="spellStart"/>
      <w:r w:rsidR="00484DD1" w:rsidRPr="00484DD1">
        <w:t>wek</w:t>
      </w:r>
      <w:proofErr w:type="spellEnd"/>
      <w:r w:rsidR="00484DD1" w:rsidRPr="00484DD1">
        <w:t xml:space="preserve"> </w:t>
      </w:r>
      <w:proofErr w:type="spellStart"/>
      <w:r w:rsidR="00484DD1" w:rsidRPr="00484DD1">
        <w:t>parçeyin</w:t>
      </w:r>
      <w:proofErr w:type="spellEnd"/>
      <w:r w:rsidR="00484DD1" w:rsidRPr="00484DD1">
        <w:t xml:space="preserve"> </w:t>
      </w:r>
      <w:proofErr w:type="spellStart"/>
      <w:r w:rsidR="00484DD1" w:rsidRPr="00484DD1">
        <w:t>biçûk</w:t>
      </w:r>
      <w:proofErr w:type="spellEnd"/>
      <w:r w:rsidR="00484DD1" w:rsidRPr="00484DD1">
        <w:t xml:space="preserve"> </w:t>
      </w:r>
      <w:proofErr w:type="spellStart"/>
      <w:r w:rsidR="00484DD1" w:rsidRPr="00484DD1">
        <w:t>ên</w:t>
      </w:r>
      <w:proofErr w:type="spellEnd"/>
      <w:r w:rsidR="00484DD1" w:rsidRPr="00484DD1">
        <w:t xml:space="preserve"> di </w:t>
      </w:r>
      <w:proofErr w:type="spellStart"/>
      <w:r w:rsidR="00484DD1" w:rsidRPr="00484DD1">
        <w:t>hundurê</w:t>
      </w:r>
      <w:proofErr w:type="spellEnd"/>
      <w:r w:rsidR="00484DD1" w:rsidRPr="00484DD1">
        <w:t xml:space="preserve"> </w:t>
      </w:r>
      <w:proofErr w:type="spellStart"/>
      <w:r w:rsidR="00484DD1" w:rsidRPr="00484DD1">
        <w:t>şaneyên</w:t>
      </w:r>
      <w:proofErr w:type="spellEnd"/>
      <w:r w:rsidR="00484DD1" w:rsidRPr="00484DD1">
        <w:t xml:space="preserve"> </w:t>
      </w:r>
      <w:proofErr w:type="spellStart"/>
      <w:r w:rsidR="00484DD1" w:rsidRPr="00484DD1">
        <w:t>nebatî</w:t>
      </w:r>
      <w:proofErr w:type="spellEnd"/>
      <w:r w:rsidR="00484DD1" w:rsidRPr="00484DD1">
        <w:t xml:space="preserve"> de ne, </w:t>
      </w:r>
      <w:proofErr w:type="spellStart"/>
      <w:r w:rsidR="00484DD1" w:rsidRPr="00484DD1">
        <w:t>pêk</w:t>
      </w:r>
      <w:proofErr w:type="spellEnd"/>
      <w:r w:rsidR="00484DD1" w:rsidRPr="00484DD1">
        <w:t xml:space="preserve"> </w:t>
      </w:r>
      <w:proofErr w:type="spellStart"/>
      <w:r w:rsidR="00484DD1" w:rsidRPr="00484DD1">
        <w:t>tê</w:t>
      </w:r>
      <w:proofErr w:type="spellEnd"/>
      <w:r w:rsidR="00484DD1" w:rsidRPr="00484DD1">
        <w:t xml:space="preserve">. </w:t>
      </w:r>
      <w:proofErr w:type="spellStart"/>
      <w:r w:rsidR="00484DD1" w:rsidRPr="00484DD1">
        <w:t>Klorofîl</w:t>
      </w:r>
      <w:proofErr w:type="spellEnd"/>
      <w:r w:rsidR="00484DD1" w:rsidRPr="00484DD1">
        <w:t xml:space="preserve">, </w:t>
      </w:r>
      <w:proofErr w:type="spellStart"/>
      <w:r w:rsidR="00484DD1" w:rsidRPr="00484DD1">
        <w:t>ya</w:t>
      </w:r>
      <w:proofErr w:type="spellEnd"/>
      <w:r w:rsidR="00484DD1" w:rsidRPr="00484DD1">
        <w:t xml:space="preserve"> ku </w:t>
      </w:r>
      <w:proofErr w:type="spellStart"/>
      <w:r w:rsidR="00484DD1" w:rsidRPr="00484DD1">
        <w:t>rengê</w:t>
      </w:r>
      <w:proofErr w:type="spellEnd"/>
      <w:r w:rsidR="00484DD1" w:rsidRPr="00484DD1">
        <w:t xml:space="preserve"> </w:t>
      </w:r>
      <w:proofErr w:type="spellStart"/>
      <w:r w:rsidR="00484DD1" w:rsidRPr="00484DD1">
        <w:t>kesk</w:t>
      </w:r>
      <w:proofErr w:type="spellEnd"/>
      <w:r w:rsidR="00484DD1" w:rsidRPr="00484DD1">
        <w:t xml:space="preserve"> </w:t>
      </w:r>
      <w:proofErr w:type="spellStart"/>
      <w:r w:rsidR="00484DD1" w:rsidRPr="00484DD1">
        <w:t>dide</w:t>
      </w:r>
      <w:proofErr w:type="spellEnd"/>
      <w:r w:rsidR="00484DD1" w:rsidRPr="00484DD1">
        <w:t xml:space="preserve"> </w:t>
      </w:r>
      <w:proofErr w:type="spellStart"/>
      <w:r w:rsidR="00484DD1" w:rsidRPr="00484DD1">
        <w:t>şînayîyê</w:t>
      </w:r>
      <w:proofErr w:type="spellEnd"/>
      <w:r w:rsidR="00484DD1" w:rsidRPr="00484DD1">
        <w:t xml:space="preserve">, di </w:t>
      </w:r>
      <w:proofErr w:type="spellStart"/>
      <w:r w:rsidR="00484DD1" w:rsidRPr="00484DD1">
        <w:t>hundurê</w:t>
      </w:r>
      <w:proofErr w:type="spellEnd"/>
      <w:r w:rsidR="00484DD1" w:rsidRPr="00484DD1">
        <w:t xml:space="preserve"> </w:t>
      </w:r>
      <w:proofErr w:type="spellStart"/>
      <w:r w:rsidR="00484DD1" w:rsidRPr="00484DD1">
        <w:t>kloroplastê</w:t>
      </w:r>
      <w:proofErr w:type="spellEnd"/>
      <w:r w:rsidR="00484DD1" w:rsidRPr="00484DD1">
        <w:t xml:space="preserve"> de </w:t>
      </w:r>
      <w:proofErr w:type="spellStart"/>
      <w:r w:rsidR="00484DD1" w:rsidRPr="00484DD1">
        <w:t>ye</w:t>
      </w:r>
      <w:proofErr w:type="spellEnd"/>
      <w:r w:rsidR="00484DD1" w:rsidRPr="00484DD1">
        <w:t xml:space="preserve">, </w:t>
      </w:r>
      <w:proofErr w:type="spellStart"/>
      <w:r w:rsidR="00484DD1" w:rsidRPr="00484DD1">
        <w:t>ya</w:t>
      </w:r>
      <w:proofErr w:type="spellEnd"/>
      <w:r w:rsidR="00484DD1" w:rsidRPr="00484DD1">
        <w:t xml:space="preserve"> ku </w:t>
      </w:r>
      <w:proofErr w:type="spellStart"/>
      <w:r w:rsidR="00484DD1" w:rsidRPr="00484DD1">
        <w:t>enerjiyê</w:t>
      </w:r>
      <w:proofErr w:type="spellEnd"/>
      <w:r w:rsidR="00484DD1" w:rsidRPr="00484DD1">
        <w:t xml:space="preserve"> </w:t>
      </w:r>
      <w:proofErr w:type="spellStart"/>
      <w:r w:rsidR="00484DD1" w:rsidRPr="00484DD1">
        <w:t>ji</w:t>
      </w:r>
      <w:proofErr w:type="spellEnd"/>
      <w:r w:rsidR="00484DD1" w:rsidRPr="00484DD1">
        <w:t xml:space="preserve"> </w:t>
      </w:r>
      <w:proofErr w:type="spellStart"/>
      <w:r w:rsidR="00484DD1" w:rsidRPr="00484DD1">
        <w:t>tîrêja</w:t>
      </w:r>
      <w:proofErr w:type="spellEnd"/>
      <w:r w:rsidR="00484DD1" w:rsidRPr="00484DD1">
        <w:t xml:space="preserve"> </w:t>
      </w:r>
      <w:proofErr w:type="spellStart"/>
      <w:r w:rsidR="00484DD1" w:rsidRPr="00484DD1">
        <w:t>rojê</w:t>
      </w:r>
      <w:proofErr w:type="spellEnd"/>
      <w:r w:rsidR="00484DD1" w:rsidRPr="00484DD1">
        <w:t xml:space="preserve"> </w:t>
      </w:r>
      <w:proofErr w:type="spellStart"/>
      <w:r w:rsidR="00484DD1" w:rsidRPr="00484DD1">
        <w:t>dimêjê</w:t>
      </w:r>
      <w:proofErr w:type="spellEnd"/>
      <w:r w:rsidR="00484DD1" w:rsidRPr="00484DD1">
        <w:t xml:space="preserve">. </w:t>
      </w:r>
      <w:proofErr w:type="spellStart"/>
      <w:r w:rsidR="00484DD1" w:rsidRPr="00484DD1">
        <w:t>Ew</w:t>
      </w:r>
      <w:proofErr w:type="spellEnd"/>
      <w:r w:rsidR="00484DD1" w:rsidRPr="00484DD1">
        <w:t xml:space="preserve"> </w:t>
      </w:r>
      <w:proofErr w:type="spellStart"/>
      <w:r w:rsidR="00484DD1" w:rsidRPr="00484DD1">
        <w:t>enerjî</w:t>
      </w:r>
      <w:proofErr w:type="spellEnd"/>
      <w:r w:rsidR="00484DD1" w:rsidRPr="00484DD1">
        <w:t xml:space="preserve"> </w:t>
      </w:r>
      <w:proofErr w:type="spellStart"/>
      <w:r w:rsidR="00484DD1" w:rsidRPr="00484DD1">
        <w:t>ji</w:t>
      </w:r>
      <w:proofErr w:type="spellEnd"/>
      <w:r w:rsidR="00484DD1" w:rsidRPr="00484DD1">
        <w:t xml:space="preserve"> bo </w:t>
      </w:r>
      <w:proofErr w:type="spellStart"/>
      <w:r w:rsidR="00484DD1" w:rsidRPr="00484DD1">
        <w:t>avakirina</w:t>
      </w:r>
      <w:proofErr w:type="spellEnd"/>
      <w:r w:rsidR="00484DD1" w:rsidRPr="00484DD1">
        <w:t xml:space="preserve"> </w:t>
      </w:r>
      <w:proofErr w:type="spellStart"/>
      <w:r w:rsidR="00484DD1" w:rsidRPr="00484DD1">
        <w:t>glikozê</w:t>
      </w:r>
      <w:proofErr w:type="spellEnd"/>
      <w:r w:rsidR="00484DD1" w:rsidRPr="00484DD1">
        <w:t xml:space="preserve"> </w:t>
      </w:r>
      <w:r w:rsidR="007B559C">
        <w:rPr>
          <w:rFonts w:cs="Microsoft Sans Serif"/>
        </w:rPr>
        <w:t>(</w:t>
      </w:r>
      <w:r w:rsidRPr="00800C45">
        <w:rPr>
          <w:rFonts w:cs="Microsoft Sans Serif"/>
        </w:rPr>
        <w:t>C</w:t>
      </w:r>
      <w:r w:rsidRPr="00800C45">
        <w:rPr>
          <w:rFonts w:cs="Microsoft Sans Serif"/>
          <w:vertAlign w:val="subscript"/>
        </w:rPr>
        <w:t>6</w:t>
      </w:r>
      <w:r w:rsidRPr="00800C45">
        <w:rPr>
          <w:rFonts w:cs="Microsoft Sans Serif"/>
        </w:rPr>
        <w:t>H</w:t>
      </w:r>
      <w:r w:rsidRPr="00800C45">
        <w:rPr>
          <w:rFonts w:cs="Microsoft Sans Serif"/>
          <w:vertAlign w:val="subscript"/>
        </w:rPr>
        <w:t>12</w:t>
      </w:r>
      <w:r w:rsidRPr="00800C45">
        <w:rPr>
          <w:rFonts w:cs="Microsoft Sans Serif"/>
        </w:rPr>
        <w:t>O</w:t>
      </w:r>
      <w:r w:rsidRPr="00800C45">
        <w:rPr>
          <w:rFonts w:cs="Microsoft Sans Serif"/>
          <w:vertAlign w:val="subscript"/>
        </w:rPr>
        <w:t>6</w:t>
      </w:r>
      <w:r w:rsidRPr="00800C45">
        <w:rPr>
          <w:rFonts w:cs="Verdana"/>
        </w:rPr>
        <w:t xml:space="preserve">) </w:t>
      </w:r>
      <w:proofErr w:type="spellStart"/>
      <w:r w:rsidR="00484DD1" w:rsidRPr="00484DD1">
        <w:rPr>
          <w:rFonts w:cs="Verdana"/>
        </w:rPr>
        <w:t>tê</w:t>
      </w:r>
      <w:proofErr w:type="spellEnd"/>
      <w:r w:rsidR="00484DD1" w:rsidRPr="00484DD1">
        <w:rPr>
          <w:rFonts w:cs="Verdana"/>
        </w:rPr>
        <w:t xml:space="preserve"> </w:t>
      </w:r>
      <w:proofErr w:type="spellStart"/>
      <w:r w:rsidR="00484DD1" w:rsidRPr="00484DD1">
        <w:rPr>
          <w:rFonts w:cs="Verdana"/>
        </w:rPr>
        <w:t>bikaranîn</w:t>
      </w:r>
      <w:proofErr w:type="spellEnd"/>
      <w:r w:rsidR="00484DD1" w:rsidRPr="00484DD1">
        <w:rPr>
          <w:rFonts w:cs="Verdana"/>
        </w:rPr>
        <w:t xml:space="preserve">, û </w:t>
      </w:r>
      <w:proofErr w:type="spellStart"/>
      <w:r w:rsidR="00484DD1" w:rsidRPr="00484DD1">
        <w:rPr>
          <w:rFonts w:cs="Verdana"/>
        </w:rPr>
        <w:t>ew</w:t>
      </w:r>
      <w:proofErr w:type="spellEnd"/>
      <w:r w:rsidR="00484DD1" w:rsidRPr="00484DD1">
        <w:rPr>
          <w:rFonts w:cs="Verdana"/>
        </w:rPr>
        <w:t xml:space="preserve"> </w:t>
      </w:r>
      <w:proofErr w:type="spellStart"/>
      <w:r w:rsidR="00484DD1" w:rsidRPr="00484DD1">
        <w:rPr>
          <w:rFonts w:cs="Verdana"/>
        </w:rPr>
        <w:t>berhem</w:t>
      </w:r>
      <w:proofErr w:type="spellEnd"/>
      <w:r w:rsidR="00484DD1" w:rsidRPr="00484DD1">
        <w:rPr>
          <w:rFonts w:cs="Verdana"/>
        </w:rPr>
        <w:t xml:space="preserve"> </w:t>
      </w:r>
      <w:proofErr w:type="spellStart"/>
      <w:r w:rsidR="00484DD1" w:rsidRPr="00484DD1">
        <w:rPr>
          <w:rFonts w:cs="Verdana"/>
        </w:rPr>
        <w:t>dîsa</w:t>
      </w:r>
      <w:proofErr w:type="spellEnd"/>
      <w:r w:rsidR="00484DD1" w:rsidRPr="00484DD1">
        <w:rPr>
          <w:rFonts w:cs="Verdana"/>
        </w:rPr>
        <w:t xml:space="preserve"> </w:t>
      </w:r>
      <w:proofErr w:type="spellStart"/>
      <w:r w:rsidR="00484DD1" w:rsidRPr="00484DD1">
        <w:rPr>
          <w:rFonts w:cs="Verdana"/>
        </w:rPr>
        <w:t>ji</w:t>
      </w:r>
      <w:proofErr w:type="spellEnd"/>
      <w:r w:rsidR="00484DD1" w:rsidRPr="00484DD1">
        <w:rPr>
          <w:rFonts w:cs="Verdana"/>
        </w:rPr>
        <w:t xml:space="preserve"> bo </w:t>
      </w:r>
      <w:proofErr w:type="spellStart"/>
      <w:r w:rsidR="00484DD1" w:rsidRPr="00484DD1">
        <w:rPr>
          <w:rFonts w:cs="Verdana"/>
        </w:rPr>
        <w:t>avakirina</w:t>
      </w:r>
      <w:proofErr w:type="spellEnd"/>
      <w:r w:rsidR="00484DD1" w:rsidRPr="00484DD1">
        <w:rPr>
          <w:rFonts w:cs="Verdana"/>
        </w:rPr>
        <w:t xml:space="preserve"> </w:t>
      </w:r>
      <w:proofErr w:type="spellStart"/>
      <w:r w:rsidR="00484DD1" w:rsidRPr="00484DD1">
        <w:rPr>
          <w:rFonts w:cs="Verdana"/>
        </w:rPr>
        <w:t>xurekên</w:t>
      </w:r>
      <w:proofErr w:type="spellEnd"/>
      <w:r w:rsidR="00484DD1" w:rsidRPr="00484DD1">
        <w:rPr>
          <w:rFonts w:cs="Verdana"/>
        </w:rPr>
        <w:t xml:space="preserve"> </w:t>
      </w:r>
      <w:proofErr w:type="spellStart"/>
      <w:r w:rsidR="00484DD1" w:rsidRPr="00484DD1">
        <w:rPr>
          <w:rFonts w:cs="Verdana"/>
        </w:rPr>
        <w:t>mezintir</w:t>
      </w:r>
      <w:proofErr w:type="spellEnd"/>
      <w:r w:rsidR="00484DD1" w:rsidRPr="00484DD1">
        <w:rPr>
          <w:rFonts w:cs="Verdana"/>
        </w:rPr>
        <w:t xml:space="preserve"> </w:t>
      </w:r>
      <w:proofErr w:type="spellStart"/>
      <w:r w:rsidR="00484DD1" w:rsidRPr="00484DD1">
        <w:rPr>
          <w:rFonts w:cs="Verdana"/>
        </w:rPr>
        <w:t>ên</w:t>
      </w:r>
      <w:proofErr w:type="spellEnd"/>
      <w:r w:rsidR="00484DD1" w:rsidRPr="00484DD1">
        <w:rPr>
          <w:rFonts w:cs="Verdana"/>
        </w:rPr>
        <w:t xml:space="preserve"> </w:t>
      </w:r>
      <w:proofErr w:type="spellStart"/>
      <w:r w:rsidR="00484DD1" w:rsidRPr="00484DD1">
        <w:rPr>
          <w:rFonts w:cs="Verdana"/>
        </w:rPr>
        <w:t>weke</w:t>
      </w:r>
      <w:proofErr w:type="spellEnd"/>
      <w:r w:rsidR="00484DD1" w:rsidRPr="00484DD1">
        <w:rPr>
          <w:rFonts w:cs="Verdana"/>
        </w:rPr>
        <w:t xml:space="preserve"> </w:t>
      </w:r>
      <w:proofErr w:type="spellStart"/>
      <w:r w:rsidR="00484DD1" w:rsidRPr="00484DD1">
        <w:rPr>
          <w:rFonts w:cs="Verdana"/>
        </w:rPr>
        <w:t>nîşaste</w:t>
      </w:r>
      <w:proofErr w:type="spellEnd"/>
      <w:r w:rsidR="00484DD1" w:rsidRPr="00484DD1">
        <w:rPr>
          <w:rFonts w:cs="Verdana"/>
        </w:rPr>
        <w:t xml:space="preserve"> û </w:t>
      </w:r>
      <w:proofErr w:type="spellStart"/>
      <w:r w:rsidR="00484DD1" w:rsidRPr="00484DD1">
        <w:rPr>
          <w:rFonts w:cs="Verdana"/>
        </w:rPr>
        <w:t>selulozê</w:t>
      </w:r>
      <w:proofErr w:type="spellEnd"/>
      <w:r w:rsidR="00484DD1" w:rsidRPr="00484DD1">
        <w:rPr>
          <w:rFonts w:cs="Verdana"/>
        </w:rPr>
        <w:t xml:space="preserve"> </w:t>
      </w:r>
      <w:proofErr w:type="spellStart"/>
      <w:r w:rsidR="00484DD1" w:rsidRPr="00484DD1">
        <w:rPr>
          <w:rFonts w:cs="Verdana"/>
        </w:rPr>
        <w:t>tê</w:t>
      </w:r>
      <w:proofErr w:type="spellEnd"/>
      <w:r w:rsidR="00484DD1" w:rsidRPr="00484DD1">
        <w:rPr>
          <w:rFonts w:cs="Verdana"/>
        </w:rPr>
        <w:t xml:space="preserve"> </w:t>
      </w:r>
      <w:proofErr w:type="spellStart"/>
      <w:r w:rsidR="00484DD1" w:rsidRPr="00484DD1">
        <w:rPr>
          <w:rFonts w:cs="Verdana"/>
        </w:rPr>
        <w:t>bikaranîn</w:t>
      </w:r>
      <w:proofErr w:type="spellEnd"/>
      <w:r w:rsidR="00A86CC0">
        <w:rPr>
          <w:rFonts w:cs="Verdana"/>
        </w:rPr>
        <w:t>.</w:t>
      </w:r>
    </w:p>
    <w:p w14:paraId="74EB9B5A" w14:textId="77777777" w:rsidR="008B2D1F" w:rsidRPr="00800C45" w:rsidRDefault="008B2D1F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  <w:color w:val="000000" w:themeColor="text1"/>
        </w:rPr>
      </w:pPr>
    </w:p>
    <w:p w14:paraId="070B344F" w14:textId="453F062A" w:rsidR="00EC5004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800C45">
        <w:rPr>
          <w:rFonts w:cs="Microsoft Sans Serif"/>
        </w:rPr>
        <w:t xml:space="preserve">4. </w:t>
      </w:r>
      <w:proofErr w:type="spellStart"/>
      <w:r>
        <w:rPr>
          <w:rFonts w:cs="Arial"/>
          <w:b/>
        </w:rPr>
        <w:t>Gl</w:t>
      </w:r>
      <w:r w:rsidR="00A86CC0">
        <w:rPr>
          <w:rFonts w:cs="Arial"/>
          <w:b/>
        </w:rPr>
        <w:t>i</w:t>
      </w:r>
      <w:r>
        <w:rPr>
          <w:rFonts w:cs="Arial"/>
          <w:b/>
        </w:rPr>
        <w:t>ko</w:t>
      </w:r>
      <w:r w:rsidR="00A86CC0">
        <w:rPr>
          <w:rFonts w:cs="Arial"/>
          <w:b/>
        </w:rPr>
        <w:t>z</w:t>
      </w:r>
      <w:proofErr w:type="spellEnd"/>
      <w:r>
        <w:rPr>
          <w:rFonts w:cs="Arial"/>
          <w:b/>
        </w:rPr>
        <w:t xml:space="preserve"> (</w:t>
      </w:r>
      <w:r w:rsidRPr="00800C45">
        <w:rPr>
          <w:rFonts w:cs="Arial"/>
          <w:b/>
        </w:rPr>
        <w:t>C</w:t>
      </w:r>
      <w:r w:rsidRPr="00800C45">
        <w:rPr>
          <w:rFonts w:cs="Arial"/>
          <w:b/>
          <w:vertAlign w:val="subscript"/>
        </w:rPr>
        <w:t>6</w:t>
      </w:r>
      <w:r w:rsidRPr="00800C45">
        <w:rPr>
          <w:rFonts w:cs="Arial"/>
          <w:b/>
        </w:rPr>
        <w:t xml:space="preserve"> H</w:t>
      </w:r>
      <w:r w:rsidRPr="00800C45">
        <w:rPr>
          <w:rFonts w:cs="Arial"/>
          <w:b/>
          <w:vertAlign w:val="subscript"/>
        </w:rPr>
        <w:t>12</w:t>
      </w:r>
      <w:r w:rsidRPr="00800C45">
        <w:rPr>
          <w:rFonts w:cs="Arial"/>
          <w:b/>
        </w:rPr>
        <w:t xml:space="preserve"> O</w:t>
      </w:r>
      <w:r w:rsidRPr="00800C45">
        <w:rPr>
          <w:rFonts w:cs="Arial"/>
          <w:b/>
          <w:vertAlign w:val="subscript"/>
        </w:rPr>
        <w:t>6</w:t>
      </w:r>
      <w:r>
        <w:rPr>
          <w:rFonts w:cs="Arial"/>
          <w:b/>
        </w:rPr>
        <w:t>)</w:t>
      </w:r>
      <w:r w:rsidRPr="00800C45">
        <w:rPr>
          <w:rFonts w:cs="Arial"/>
        </w:rPr>
        <w:t xml:space="preserve">: </w:t>
      </w:r>
      <w:proofErr w:type="spellStart"/>
      <w:r w:rsidR="00484DD1" w:rsidRPr="00484DD1">
        <w:rPr>
          <w:rFonts w:cs="Arial"/>
        </w:rPr>
        <w:t>Glikoz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şekirek</w:t>
      </w:r>
      <w:proofErr w:type="spellEnd"/>
      <w:r w:rsidR="00484DD1" w:rsidRPr="00484DD1">
        <w:rPr>
          <w:rFonts w:cs="Arial"/>
        </w:rPr>
        <w:t xml:space="preserve"> e, di </w:t>
      </w:r>
      <w:proofErr w:type="spellStart"/>
      <w:r w:rsidR="00484DD1" w:rsidRPr="00484DD1">
        <w:rPr>
          <w:rFonts w:cs="Arial"/>
        </w:rPr>
        <w:t>fotosentezê</w:t>
      </w:r>
      <w:proofErr w:type="spellEnd"/>
      <w:r w:rsidR="00484DD1" w:rsidRPr="00484DD1">
        <w:rPr>
          <w:rFonts w:cs="Arial"/>
        </w:rPr>
        <w:t xml:space="preserve"> de </w:t>
      </w:r>
      <w:proofErr w:type="spellStart"/>
      <w:r w:rsidR="00484DD1" w:rsidRPr="00484DD1">
        <w:rPr>
          <w:rFonts w:cs="Arial"/>
        </w:rPr>
        <w:t>tê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hilberandin</w:t>
      </w:r>
      <w:proofErr w:type="spellEnd"/>
      <w:r w:rsidR="00484DD1" w:rsidRPr="00484DD1">
        <w:rPr>
          <w:rFonts w:cs="Arial"/>
        </w:rPr>
        <w:t xml:space="preserve">. </w:t>
      </w:r>
      <w:proofErr w:type="spellStart"/>
      <w:r w:rsidR="00484DD1" w:rsidRPr="00484DD1">
        <w:rPr>
          <w:rFonts w:cs="Arial"/>
        </w:rPr>
        <w:t>Şekir</w:t>
      </w:r>
      <w:proofErr w:type="spellEnd"/>
      <w:r w:rsidR="00484DD1" w:rsidRPr="00484DD1">
        <w:rPr>
          <w:rFonts w:cs="Arial"/>
        </w:rPr>
        <w:t xml:space="preserve"> ber bi </w:t>
      </w:r>
      <w:proofErr w:type="spellStart"/>
      <w:r w:rsidR="00484DD1" w:rsidRPr="00484DD1">
        <w:rPr>
          <w:rFonts w:cs="Arial"/>
        </w:rPr>
        <w:t>şax</w:t>
      </w:r>
      <w:proofErr w:type="spellEnd"/>
      <w:r w:rsidR="00484DD1" w:rsidRPr="00484DD1">
        <w:rPr>
          <w:rFonts w:cs="Arial"/>
        </w:rPr>
        <w:t xml:space="preserve">, </w:t>
      </w:r>
      <w:proofErr w:type="spellStart"/>
      <w:r w:rsidR="00484DD1" w:rsidRPr="00484DD1">
        <w:rPr>
          <w:rFonts w:cs="Arial"/>
        </w:rPr>
        <w:t>qurm</w:t>
      </w:r>
      <w:proofErr w:type="spellEnd"/>
      <w:r w:rsidR="00484DD1" w:rsidRPr="00484DD1">
        <w:rPr>
          <w:rFonts w:cs="Arial"/>
        </w:rPr>
        <w:t xml:space="preserve"> an </w:t>
      </w:r>
      <w:proofErr w:type="spellStart"/>
      <w:r w:rsidR="00484DD1" w:rsidRPr="00484DD1">
        <w:rPr>
          <w:rFonts w:cs="Arial"/>
        </w:rPr>
        <w:t>kokan</w:t>
      </w:r>
      <w:proofErr w:type="spellEnd"/>
      <w:r w:rsidR="00484DD1" w:rsidRPr="00484DD1">
        <w:rPr>
          <w:rFonts w:cs="Arial"/>
        </w:rPr>
        <w:t xml:space="preserve"> (</w:t>
      </w:r>
      <w:proofErr w:type="spellStart"/>
      <w:r w:rsidR="00484DD1" w:rsidRPr="00484DD1">
        <w:rPr>
          <w:rFonts w:cs="Arial"/>
        </w:rPr>
        <w:t>rehan</w:t>
      </w:r>
      <w:proofErr w:type="spellEnd"/>
      <w:r w:rsidR="00484DD1" w:rsidRPr="00484DD1">
        <w:rPr>
          <w:rFonts w:cs="Arial"/>
        </w:rPr>
        <w:t xml:space="preserve">) ve </w:t>
      </w:r>
      <w:proofErr w:type="spellStart"/>
      <w:r w:rsidR="00484DD1" w:rsidRPr="00484DD1">
        <w:rPr>
          <w:rFonts w:cs="Arial"/>
        </w:rPr>
        <w:t>tê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veguhestin</w:t>
      </w:r>
      <w:proofErr w:type="spellEnd"/>
      <w:r w:rsidR="00484DD1" w:rsidRPr="00484DD1">
        <w:rPr>
          <w:rFonts w:cs="Arial"/>
        </w:rPr>
        <w:t xml:space="preserve">. Li </w:t>
      </w:r>
      <w:proofErr w:type="spellStart"/>
      <w:r w:rsidR="00484DD1" w:rsidRPr="00484DD1">
        <w:rPr>
          <w:rFonts w:cs="Arial"/>
        </w:rPr>
        <w:t>gorî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dera</w:t>
      </w:r>
      <w:proofErr w:type="spellEnd"/>
      <w:r w:rsidR="00484DD1" w:rsidRPr="00484DD1">
        <w:rPr>
          <w:rFonts w:cs="Arial"/>
        </w:rPr>
        <w:t xml:space="preserve"> ku </w:t>
      </w:r>
      <w:proofErr w:type="spellStart"/>
      <w:r w:rsidR="00484DD1" w:rsidRPr="00484DD1">
        <w:rPr>
          <w:rFonts w:cs="Arial"/>
        </w:rPr>
        <w:t>şekir</w:t>
      </w:r>
      <w:proofErr w:type="spellEnd"/>
      <w:r w:rsidR="00484DD1" w:rsidRPr="00484DD1">
        <w:rPr>
          <w:rFonts w:cs="Arial"/>
        </w:rPr>
        <w:t xml:space="preserve"> bo </w:t>
      </w:r>
      <w:proofErr w:type="spellStart"/>
      <w:r w:rsidR="00484DD1" w:rsidRPr="00484DD1">
        <w:rPr>
          <w:rFonts w:cs="Arial"/>
        </w:rPr>
        <w:t>wê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tê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veguhestin</w:t>
      </w:r>
      <w:proofErr w:type="spellEnd"/>
      <w:r w:rsidR="00484DD1" w:rsidRPr="00484DD1">
        <w:rPr>
          <w:rFonts w:cs="Arial"/>
        </w:rPr>
        <w:t xml:space="preserve">, </w:t>
      </w:r>
      <w:proofErr w:type="spellStart"/>
      <w:r w:rsidR="00484DD1" w:rsidRPr="00484DD1">
        <w:rPr>
          <w:rFonts w:cs="Arial"/>
        </w:rPr>
        <w:t>ew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vediguhêre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seluloz</w:t>
      </w:r>
      <w:proofErr w:type="spellEnd"/>
      <w:r w:rsidR="00484DD1" w:rsidRPr="00484DD1">
        <w:rPr>
          <w:rFonts w:cs="Arial"/>
        </w:rPr>
        <w:t xml:space="preserve"> an </w:t>
      </w:r>
      <w:proofErr w:type="spellStart"/>
      <w:r w:rsidR="00484DD1" w:rsidRPr="00484DD1">
        <w:rPr>
          <w:rFonts w:cs="Arial"/>
        </w:rPr>
        <w:t>nîşaste</w:t>
      </w:r>
      <w:proofErr w:type="spellEnd"/>
      <w:r w:rsidR="00484DD1" w:rsidRPr="00484DD1">
        <w:rPr>
          <w:rFonts w:cs="Arial"/>
        </w:rPr>
        <w:t xml:space="preserve"> an </w:t>
      </w:r>
      <w:proofErr w:type="spellStart"/>
      <w:r w:rsidR="00484DD1" w:rsidRPr="00484DD1">
        <w:rPr>
          <w:rFonts w:cs="Arial"/>
        </w:rPr>
        <w:t>jî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ron</w:t>
      </w:r>
      <w:proofErr w:type="spellEnd"/>
      <w:r w:rsidR="00484DD1" w:rsidRPr="00484DD1">
        <w:rPr>
          <w:rFonts w:cs="Arial"/>
        </w:rPr>
        <w:t xml:space="preserve"> (</w:t>
      </w:r>
      <w:proofErr w:type="spellStart"/>
      <w:r w:rsidR="00484DD1" w:rsidRPr="00484DD1">
        <w:rPr>
          <w:rFonts w:cs="Arial"/>
        </w:rPr>
        <w:t>rûn</w:t>
      </w:r>
      <w:proofErr w:type="spellEnd"/>
      <w:r w:rsidR="00484DD1" w:rsidRPr="00484DD1">
        <w:rPr>
          <w:rFonts w:cs="Arial"/>
        </w:rPr>
        <w:t xml:space="preserve">). Û bi </w:t>
      </w:r>
      <w:proofErr w:type="spellStart"/>
      <w:r w:rsidR="00484DD1" w:rsidRPr="00484DD1">
        <w:rPr>
          <w:rFonts w:cs="Arial"/>
        </w:rPr>
        <w:t>vî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awayî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xwarin</w:t>
      </w:r>
      <w:proofErr w:type="spellEnd"/>
      <w:r w:rsidR="00484DD1" w:rsidRPr="00484DD1">
        <w:rPr>
          <w:rFonts w:cs="Arial"/>
        </w:rPr>
        <w:t xml:space="preserve">, a </w:t>
      </w:r>
      <w:proofErr w:type="spellStart"/>
      <w:r w:rsidR="00484DD1" w:rsidRPr="00484DD1">
        <w:rPr>
          <w:rFonts w:cs="Arial"/>
        </w:rPr>
        <w:t>pêdivîya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jiyana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me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pê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heye</w:t>
      </w:r>
      <w:proofErr w:type="spellEnd"/>
      <w:r w:rsidR="00484DD1" w:rsidRPr="00484DD1">
        <w:rPr>
          <w:rFonts w:cs="Arial"/>
        </w:rPr>
        <w:t xml:space="preserve">, bo </w:t>
      </w:r>
      <w:proofErr w:type="spellStart"/>
      <w:r w:rsidR="00484DD1" w:rsidRPr="00484DD1">
        <w:rPr>
          <w:rFonts w:cs="Arial"/>
        </w:rPr>
        <w:t>me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dabîn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dibe</w:t>
      </w:r>
      <w:proofErr w:type="spellEnd"/>
      <w:r w:rsidR="00484DD1" w:rsidRPr="00484DD1">
        <w:rPr>
          <w:rFonts w:cs="Arial"/>
        </w:rPr>
        <w:t>.</w:t>
      </w:r>
    </w:p>
    <w:p w14:paraId="2674BE28" w14:textId="77777777" w:rsidR="00800C45" w:rsidRPr="00B2280E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43F5BBA5" w14:textId="77777777" w:rsidR="00996D18" w:rsidRPr="00800C45" w:rsidRDefault="00FF0B56" w:rsidP="00800C45">
      <w:pPr>
        <w:keepNext/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drawing>
          <wp:inline distT="0" distB="0" distL="0" distR="0" wp14:anchorId="33A54D15" wp14:editId="142B1358">
            <wp:extent cx="2679336" cy="1695450"/>
            <wp:effectExtent l="0" t="0" r="6985" b="0"/>
            <wp:docPr id="10" name="Bilde 10" descr="bilde av trær i skogen" title="tr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85714" cy="169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C907E" w14:textId="77777777" w:rsidR="00996D18" w:rsidRPr="00800C45" w:rsidRDefault="00996D18" w:rsidP="00800C45">
      <w:pPr>
        <w:pStyle w:val="Bildetekst"/>
        <w:spacing w:line="360" w:lineRule="auto"/>
        <w:jc w:val="both"/>
        <w:rPr>
          <w:sz w:val="16"/>
          <w:szCs w:val="16"/>
        </w:rPr>
      </w:pPr>
      <w:r w:rsidRPr="00800C45">
        <w:rPr>
          <w:sz w:val="16"/>
          <w:szCs w:val="16"/>
        </w:rPr>
        <w:t xml:space="preserve">Trær. Foto: </w:t>
      </w:r>
      <w:proofErr w:type="spellStart"/>
      <w:r w:rsidRPr="00800C45">
        <w:rPr>
          <w:sz w:val="16"/>
          <w:szCs w:val="16"/>
        </w:rPr>
        <w:t>Pixabay</w:t>
      </w:r>
      <w:proofErr w:type="spellEnd"/>
    </w:p>
    <w:p w14:paraId="51E295E5" w14:textId="5592F395" w:rsidR="009A3671" w:rsidRPr="005F1556" w:rsidRDefault="00484DD1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484DD1">
        <w:rPr>
          <w:rFonts w:cs="Arial"/>
          <w:color w:val="000000" w:themeColor="text1"/>
        </w:rPr>
        <w:t xml:space="preserve">49 % </w:t>
      </w:r>
      <w:proofErr w:type="spellStart"/>
      <w:r w:rsidRPr="00484DD1">
        <w:rPr>
          <w:rFonts w:cs="Arial"/>
          <w:color w:val="000000" w:themeColor="text1"/>
        </w:rPr>
        <w:t>ji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darê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484DD1">
        <w:rPr>
          <w:rFonts w:cs="Arial"/>
          <w:color w:val="000000" w:themeColor="text1"/>
        </w:rPr>
        <w:t>seluloz</w:t>
      </w:r>
      <w:proofErr w:type="spellEnd"/>
      <w:r w:rsidRPr="00484DD1">
        <w:rPr>
          <w:rFonts w:cs="Arial"/>
          <w:color w:val="000000" w:themeColor="text1"/>
        </w:rPr>
        <w:t xml:space="preserve">  e</w:t>
      </w:r>
      <w:r>
        <w:rPr>
          <w:rFonts w:cs="Arial"/>
          <w:color w:val="000000" w:themeColor="text1"/>
        </w:rPr>
        <w:t>.</w:t>
      </w:r>
      <w:proofErr w:type="gramEnd"/>
    </w:p>
    <w:p w14:paraId="44E4EE07" w14:textId="77777777" w:rsidR="00502219" w:rsidRPr="00B2280E" w:rsidRDefault="00502219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7C9D5E9C" w14:textId="77777777" w:rsidR="00996D18" w:rsidRPr="00800C45" w:rsidRDefault="00996D18" w:rsidP="00800C45">
      <w:pPr>
        <w:keepNext/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drawing>
          <wp:inline distT="0" distB="0" distL="0" distR="0" wp14:anchorId="5A8A5855" wp14:editId="52515A34">
            <wp:extent cx="2714626" cy="1809750"/>
            <wp:effectExtent l="0" t="0" r="9525" b="0"/>
            <wp:docPr id="11" name="Bilde 11" descr="bilde av poteter" title="po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629" cy="18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8081" w14:textId="77777777" w:rsidR="00FF0B56" w:rsidRPr="00800C45" w:rsidRDefault="00996D18" w:rsidP="00800C45">
      <w:pPr>
        <w:pStyle w:val="Bildetekst"/>
        <w:spacing w:line="360" w:lineRule="auto"/>
        <w:jc w:val="both"/>
        <w:rPr>
          <w:rFonts w:cs="Arial"/>
          <w:color w:val="000000" w:themeColor="text1"/>
          <w:sz w:val="16"/>
          <w:szCs w:val="16"/>
        </w:rPr>
      </w:pPr>
      <w:r w:rsidRPr="00800C45">
        <w:rPr>
          <w:sz w:val="16"/>
          <w:szCs w:val="16"/>
        </w:rPr>
        <w:t xml:space="preserve">Poteter. Foto: </w:t>
      </w:r>
      <w:proofErr w:type="spellStart"/>
      <w:r w:rsidRPr="00800C45">
        <w:rPr>
          <w:sz w:val="16"/>
          <w:szCs w:val="16"/>
        </w:rPr>
        <w:t>Pixabay</w:t>
      </w:r>
      <w:proofErr w:type="spellEnd"/>
    </w:p>
    <w:p w14:paraId="653169C8" w14:textId="2313A570" w:rsidR="00996D18" w:rsidRPr="00800C45" w:rsidRDefault="00484DD1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484DD1">
        <w:rPr>
          <w:rFonts w:cs="Arial"/>
          <w:color w:val="000000" w:themeColor="text1"/>
        </w:rPr>
        <w:t xml:space="preserve">16 % </w:t>
      </w:r>
      <w:proofErr w:type="spellStart"/>
      <w:r w:rsidRPr="00484DD1">
        <w:rPr>
          <w:rFonts w:cs="Arial"/>
          <w:color w:val="000000" w:themeColor="text1"/>
        </w:rPr>
        <w:t>ji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petatê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nîşaste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ye</w:t>
      </w:r>
      <w:proofErr w:type="spellEnd"/>
      <w:r w:rsidRPr="00484DD1">
        <w:rPr>
          <w:rFonts w:cs="Arial"/>
          <w:color w:val="000000" w:themeColor="text1"/>
        </w:rPr>
        <w:t xml:space="preserve">. </w:t>
      </w:r>
    </w:p>
    <w:p w14:paraId="33B41086" w14:textId="77777777" w:rsidR="00996D18" w:rsidRPr="00800C45" w:rsidRDefault="00996D18" w:rsidP="00800C45">
      <w:pPr>
        <w:keepNext/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22B92A39" wp14:editId="24F64758">
            <wp:extent cx="1929485" cy="1284388"/>
            <wp:effectExtent l="0" t="0" r="1905" b="0"/>
            <wp:docPr id="12" name="Bilde 12" descr="bilde av solsikker" title="solsi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9485" cy="12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A99E" w14:textId="77777777" w:rsidR="00996D18" w:rsidRPr="00800C45" w:rsidRDefault="00996D18" w:rsidP="00800C45">
      <w:pPr>
        <w:pStyle w:val="Bildetekst"/>
        <w:spacing w:line="360" w:lineRule="auto"/>
        <w:jc w:val="both"/>
        <w:rPr>
          <w:rFonts w:cs="Arial"/>
          <w:color w:val="000000" w:themeColor="text1"/>
          <w:sz w:val="16"/>
          <w:szCs w:val="16"/>
        </w:rPr>
      </w:pPr>
      <w:r w:rsidRPr="00800C45">
        <w:rPr>
          <w:sz w:val="16"/>
          <w:szCs w:val="16"/>
        </w:rPr>
        <w:t xml:space="preserve">Solsikker. Foto: </w:t>
      </w:r>
      <w:proofErr w:type="spellStart"/>
      <w:r w:rsidRPr="00800C45">
        <w:rPr>
          <w:sz w:val="16"/>
          <w:szCs w:val="16"/>
        </w:rPr>
        <w:t>Pixabay</w:t>
      </w:r>
      <w:proofErr w:type="spellEnd"/>
    </w:p>
    <w:p w14:paraId="2A2BCB05" w14:textId="0833DCEE" w:rsidR="00502219" w:rsidRDefault="00484DD1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es-ES_tradnl"/>
        </w:rPr>
      </w:pPr>
      <w:r w:rsidRPr="00484DD1">
        <w:rPr>
          <w:rFonts w:cs="Arial"/>
          <w:color w:val="000000" w:themeColor="text1"/>
          <w:lang w:val="es-ES_tradnl"/>
        </w:rPr>
        <w:t>49 % ji pêkhateya tovikên gulberojan ron e.</w:t>
      </w:r>
    </w:p>
    <w:p w14:paraId="48AF5CF8" w14:textId="77777777" w:rsidR="00484DD1" w:rsidRPr="00484DD1" w:rsidRDefault="00484DD1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es-ES_tradnl"/>
        </w:rPr>
      </w:pPr>
    </w:p>
    <w:p w14:paraId="7C0E739F" w14:textId="77777777" w:rsidR="00996D18" w:rsidRPr="00800C45" w:rsidRDefault="00996D18" w:rsidP="00800C45">
      <w:pPr>
        <w:keepNext/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drawing>
          <wp:inline distT="0" distB="0" distL="0" distR="0" wp14:anchorId="68FE3EBE" wp14:editId="04A765BA">
            <wp:extent cx="1945369" cy="1294960"/>
            <wp:effectExtent l="0" t="0" r="0" b="635"/>
            <wp:docPr id="13" name="Bilde 13" descr="bilde av epler" title="ep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69" cy="12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A454" w14:textId="77777777" w:rsidR="00996D18" w:rsidRPr="00800C45" w:rsidRDefault="00996D18" w:rsidP="00800C45">
      <w:pPr>
        <w:pStyle w:val="Bildetekst"/>
        <w:spacing w:line="360" w:lineRule="auto"/>
        <w:jc w:val="both"/>
        <w:rPr>
          <w:rFonts w:cs="Arial"/>
          <w:color w:val="000000" w:themeColor="text1"/>
          <w:sz w:val="16"/>
          <w:szCs w:val="16"/>
        </w:rPr>
      </w:pPr>
      <w:r w:rsidRPr="00800C45">
        <w:rPr>
          <w:sz w:val="16"/>
          <w:szCs w:val="16"/>
        </w:rPr>
        <w:t xml:space="preserve">Epler. Foto: </w:t>
      </w:r>
      <w:proofErr w:type="spellStart"/>
      <w:r w:rsidRPr="00800C45">
        <w:rPr>
          <w:sz w:val="16"/>
          <w:szCs w:val="16"/>
        </w:rPr>
        <w:t>Pixabay</w:t>
      </w:r>
      <w:proofErr w:type="spellEnd"/>
    </w:p>
    <w:p w14:paraId="26074824" w14:textId="35157C34" w:rsidR="00996D18" w:rsidRPr="00800C45" w:rsidRDefault="00484DD1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484DD1">
        <w:rPr>
          <w:rFonts w:cs="Arial"/>
          <w:color w:val="000000" w:themeColor="text1"/>
        </w:rPr>
        <w:t xml:space="preserve">11 % </w:t>
      </w:r>
      <w:proofErr w:type="spellStart"/>
      <w:r w:rsidRPr="00484DD1">
        <w:rPr>
          <w:rFonts w:cs="Arial"/>
          <w:color w:val="000000" w:themeColor="text1"/>
        </w:rPr>
        <w:t>ji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pêkhateya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sêvê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şekir</w:t>
      </w:r>
      <w:proofErr w:type="spellEnd"/>
      <w:r w:rsidRPr="00484DD1">
        <w:rPr>
          <w:rFonts w:cs="Arial"/>
          <w:color w:val="000000" w:themeColor="text1"/>
        </w:rPr>
        <w:t xml:space="preserve"> e</w:t>
      </w:r>
      <w:r w:rsidR="005F1556">
        <w:rPr>
          <w:rFonts w:cs="Verdana"/>
        </w:rPr>
        <w:t>.</w:t>
      </w:r>
    </w:p>
    <w:p w14:paraId="006763C6" w14:textId="77777777" w:rsidR="000627CD" w:rsidRPr="00B2280E" w:rsidRDefault="000627CD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Verdana"/>
          <w:color w:val="000000" w:themeColor="text1"/>
          <w:sz w:val="20"/>
          <w:szCs w:val="20"/>
        </w:rPr>
      </w:pPr>
    </w:p>
    <w:p w14:paraId="7A6BE301" w14:textId="32324A62" w:rsidR="00073FB1" w:rsidRDefault="00800C45" w:rsidP="00B2280E">
      <w:pPr>
        <w:spacing w:line="360" w:lineRule="auto"/>
        <w:jc w:val="both"/>
        <w:rPr>
          <w:rFonts w:cs="Arial"/>
        </w:rPr>
      </w:pPr>
      <w:r w:rsidRPr="00800C45">
        <w:rPr>
          <w:rFonts w:cs="Arial"/>
        </w:rPr>
        <w:t xml:space="preserve">5. </w:t>
      </w:r>
      <w:proofErr w:type="spellStart"/>
      <w:r w:rsidRPr="00800C45">
        <w:rPr>
          <w:rFonts w:cs="Arial"/>
          <w:b/>
        </w:rPr>
        <w:t>Oks</w:t>
      </w:r>
      <w:r w:rsidR="00484DD1">
        <w:rPr>
          <w:rFonts w:cs="Arial"/>
          <w:b/>
        </w:rPr>
        <w:t>î</w:t>
      </w:r>
      <w:r w:rsidR="009C2ED9">
        <w:rPr>
          <w:rFonts w:cs="Arial"/>
          <w:b/>
        </w:rPr>
        <w:t>j</w:t>
      </w:r>
      <w:r w:rsidRPr="00800C45">
        <w:rPr>
          <w:rFonts w:cs="Arial"/>
          <w:b/>
        </w:rPr>
        <w:t>en</w:t>
      </w:r>
      <w:proofErr w:type="spellEnd"/>
      <w:r w:rsidRPr="00800C45">
        <w:rPr>
          <w:rFonts w:cs="Arial"/>
          <w:b/>
        </w:rPr>
        <w:t>(O</w:t>
      </w:r>
      <w:r w:rsidRPr="00800C45">
        <w:rPr>
          <w:rFonts w:cs="Arial"/>
          <w:b/>
          <w:vertAlign w:val="subscript"/>
        </w:rPr>
        <w:t>2</w:t>
      </w:r>
      <w:r w:rsidRPr="00800C45">
        <w:rPr>
          <w:rFonts w:cs="Arial"/>
          <w:b/>
        </w:rPr>
        <w:t>):</w:t>
      </w:r>
      <w:r w:rsidRPr="00800C45">
        <w:rPr>
          <w:rFonts w:cs="Arial"/>
        </w:rPr>
        <w:t xml:space="preserve"> </w:t>
      </w:r>
      <w:r w:rsidR="00484DD1" w:rsidRPr="00484DD1">
        <w:rPr>
          <w:rFonts w:cs="Arial"/>
        </w:rPr>
        <w:t xml:space="preserve">Di </w:t>
      </w:r>
      <w:proofErr w:type="spellStart"/>
      <w:r w:rsidR="00484DD1" w:rsidRPr="00484DD1">
        <w:rPr>
          <w:rFonts w:cs="Arial"/>
        </w:rPr>
        <w:t>fotosentezê</w:t>
      </w:r>
      <w:proofErr w:type="spellEnd"/>
      <w:r w:rsidR="00484DD1" w:rsidRPr="00484DD1">
        <w:rPr>
          <w:rFonts w:cs="Arial"/>
        </w:rPr>
        <w:t xml:space="preserve"> de, </w:t>
      </w:r>
      <w:proofErr w:type="spellStart"/>
      <w:r w:rsidR="00484DD1" w:rsidRPr="00484DD1">
        <w:rPr>
          <w:rFonts w:cs="Arial"/>
        </w:rPr>
        <w:t>enerjiya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tîrêja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rojê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ji</w:t>
      </w:r>
      <w:proofErr w:type="spellEnd"/>
      <w:r w:rsidR="00484DD1" w:rsidRPr="00484DD1">
        <w:rPr>
          <w:rFonts w:cs="Arial"/>
        </w:rPr>
        <w:t xml:space="preserve"> bo </w:t>
      </w:r>
      <w:proofErr w:type="spellStart"/>
      <w:r w:rsidR="00484DD1" w:rsidRPr="00484DD1">
        <w:rPr>
          <w:rFonts w:cs="Arial"/>
        </w:rPr>
        <w:t>çêkirina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glikozê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ji</w:t>
      </w:r>
      <w:proofErr w:type="spellEnd"/>
      <w:r w:rsidR="00484DD1" w:rsidRPr="00484DD1">
        <w:rPr>
          <w:rFonts w:cs="Arial"/>
        </w:rPr>
        <w:t xml:space="preserve"> av û </w:t>
      </w:r>
      <w:proofErr w:type="spellStart"/>
      <w:r w:rsidR="00484DD1" w:rsidRPr="00484DD1">
        <w:rPr>
          <w:rFonts w:cs="Arial"/>
        </w:rPr>
        <w:t>karbondîoksîdê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tê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bikaranîn</w:t>
      </w:r>
      <w:proofErr w:type="spellEnd"/>
      <w:r w:rsidR="00484DD1" w:rsidRPr="00484DD1">
        <w:rPr>
          <w:rFonts w:cs="Arial"/>
        </w:rPr>
        <w:t xml:space="preserve">. Di </w:t>
      </w:r>
      <w:proofErr w:type="spellStart"/>
      <w:r w:rsidR="00484DD1" w:rsidRPr="00484DD1">
        <w:rPr>
          <w:rFonts w:cs="Arial"/>
        </w:rPr>
        <w:t>heman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demê</w:t>
      </w:r>
      <w:proofErr w:type="spellEnd"/>
      <w:r w:rsidR="00484DD1" w:rsidRPr="00484DD1">
        <w:rPr>
          <w:rFonts w:cs="Arial"/>
        </w:rPr>
        <w:t xml:space="preserve"> de, </w:t>
      </w:r>
      <w:proofErr w:type="spellStart"/>
      <w:r w:rsidR="00484DD1" w:rsidRPr="00484DD1">
        <w:rPr>
          <w:rFonts w:cs="Arial"/>
        </w:rPr>
        <w:t>nebat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jî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oksîjenê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hildiberînin</w:t>
      </w:r>
      <w:proofErr w:type="spellEnd"/>
      <w:r w:rsidR="00484DD1" w:rsidRPr="00484DD1">
        <w:rPr>
          <w:rFonts w:cs="Arial"/>
        </w:rPr>
        <w:t xml:space="preserve">. </w:t>
      </w:r>
      <w:proofErr w:type="spellStart"/>
      <w:r w:rsidR="00484DD1" w:rsidRPr="00484DD1">
        <w:rPr>
          <w:rFonts w:cs="Arial"/>
        </w:rPr>
        <w:t>Oksîjen</w:t>
      </w:r>
      <w:proofErr w:type="spellEnd"/>
      <w:r w:rsidR="00484DD1" w:rsidRPr="00484DD1">
        <w:rPr>
          <w:rFonts w:cs="Arial"/>
        </w:rPr>
        <w:t xml:space="preserve"> bi </w:t>
      </w:r>
      <w:proofErr w:type="spellStart"/>
      <w:r w:rsidR="00484DD1" w:rsidRPr="00484DD1">
        <w:rPr>
          <w:rFonts w:cs="Arial"/>
        </w:rPr>
        <w:t>rêya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qulikên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hûr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ên</w:t>
      </w:r>
      <w:proofErr w:type="spellEnd"/>
      <w:r w:rsidR="00484DD1" w:rsidRPr="00484DD1">
        <w:rPr>
          <w:rFonts w:cs="Arial"/>
        </w:rPr>
        <w:t xml:space="preserve"> di </w:t>
      </w:r>
      <w:proofErr w:type="spellStart"/>
      <w:r w:rsidR="00484DD1" w:rsidRPr="00484DD1">
        <w:rPr>
          <w:rFonts w:cs="Arial"/>
        </w:rPr>
        <w:t>pelan</w:t>
      </w:r>
      <w:proofErr w:type="spellEnd"/>
      <w:r w:rsidR="00484DD1" w:rsidRPr="00484DD1">
        <w:rPr>
          <w:rFonts w:cs="Arial"/>
        </w:rPr>
        <w:t xml:space="preserve"> de ber bi </w:t>
      </w:r>
      <w:proofErr w:type="spellStart"/>
      <w:r w:rsidR="00484DD1" w:rsidRPr="00484DD1">
        <w:rPr>
          <w:rFonts w:cs="Arial"/>
        </w:rPr>
        <w:t>hewayê</w:t>
      </w:r>
      <w:proofErr w:type="spellEnd"/>
      <w:r w:rsidR="00484DD1" w:rsidRPr="00484DD1">
        <w:rPr>
          <w:rFonts w:cs="Arial"/>
        </w:rPr>
        <w:t xml:space="preserve"> ve </w:t>
      </w:r>
      <w:proofErr w:type="spellStart"/>
      <w:r w:rsidR="00484DD1" w:rsidRPr="00484DD1">
        <w:rPr>
          <w:rFonts w:cs="Arial"/>
        </w:rPr>
        <w:t>tê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veguhestin</w:t>
      </w:r>
      <w:proofErr w:type="spellEnd"/>
      <w:r w:rsidR="00484DD1" w:rsidRPr="00484DD1">
        <w:rPr>
          <w:rFonts w:cs="Arial"/>
        </w:rPr>
        <w:t xml:space="preserve">. Di </w:t>
      </w:r>
      <w:proofErr w:type="spellStart"/>
      <w:r w:rsidR="00484DD1" w:rsidRPr="00484DD1">
        <w:rPr>
          <w:rFonts w:cs="Arial"/>
        </w:rPr>
        <w:t>encama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fotosentezê</w:t>
      </w:r>
      <w:proofErr w:type="spellEnd"/>
      <w:r w:rsidR="00484DD1" w:rsidRPr="00484DD1">
        <w:rPr>
          <w:rFonts w:cs="Arial"/>
        </w:rPr>
        <w:t xml:space="preserve"> de em </w:t>
      </w:r>
      <w:proofErr w:type="spellStart"/>
      <w:r w:rsidR="00484DD1" w:rsidRPr="00484DD1">
        <w:rPr>
          <w:rFonts w:cs="Arial"/>
        </w:rPr>
        <w:t>oksîjenê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ji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hewayê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distînin</w:t>
      </w:r>
      <w:proofErr w:type="spellEnd"/>
      <w:r w:rsidR="00484DD1" w:rsidRPr="00484DD1">
        <w:rPr>
          <w:rFonts w:cs="Arial"/>
        </w:rPr>
        <w:t xml:space="preserve">.  Ev </w:t>
      </w:r>
      <w:proofErr w:type="spellStart"/>
      <w:r w:rsidR="00484DD1" w:rsidRPr="00484DD1">
        <w:rPr>
          <w:rFonts w:cs="Arial"/>
        </w:rPr>
        <w:t>tê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wê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wateyê</w:t>
      </w:r>
      <w:proofErr w:type="spellEnd"/>
      <w:r w:rsidR="00484DD1" w:rsidRPr="00484DD1">
        <w:rPr>
          <w:rFonts w:cs="Arial"/>
        </w:rPr>
        <w:t xml:space="preserve"> ku hem </w:t>
      </w:r>
      <w:proofErr w:type="spellStart"/>
      <w:r w:rsidR="00484DD1" w:rsidRPr="00484DD1">
        <w:rPr>
          <w:rFonts w:cs="Arial"/>
        </w:rPr>
        <w:t>ajal</w:t>
      </w:r>
      <w:proofErr w:type="spellEnd"/>
      <w:r w:rsidR="00484DD1" w:rsidRPr="00484DD1">
        <w:rPr>
          <w:rFonts w:cs="Arial"/>
        </w:rPr>
        <w:t xml:space="preserve"> (</w:t>
      </w:r>
      <w:proofErr w:type="spellStart"/>
      <w:r w:rsidR="00484DD1" w:rsidRPr="00484DD1">
        <w:rPr>
          <w:rFonts w:cs="Arial"/>
        </w:rPr>
        <w:t>heywan</w:t>
      </w:r>
      <w:proofErr w:type="spellEnd"/>
      <w:r w:rsidR="00484DD1" w:rsidRPr="00484DD1">
        <w:rPr>
          <w:rFonts w:cs="Arial"/>
        </w:rPr>
        <w:t xml:space="preserve">) û hem </w:t>
      </w:r>
      <w:proofErr w:type="spellStart"/>
      <w:r w:rsidR="00484DD1" w:rsidRPr="00484DD1">
        <w:rPr>
          <w:rFonts w:cs="Arial"/>
        </w:rPr>
        <w:t>jî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mirov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ji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bûyera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fotosentezê</w:t>
      </w:r>
      <w:proofErr w:type="spellEnd"/>
      <w:r w:rsidR="00484DD1" w:rsidRPr="00484DD1">
        <w:rPr>
          <w:rFonts w:cs="Arial"/>
        </w:rPr>
        <w:t xml:space="preserve">, di forma </w:t>
      </w:r>
      <w:proofErr w:type="spellStart"/>
      <w:r w:rsidR="00484DD1" w:rsidRPr="00484DD1">
        <w:rPr>
          <w:rFonts w:cs="Arial"/>
        </w:rPr>
        <w:t>oksîjena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jiyanê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ya</w:t>
      </w:r>
      <w:proofErr w:type="spellEnd"/>
      <w:r w:rsidR="00484DD1" w:rsidRPr="00484DD1">
        <w:rPr>
          <w:rFonts w:cs="Arial"/>
        </w:rPr>
        <w:t xml:space="preserve"> ku li </w:t>
      </w:r>
      <w:proofErr w:type="spellStart"/>
      <w:r w:rsidR="00484DD1" w:rsidRPr="00484DD1">
        <w:rPr>
          <w:rFonts w:cs="Arial"/>
        </w:rPr>
        <w:t>wir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tê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hilberandin</w:t>
      </w:r>
      <w:proofErr w:type="spellEnd"/>
      <w:r w:rsidR="00484DD1" w:rsidRPr="00484DD1">
        <w:rPr>
          <w:rFonts w:cs="Arial"/>
        </w:rPr>
        <w:t xml:space="preserve">, </w:t>
      </w:r>
      <w:proofErr w:type="spellStart"/>
      <w:r w:rsidR="00484DD1" w:rsidRPr="00484DD1">
        <w:rPr>
          <w:rFonts w:cs="Arial"/>
        </w:rPr>
        <w:t>sûdê</w:t>
      </w:r>
      <w:proofErr w:type="spellEnd"/>
      <w:r w:rsidR="00484DD1" w:rsidRPr="00484DD1">
        <w:rPr>
          <w:rFonts w:cs="Arial"/>
        </w:rPr>
        <w:t xml:space="preserve"> </w:t>
      </w:r>
      <w:proofErr w:type="spellStart"/>
      <w:r w:rsidR="00484DD1" w:rsidRPr="00484DD1">
        <w:rPr>
          <w:rFonts w:cs="Arial"/>
        </w:rPr>
        <w:t>werdigirin</w:t>
      </w:r>
      <w:proofErr w:type="spellEnd"/>
      <w:r w:rsidR="00555084" w:rsidRPr="00555084">
        <w:rPr>
          <w:rFonts w:cs="Arial"/>
        </w:rPr>
        <w:t xml:space="preserve">. </w:t>
      </w:r>
    </w:p>
    <w:p w14:paraId="25E0E41B" w14:textId="77777777" w:rsidR="00B2280E" w:rsidRPr="00B2280E" w:rsidRDefault="00B2280E" w:rsidP="00B2280E">
      <w:pPr>
        <w:spacing w:line="360" w:lineRule="auto"/>
        <w:jc w:val="both"/>
        <w:rPr>
          <w:rFonts w:cs="Arial"/>
        </w:rPr>
      </w:pPr>
    </w:p>
    <w:p w14:paraId="18C91AE2" w14:textId="0777BFFC" w:rsidR="00484DD1" w:rsidRPr="00800C45" w:rsidRDefault="00484DD1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484DD1">
        <w:rPr>
          <w:rFonts w:cs="Arial"/>
          <w:color w:val="000000" w:themeColor="text1"/>
        </w:rPr>
        <w:t xml:space="preserve">Di </w:t>
      </w:r>
      <w:proofErr w:type="spellStart"/>
      <w:r w:rsidRPr="00484DD1">
        <w:rPr>
          <w:rFonts w:cs="Arial"/>
          <w:color w:val="000000" w:themeColor="text1"/>
        </w:rPr>
        <w:t>fotosentezê</w:t>
      </w:r>
      <w:proofErr w:type="spellEnd"/>
      <w:r w:rsidRPr="00484DD1">
        <w:rPr>
          <w:rFonts w:cs="Arial"/>
          <w:color w:val="000000" w:themeColor="text1"/>
        </w:rPr>
        <w:t xml:space="preserve"> de, </w:t>
      </w:r>
      <w:proofErr w:type="spellStart"/>
      <w:r w:rsidRPr="00484DD1">
        <w:rPr>
          <w:rFonts w:cs="Arial"/>
          <w:color w:val="000000" w:themeColor="text1"/>
        </w:rPr>
        <w:t>nebat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karbondîoksîd</w:t>
      </w:r>
      <w:proofErr w:type="spellEnd"/>
      <w:r w:rsidRPr="00484DD1">
        <w:rPr>
          <w:rFonts w:cs="Arial"/>
          <w:color w:val="000000" w:themeColor="text1"/>
        </w:rPr>
        <w:t xml:space="preserve"> û </w:t>
      </w:r>
      <w:proofErr w:type="spellStart"/>
      <w:r w:rsidRPr="00484DD1">
        <w:rPr>
          <w:rFonts w:cs="Arial"/>
          <w:color w:val="000000" w:themeColor="text1"/>
        </w:rPr>
        <w:t>avê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bikar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tînin</w:t>
      </w:r>
      <w:proofErr w:type="spellEnd"/>
      <w:r w:rsidRPr="00484DD1">
        <w:rPr>
          <w:rFonts w:cs="Arial"/>
          <w:color w:val="000000" w:themeColor="text1"/>
        </w:rPr>
        <w:t xml:space="preserve">, da ku </w:t>
      </w:r>
      <w:proofErr w:type="spellStart"/>
      <w:r w:rsidRPr="00484DD1">
        <w:rPr>
          <w:rFonts w:cs="Arial"/>
          <w:color w:val="000000" w:themeColor="text1"/>
        </w:rPr>
        <w:t>xurekên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xwe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hilberînin</w:t>
      </w:r>
      <w:proofErr w:type="spellEnd"/>
      <w:r w:rsidRPr="00484DD1">
        <w:rPr>
          <w:rFonts w:cs="Arial"/>
          <w:color w:val="000000" w:themeColor="text1"/>
        </w:rPr>
        <w:t xml:space="preserve">. Bi </w:t>
      </w:r>
      <w:proofErr w:type="spellStart"/>
      <w:r w:rsidRPr="00484DD1">
        <w:rPr>
          <w:rFonts w:cs="Arial"/>
          <w:color w:val="000000" w:themeColor="text1"/>
        </w:rPr>
        <w:t>alîkariya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enerjiya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rojê</w:t>
      </w:r>
      <w:proofErr w:type="spellEnd"/>
      <w:r w:rsidRPr="00484DD1">
        <w:rPr>
          <w:rFonts w:cs="Arial"/>
          <w:color w:val="000000" w:themeColor="text1"/>
        </w:rPr>
        <w:t xml:space="preserve"> di </w:t>
      </w:r>
      <w:proofErr w:type="spellStart"/>
      <w:r w:rsidRPr="00484DD1">
        <w:rPr>
          <w:rFonts w:cs="Arial"/>
          <w:color w:val="000000" w:themeColor="text1"/>
        </w:rPr>
        <w:t>pêvajoyek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kîmyawî</w:t>
      </w:r>
      <w:proofErr w:type="spellEnd"/>
      <w:r w:rsidRPr="00484DD1">
        <w:rPr>
          <w:rFonts w:cs="Arial"/>
          <w:color w:val="000000" w:themeColor="text1"/>
        </w:rPr>
        <w:t xml:space="preserve"> de </w:t>
      </w:r>
      <w:proofErr w:type="spellStart"/>
      <w:r w:rsidRPr="00484DD1">
        <w:rPr>
          <w:rFonts w:cs="Arial"/>
          <w:color w:val="000000" w:themeColor="text1"/>
        </w:rPr>
        <w:t>xurekên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weke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glikoz</w:t>
      </w:r>
      <w:proofErr w:type="spellEnd"/>
      <w:r w:rsidRPr="00484DD1">
        <w:rPr>
          <w:rFonts w:cs="Arial"/>
          <w:color w:val="000000" w:themeColor="text1"/>
        </w:rPr>
        <w:t xml:space="preserve"> û </w:t>
      </w:r>
      <w:proofErr w:type="spellStart"/>
      <w:r w:rsidRPr="00484DD1">
        <w:rPr>
          <w:rFonts w:cs="Arial"/>
          <w:color w:val="000000" w:themeColor="text1"/>
        </w:rPr>
        <w:t>oksîjen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tên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hilberandin</w:t>
      </w:r>
      <w:proofErr w:type="spellEnd"/>
      <w:r w:rsidRPr="00484DD1">
        <w:rPr>
          <w:rFonts w:cs="Arial"/>
          <w:color w:val="000000" w:themeColor="text1"/>
        </w:rPr>
        <w:t xml:space="preserve">. </w:t>
      </w:r>
      <w:proofErr w:type="spellStart"/>
      <w:r w:rsidRPr="00484DD1">
        <w:rPr>
          <w:rFonts w:cs="Arial"/>
          <w:color w:val="000000" w:themeColor="text1"/>
        </w:rPr>
        <w:t>Glikoz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enerjiyê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dide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şaneyên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nebatan</w:t>
      </w:r>
      <w:proofErr w:type="spellEnd"/>
      <w:r w:rsidRPr="00484DD1">
        <w:rPr>
          <w:rFonts w:cs="Arial"/>
          <w:color w:val="000000" w:themeColor="text1"/>
        </w:rPr>
        <w:t xml:space="preserve"> da ku </w:t>
      </w:r>
      <w:proofErr w:type="spellStart"/>
      <w:r w:rsidRPr="00484DD1">
        <w:rPr>
          <w:rFonts w:cs="Arial"/>
          <w:color w:val="000000" w:themeColor="text1"/>
        </w:rPr>
        <w:t>nebat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mezin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bibin</w:t>
      </w:r>
      <w:proofErr w:type="spellEnd"/>
      <w:r w:rsidRPr="00484DD1">
        <w:rPr>
          <w:rFonts w:cs="Arial"/>
          <w:color w:val="000000" w:themeColor="text1"/>
        </w:rPr>
        <w:t xml:space="preserve">.  </w:t>
      </w:r>
      <w:proofErr w:type="spellStart"/>
      <w:r w:rsidRPr="00484DD1">
        <w:rPr>
          <w:rFonts w:cs="Arial"/>
          <w:color w:val="000000" w:themeColor="text1"/>
        </w:rPr>
        <w:t>Fotosentez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ji</w:t>
      </w:r>
      <w:proofErr w:type="spellEnd"/>
      <w:r w:rsidRPr="00484DD1">
        <w:rPr>
          <w:rFonts w:cs="Arial"/>
          <w:color w:val="000000" w:themeColor="text1"/>
        </w:rPr>
        <w:t xml:space="preserve"> bo </w:t>
      </w:r>
      <w:proofErr w:type="spellStart"/>
      <w:r w:rsidRPr="00484DD1">
        <w:rPr>
          <w:rFonts w:cs="Arial"/>
          <w:color w:val="000000" w:themeColor="text1"/>
        </w:rPr>
        <w:t>ajal</w:t>
      </w:r>
      <w:proofErr w:type="spellEnd"/>
      <w:r w:rsidRPr="00484DD1">
        <w:rPr>
          <w:rFonts w:cs="Arial"/>
          <w:color w:val="000000" w:themeColor="text1"/>
        </w:rPr>
        <w:t xml:space="preserve"> û </w:t>
      </w:r>
      <w:proofErr w:type="spellStart"/>
      <w:r w:rsidRPr="00484DD1">
        <w:rPr>
          <w:rFonts w:cs="Arial"/>
          <w:color w:val="000000" w:themeColor="text1"/>
        </w:rPr>
        <w:t>mirovan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girîng</w:t>
      </w:r>
      <w:proofErr w:type="spellEnd"/>
      <w:r w:rsidRPr="00484DD1">
        <w:rPr>
          <w:rFonts w:cs="Arial"/>
          <w:color w:val="000000" w:themeColor="text1"/>
        </w:rPr>
        <w:t xml:space="preserve"> e, </w:t>
      </w:r>
      <w:proofErr w:type="spellStart"/>
      <w:r w:rsidRPr="00484DD1">
        <w:rPr>
          <w:rFonts w:cs="Arial"/>
          <w:color w:val="000000" w:themeColor="text1"/>
        </w:rPr>
        <w:t>ji</w:t>
      </w:r>
      <w:proofErr w:type="spellEnd"/>
      <w:r w:rsidRPr="00484DD1">
        <w:rPr>
          <w:rFonts w:cs="Arial"/>
          <w:color w:val="000000" w:themeColor="text1"/>
        </w:rPr>
        <w:t xml:space="preserve"> ber ku </w:t>
      </w:r>
      <w:proofErr w:type="spellStart"/>
      <w:r w:rsidRPr="00484DD1">
        <w:rPr>
          <w:rFonts w:cs="Arial"/>
          <w:color w:val="000000" w:themeColor="text1"/>
        </w:rPr>
        <w:t>pêdivîya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organîzmê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ji</w:t>
      </w:r>
      <w:proofErr w:type="spellEnd"/>
      <w:r w:rsidRPr="00484DD1">
        <w:rPr>
          <w:rFonts w:cs="Arial"/>
          <w:color w:val="000000" w:themeColor="text1"/>
        </w:rPr>
        <w:t xml:space="preserve"> bo </w:t>
      </w:r>
      <w:proofErr w:type="spellStart"/>
      <w:r w:rsidRPr="00484DD1">
        <w:rPr>
          <w:rFonts w:cs="Arial"/>
          <w:color w:val="000000" w:themeColor="text1"/>
        </w:rPr>
        <w:t>hebûna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xwe</w:t>
      </w:r>
      <w:proofErr w:type="spellEnd"/>
      <w:r w:rsidRPr="00484DD1">
        <w:rPr>
          <w:rFonts w:cs="Arial"/>
          <w:color w:val="000000" w:themeColor="text1"/>
        </w:rPr>
        <w:t xml:space="preserve">, bi </w:t>
      </w:r>
      <w:proofErr w:type="spellStart"/>
      <w:r w:rsidRPr="00484DD1">
        <w:rPr>
          <w:rFonts w:cs="Arial"/>
          <w:color w:val="000000" w:themeColor="text1"/>
        </w:rPr>
        <w:t>oksîjenê</w:t>
      </w:r>
      <w:proofErr w:type="spellEnd"/>
      <w:r w:rsidRPr="00484DD1">
        <w:rPr>
          <w:rFonts w:cs="Arial"/>
          <w:color w:val="000000" w:themeColor="text1"/>
        </w:rPr>
        <w:t xml:space="preserve"> </w:t>
      </w:r>
      <w:proofErr w:type="spellStart"/>
      <w:r w:rsidRPr="00484DD1">
        <w:rPr>
          <w:rFonts w:cs="Arial"/>
          <w:color w:val="000000" w:themeColor="text1"/>
        </w:rPr>
        <w:t>heye</w:t>
      </w:r>
      <w:proofErr w:type="spellEnd"/>
      <w:r w:rsidR="00642A8C" w:rsidRPr="00642A8C">
        <w:rPr>
          <w:rFonts w:cs="Arial"/>
          <w:color w:val="000000" w:themeColor="text1"/>
        </w:rPr>
        <w:t xml:space="preserve">. </w:t>
      </w:r>
    </w:p>
    <w:p w14:paraId="03DC5F26" w14:textId="20677C10" w:rsidR="00820DB3" w:rsidRPr="00484DD1" w:rsidRDefault="00B2280E" w:rsidP="005D47D6">
      <w:pPr>
        <w:pStyle w:val="Overskrift2"/>
        <w:spacing w:line="360" w:lineRule="auto"/>
        <w:rPr>
          <w:color w:val="1F497D" w:themeColor="text2"/>
        </w:rPr>
      </w:pPr>
      <w:proofErr w:type="spellStart"/>
      <w:r w:rsidRPr="00484DD1">
        <w:rPr>
          <w:color w:val="1F497D" w:themeColor="text2"/>
          <w:sz w:val="28"/>
          <w:szCs w:val="28"/>
        </w:rPr>
        <w:t>Çavkanî</w:t>
      </w:r>
      <w:proofErr w:type="spellEnd"/>
      <w:r w:rsidR="00820DB3" w:rsidRPr="00484DD1">
        <w:rPr>
          <w:color w:val="1F497D" w:themeColor="text2"/>
        </w:rPr>
        <w:t>:</w:t>
      </w:r>
    </w:p>
    <w:p w14:paraId="383AEBCE" w14:textId="77777777" w:rsidR="00820DB3" w:rsidRPr="00800C45" w:rsidRDefault="008F444E" w:rsidP="00800C45">
      <w:pPr>
        <w:spacing w:line="360" w:lineRule="auto"/>
        <w:rPr>
          <w:rStyle w:val="Hyperkobling"/>
          <w:rFonts w:cs="Verdana"/>
          <w:sz w:val="20"/>
          <w:szCs w:val="20"/>
        </w:rPr>
      </w:pPr>
      <w:r w:rsidRPr="00800C45">
        <w:rPr>
          <w:rFonts w:cs="Verdana"/>
          <w:sz w:val="20"/>
          <w:szCs w:val="20"/>
        </w:rPr>
        <w:fldChar w:fldCharType="begin"/>
      </w:r>
      <w:r w:rsidRPr="00800C45">
        <w:rPr>
          <w:rFonts w:cs="Verdana"/>
          <w:sz w:val="20"/>
          <w:szCs w:val="20"/>
        </w:rPr>
        <w:instrText xml:space="preserve"> HYPERLINK "http://www.viten.no/vitenprogram/vis.html?prgid=uuid%3A7314FC64-5404-2689-0377-0000113605CE&amp;tid=1065550&amp;grp=" </w:instrText>
      </w:r>
      <w:r w:rsidRPr="00800C45">
        <w:rPr>
          <w:rFonts w:cs="Verdana"/>
          <w:sz w:val="20"/>
          <w:szCs w:val="20"/>
        </w:rPr>
        <w:fldChar w:fldCharType="separate"/>
      </w:r>
      <w:r w:rsidR="00820DB3" w:rsidRPr="00800C45">
        <w:rPr>
          <w:rStyle w:val="Hyperkobling"/>
          <w:rFonts w:cs="Verdana"/>
          <w:sz w:val="20"/>
          <w:szCs w:val="20"/>
        </w:rPr>
        <w:t>www.viten.no</w:t>
      </w:r>
    </w:p>
    <w:p w14:paraId="4774FDC0" w14:textId="77777777" w:rsidR="00820DB3" w:rsidRPr="00800C45" w:rsidRDefault="008F444E" w:rsidP="00800C45">
      <w:pPr>
        <w:spacing w:line="360" w:lineRule="auto"/>
        <w:rPr>
          <w:rStyle w:val="Hyperkobling"/>
          <w:rFonts w:cs="Oxygen-Light"/>
          <w:sz w:val="20"/>
          <w:szCs w:val="20"/>
        </w:rPr>
      </w:pPr>
      <w:r w:rsidRPr="00800C45">
        <w:rPr>
          <w:rFonts w:cs="Verdana"/>
          <w:sz w:val="20"/>
          <w:szCs w:val="20"/>
        </w:rPr>
        <w:fldChar w:fldCharType="end"/>
      </w:r>
      <w:r w:rsidRPr="00800C45">
        <w:rPr>
          <w:rFonts w:cs="Oxygen-Light"/>
          <w:sz w:val="20"/>
          <w:szCs w:val="20"/>
        </w:rPr>
        <w:fldChar w:fldCharType="begin"/>
      </w:r>
      <w:r w:rsidRPr="00800C45">
        <w:rPr>
          <w:rFonts w:cs="Oxygen-Light"/>
          <w:sz w:val="20"/>
          <w:szCs w:val="20"/>
        </w:rPr>
        <w:instrText xml:space="preserve"> HYPERLINK "http://www.skogsnorge.no/" \o "www.skogsnorge.no" </w:instrText>
      </w:r>
      <w:r w:rsidRPr="00800C45">
        <w:rPr>
          <w:rFonts w:cs="Oxygen-Light"/>
          <w:sz w:val="20"/>
          <w:szCs w:val="20"/>
        </w:rPr>
        <w:fldChar w:fldCharType="separate"/>
      </w:r>
      <w:r w:rsidR="00820DB3" w:rsidRPr="00800C45">
        <w:rPr>
          <w:rStyle w:val="Hyperkobling"/>
          <w:rFonts w:cs="Oxygen-Light"/>
          <w:sz w:val="20"/>
          <w:szCs w:val="20"/>
        </w:rPr>
        <w:t>www.skogsnorge.no</w:t>
      </w:r>
    </w:p>
    <w:p w14:paraId="6E378644" w14:textId="77777777" w:rsidR="00AB241A" w:rsidRPr="00800C45" w:rsidRDefault="008F444E" w:rsidP="00800C45">
      <w:pPr>
        <w:spacing w:line="360" w:lineRule="auto"/>
        <w:rPr>
          <w:rStyle w:val="Hyperkobling"/>
          <w:rFonts w:cs="Oxygen-Light"/>
          <w:sz w:val="20"/>
          <w:szCs w:val="20"/>
        </w:rPr>
      </w:pPr>
      <w:r w:rsidRPr="00800C45">
        <w:rPr>
          <w:rFonts w:cs="Oxygen-Light"/>
          <w:sz w:val="20"/>
          <w:szCs w:val="20"/>
        </w:rPr>
        <w:fldChar w:fldCharType="end"/>
      </w:r>
      <w:r w:rsidRPr="00800C45">
        <w:rPr>
          <w:rFonts w:cs="Oxygen-Light"/>
          <w:sz w:val="20"/>
          <w:szCs w:val="20"/>
        </w:rPr>
        <w:fldChar w:fldCharType="begin"/>
      </w:r>
      <w:r w:rsidRPr="00800C45">
        <w:rPr>
          <w:rFonts w:cs="Oxygen-Light"/>
          <w:sz w:val="20"/>
          <w:szCs w:val="20"/>
        </w:rPr>
        <w:instrText xml:space="preserve"> HYPERLINK "https://snl.no/karbondioksid" </w:instrText>
      </w:r>
      <w:r w:rsidRPr="00800C45">
        <w:rPr>
          <w:rFonts w:cs="Oxygen-Light"/>
          <w:sz w:val="20"/>
          <w:szCs w:val="20"/>
        </w:rPr>
        <w:fldChar w:fldCharType="separate"/>
      </w:r>
      <w:r w:rsidR="00AB241A" w:rsidRPr="00800C45">
        <w:rPr>
          <w:rStyle w:val="Hyperkobling"/>
          <w:rFonts w:cs="Oxygen-Light"/>
          <w:sz w:val="20"/>
          <w:szCs w:val="20"/>
        </w:rPr>
        <w:t>https://snl.no</w:t>
      </w:r>
    </w:p>
    <w:p w14:paraId="6326BE89" w14:textId="77777777" w:rsidR="003D35D2" w:rsidRPr="00800C45" w:rsidRDefault="008F444E" w:rsidP="00800C45">
      <w:pPr>
        <w:spacing w:line="360" w:lineRule="auto"/>
        <w:rPr>
          <w:rStyle w:val="Hyperkobling"/>
          <w:rFonts w:cs="Oxygen-Light"/>
          <w:sz w:val="20"/>
          <w:szCs w:val="20"/>
        </w:rPr>
      </w:pPr>
      <w:r w:rsidRPr="00800C45">
        <w:rPr>
          <w:rFonts w:cs="Oxygen-Light"/>
          <w:sz w:val="20"/>
          <w:szCs w:val="20"/>
        </w:rPr>
        <w:fldChar w:fldCharType="end"/>
      </w:r>
      <w:r w:rsidRPr="00800C45">
        <w:rPr>
          <w:rFonts w:cs="Oxygen-Light"/>
          <w:sz w:val="20"/>
          <w:szCs w:val="20"/>
        </w:rPr>
        <w:fldChar w:fldCharType="begin"/>
      </w:r>
      <w:r w:rsidRPr="00800C45">
        <w:rPr>
          <w:rFonts w:cs="Oxygen-Light"/>
          <w:sz w:val="20"/>
          <w:szCs w:val="20"/>
        </w:rPr>
        <w:instrText xml:space="preserve"> HYPERLINK "http://www.energiveven.no/fotosyntese.cfm?id=1" </w:instrText>
      </w:r>
      <w:r w:rsidRPr="00800C45">
        <w:rPr>
          <w:rFonts w:cs="Oxygen-Light"/>
          <w:sz w:val="20"/>
          <w:szCs w:val="20"/>
        </w:rPr>
        <w:fldChar w:fldCharType="separate"/>
      </w:r>
      <w:r w:rsidR="003D35D2" w:rsidRPr="00800C45">
        <w:rPr>
          <w:rStyle w:val="Hyperkobling"/>
          <w:rFonts w:cs="Oxygen-Light"/>
          <w:sz w:val="20"/>
          <w:szCs w:val="20"/>
        </w:rPr>
        <w:t>www.energiveven.no</w:t>
      </w:r>
    </w:p>
    <w:p w14:paraId="15438214" w14:textId="180CEA36" w:rsidR="00484DD1" w:rsidRPr="00800C45" w:rsidRDefault="008F444E">
      <w:pPr>
        <w:spacing w:line="360" w:lineRule="auto"/>
        <w:rPr>
          <w:rFonts w:cs="Oxygen-Light"/>
          <w:sz w:val="20"/>
          <w:szCs w:val="20"/>
        </w:rPr>
      </w:pPr>
      <w:r w:rsidRPr="00800C45">
        <w:rPr>
          <w:rFonts w:cs="Oxygen-Light"/>
          <w:sz w:val="20"/>
          <w:szCs w:val="20"/>
        </w:rPr>
        <w:fldChar w:fldCharType="end"/>
      </w:r>
      <w:hyperlink r:id="rId15" w:history="1">
        <w:r w:rsidR="003D35D2" w:rsidRPr="00800C45">
          <w:rPr>
            <w:rStyle w:val="Hyperkobling"/>
            <w:rFonts w:cs="Oxygen-Light"/>
            <w:sz w:val="20"/>
            <w:szCs w:val="20"/>
          </w:rPr>
          <w:t>www.nrk.no</w:t>
        </w:r>
      </w:hyperlink>
    </w:p>
    <w:sectPr w:rsidR="00484DD1" w:rsidRPr="00800C45" w:rsidSect="00663DCB">
      <w:headerReference w:type="default" r:id="rId16"/>
      <w:footerReference w:type="default" r:id="rId17"/>
      <w:pgSz w:w="11900" w:h="16840"/>
      <w:pgMar w:top="1440" w:right="112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A5AE" w14:textId="77777777" w:rsidR="00C44239" w:rsidRDefault="00C44239" w:rsidP="002A4E76">
      <w:r>
        <w:separator/>
      </w:r>
    </w:p>
  </w:endnote>
  <w:endnote w:type="continuationSeparator" w:id="0">
    <w:p w14:paraId="0F3755C8" w14:textId="77777777" w:rsidR="00C44239" w:rsidRDefault="00C44239" w:rsidP="002A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xygen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64B4" w14:textId="183844E1" w:rsidR="008244B0" w:rsidRPr="008244B0" w:rsidRDefault="008F444E" w:rsidP="00D26B09">
    <w:pPr>
      <w:pStyle w:val="Bunntekst"/>
      <w:jc w:val="center"/>
      <w:rPr>
        <w:sz w:val="20"/>
        <w:szCs w:val="20"/>
      </w:rPr>
    </w:pPr>
    <w:r w:rsidRPr="008244B0">
      <w:rPr>
        <w:sz w:val="20"/>
        <w:szCs w:val="20"/>
      </w:rPr>
      <w:t xml:space="preserve">Nasjonalt senter for flerkulturell opplæring </w:t>
    </w:r>
  </w:p>
  <w:p w14:paraId="2D6496B7" w14:textId="16F15457" w:rsidR="008F444E" w:rsidRPr="008244B0" w:rsidRDefault="008244B0" w:rsidP="00D26B09">
    <w:pPr>
      <w:pStyle w:val="Bunntekst"/>
      <w:jc w:val="center"/>
      <w:rPr>
        <w:sz w:val="20"/>
        <w:szCs w:val="20"/>
      </w:rPr>
    </w:pPr>
    <w:r w:rsidRPr="008244B0">
      <w:rPr>
        <w:sz w:val="20"/>
        <w:szCs w:val="20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CD40" w14:textId="77777777" w:rsidR="00C44239" w:rsidRDefault="00C44239" w:rsidP="002A4E76">
      <w:r>
        <w:separator/>
      </w:r>
    </w:p>
  </w:footnote>
  <w:footnote w:type="continuationSeparator" w:id="0">
    <w:p w14:paraId="5258B1DA" w14:textId="77777777" w:rsidR="00C44239" w:rsidRDefault="00C44239" w:rsidP="002A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093594"/>
      <w:docPartObj>
        <w:docPartGallery w:val="Page Numbers (Top of Page)"/>
        <w:docPartUnique/>
      </w:docPartObj>
    </w:sdtPr>
    <w:sdtEndPr/>
    <w:sdtContent>
      <w:p w14:paraId="235D323E" w14:textId="65C2DC92" w:rsidR="00D26B09" w:rsidRDefault="00D26B09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45">
          <w:rPr>
            <w:noProof/>
          </w:rPr>
          <w:t>1</w:t>
        </w:r>
        <w:r>
          <w:fldChar w:fldCharType="end"/>
        </w:r>
      </w:p>
    </w:sdtContent>
  </w:sdt>
  <w:p w14:paraId="495D4572" w14:textId="4B68339E" w:rsidR="00D26B09" w:rsidRPr="008244B0" w:rsidRDefault="008244B0">
    <w:pPr>
      <w:pStyle w:val="Topptekst"/>
      <w:rPr>
        <w:sz w:val="20"/>
        <w:szCs w:val="20"/>
      </w:rPr>
    </w:pPr>
    <w:r w:rsidRPr="008244B0">
      <w:rPr>
        <w:sz w:val="20"/>
        <w:szCs w:val="20"/>
      </w:rPr>
      <w:t>Fotosyntese</w:t>
    </w:r>
    <w:r w:rsidR="00B2280E">
      <w:rPr>
        <w:sz w:val="20"/>
        <w:szCs w:val="20"/>
      </w:rPr>
      <w:t xml:space="preserve"> </w:t>
    </w:r>
    <w:r w:rsidRPr="008244B0">
      <w:rPr>
        <w:sz w:val="20"/>
        <w:szCs w:val="20"/>
      </w:rPr>
      <w:t xml:space="preserve">- </w:t>
    </w:r>
    <w:r w:rsidR="00B2280E">
      <w:rPr>
        <w:sz w:val="20"/>
        <w:szCs w:val="20"/>
      </w:rPr>
      <w:t xml:space="preserve">kurdisk </w:t>
    </w:r>
    <w:proofErr w:type="spellStart"/>
    <w:r w:rsidR="00B2280E">
      <w:rPr>
        <w:sz w:val="20"/>
        <w:szCs w:val="20"/>
      </w:rPr>
      <w:t>kurmanji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D293B"/>
    <w:multiLevelType w:val="hybridMultilevel"/>
    <w:tmpl w:val="C95C8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BF"/>
    <w:rsid w:val="000034BD"/>
    <w:rsid w:val="00013413"/>
    <w:rsid w:val="00044495"/>
    <w:rsid w:val="00045B94"/>
    <w:rsid w:val="00054934"/>
    <w:rsid w:val="0005763B"/>
    <w:rsid w:val="000627CD"/>
    <w:rsid w:val="00065B20"/>
    <w:rsid w:val="00066900"/>
    <w:rsid w:val="00073FB1"/>
    <w:rsid w:val="000A40AE"/>
    <w:rsid w:val="000B1773"/>
    <w:rsid w:val="000B1FF0"/>
    <w:rsid w:val="000B5FDD"/>
    <w:rsid w:val="000E0081"/>
    <w:rsid w:val="00120425"/>
    <w:rsid w:val="0012278B"/>
    <w:rsid w:val="001836C5"/>
    <w:rsid w:val="001A52AF"/>
    <w:rsid w:val="001C4AD7"/>
    <w:rsid w:val="001F2E0B"/>
    <w:rsid w:val="002116B8"/>
    <w:rsid w:val="00242B39"/>
    <w:rsid w:val="00242BB3"/>
    <w:rsid w:val="00260225"/>
    <w:rsid w:val="00275ED4"/>
    <w:rsid w:val="002A4E76"/>
    <w:rsid w:val="002A7C9E"/>
    <w:rsid w:val="002F3EB0"/>
    <w:rsid w:val="00321964"/>
    <w:rsid w:val="00323EB2"/>
    <w:rsid w:val="00367B5A"/>
    <w:rsid w:val="00395E0D"/>
    <w:rsid w:val="003C18D3"/>
    <w:rsid w:val="003D35D2"/>
    <w:rsid w:val="003E413D"/>
    <w:rsid w:val="00414F59"/>
    <w:rsid w:val="0044709D"/>
    <w:rsid w:val="00475AA3"/>
    <w:rsid w:val="00477552"/>
    <w:rsid w:val="004810A9"/>
    <w:rsid w:val="00484DD1"/>
    <w:rsid w:val="00497B79"/>
    <w:rsid w:val="004D13B9"/>
    <w:rsid w:val="004F4D05"/>
    <w:rsid w:val="00502219"/>
    <w:rsid w:val="00506152"/>
    <w:rsid w:val="005066FF"/>
    <w:rsid w:val="0052320D"/>
    <w:rsid w:val="00552A4C"/>
    <w:rsid w:val="00555084"/>
    <w:rsid w:val="00580F12"/>
    <w:rsid w:val="00596024"/>
    <w:rsid w:val="005C3BB7"/>
    <w:rsid w:val="005D47D6"/>
    <w:rsid w:val="005D48A1"/>
    <w:rsid w:val="005E7EE1"/>
    <w:rsid w:val="005F1556"/>
    <w:rsid w:val="005F6301"/>
    <w:rsid w:val="00612A00"/>
    <w:rsid w:val="00642A8C"/>
    <w:rsid w:val="00663DCB"/>
    <w:rsid w:val="00665067"/>
    <w:rsid w:val="006818D1"/>
    <w:rsid w:val="00697111"/>
    <w:rsid w:val="006B05F2"/>
    <w:rsid w:val="00713177"/>
    <w:rsid w:val="0072608D"/>
    <w:rsid w:val="00727ACC"/>
    <w:rsid w:val="00736F32"/>
    <w:rsid w:val="007644CE"/>
    <w:rsid w:val="007656E8"/>
    <w:rsid w:val="00777D4F"/>
    <w:rsid w:val="007B559C"/>
    <w:rsid w:val="007D3616"/>
    <w:rsid w:val="00800C45"/>
    <w:rsid w:val="008052EB"/>
    <w:rsid w:val="00820DB3"/>
    <w:rsid w:val="00820F8E"/>
    <w:rsid w:val="008244B0"/>
    <w:rsid w:val="00857949"/>
    <w:rsid w:val="0088601F"/>
    <w:rsid w:val="008B2D1F"/>
    <w:rsid w:val="008B609B"/>
    <w:rsid w:val="008C2EFA"/>
    <w:rsid w:val="008F444E"/>
    <w:rsid w:val="00900B00"/>
    <w:rsid w:val="00904606"/>
    <w:rsid w:val="009112CB"/>
    <w:rsid w:val="00913224"/>
    <w:rsid w:val="009442B3"/>
    <w:rsid w:val="009659B8"/>
    <w:rsid w:val="00996D18"/>
    <w:rsid w:val="009A3671"/>
    <w:rsid w:val="009B07CD"/>
    <w:rsid w:val="009C2ED9"/>
    <w:rsid w:val="009D52E7"/>
    <w:rsid w:val="009E4184"/>
    <w:rsid w:val="00A1273A"/>
    <w:rsid w:val="00A86CC0"/>
    <w:rsid w:val="00AA5E91"/>
    <w:rsid w:val="00AB241A"/>
    <w:rsid w:val="00AC7FF2"/>
    <w:rsid w:val="00AD3878"/>
    <w:rsid w:val="00AE5F51"/>
    <w:rsid w:val="00B03090"/>
    <w:rsid w:val="00B2280E"/>
    <w:rsid w:val="00B474F3"/>
    <w:rsid w:val="00B54BA1"/>
    <w:rsid w:val="00B646D6"/>
    <w:rsid w:val="00B67517"/>
    <w:rsid w:val="00B736BF"/>
    <w:rsid w:val="00B91650"/>
    <w:rsid w:val="00B96B13"/>
    <w:rsid w:val="00BB3052"/>
    <w:rsid w:val="00BD38FA"/>
    <w:rsid w:val="00BE1694"/>
    <w:rsid w:val="00BE19EB"/>
    <w:rsid w:val="00C1004E"/>
    <w:rsid w:val="00C2001C"/>
    <w:rsid w:val="00C2491E"/>
    <w:rsid w:val="00C44239"/>
    <w:rsid w:val="00C94088"/>
    <w:rsid w:val="00CB6DE9"/>
    <w:rsid w:val="00CD2091"/>
    <w:rsid w:val="00CF2F79"/>
    <w:rsid w:val="00D26B09"/>
    <w:rsid w:val="00D746C6"/>
    <w:rsid w:val="00DA490B"/>
    <w:rsid w:val="00DE12EF"/>
    <w:rsid w:val="00DF22ED"/>
    <w:rsid w:val="00E21506"/>
    <w:rsid w:val="00E51086"/>
    <w:rsid w:val="00E63D56"/>
    <w:rsid w:val="00E77566"/>
    <w:rsid w:val="00EC5004"/>
    <w:rsid w:val="00ED491C"/>
    <w:rsid w:val="00F0582B"/>
    <w:rsid w:val="00F069F1"/>
    <w:rsid w:val="00F0744D"/>
    <w:rsid w:val="00F26BF2"/>
    <w:rsid w:val="00F44679"/>
    <w:rsid w:val="00F46019"/>
    <w:rsid w:val="00F50A2D"/>
    <w:rsid w:val="00F5423A"/>
    <w:rsid w:val="00F56141"/>
    <w:rsid w:val="00FE6B63"/>
    <w:rsid w:val="00FF0B56"/>
    <w:rsid w:val="3ACA3826"/>
    <w:rsid w:val="7436B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FD8E"/>
  <w14:defaultImageDpi w14:val="300"/>
  <w15:docId w15:val="{C009556B-93BC-4627-BFA6-54FD3297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0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0B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0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0B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0B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0B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F0B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F0B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36B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36B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20F8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20DB3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A4E7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4E76"/>
  </w:style>
  <w:style w:type="paragraph" w:styleId="Bunntekst">
    <w:name w:val="footer"/>
    <w:basedOn w:val="Normal"/>
    <w:link w:val="BunntekstTegn"/>
    <w:uiPriority w:val="99"/>
    <w:unhideWhenUsed/>
    <w:rsid w:val="002A4E7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A4E76"/>
  </w:style>
  <w:style w:type="paragraph" w:styleId="Listeavsnitt">
    <w:name w:val="List Paragraph"/>
    <w:basedOn w:val="Normal"/>
    <w:uiPriority w:val="34"/>
    <w:qFormat/>
    <w:rsid w:val="0001341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F0B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0B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0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F0B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F0B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F0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F0B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F0B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unhideWhenUsed/>
    <w:qFormat/>
    <w:rsid w:val="00FF0B56"/>
    <w:pPr>
      <w:spacing w:after="200"/>
    </w:pPr>
    <w:rPr>
      <w:i/>
      <w:iCs/>
      <w:color w:val="1F497D" w:themeColor="text2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B22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2302">
              <w:marLeft w:val="3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4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74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nrk.no/video/PS*100591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MediaLengthInSeconds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Props1.xml><?xml version="1.0" encoding="utf-8"?>
<ds:datastoreItem xmlns:ds="http://schemas.openxmlformats.org/officeDocument/2006/customXml" ds:itemID="{1ECF00F0-B28B-4520-9371-FBEF629789C2}"/>
</file>

<file path=customXml/itemProps2.xml><?xml version="1.0" encoding="utf-8"?>
<ds:datastoreItem xmlns:ds="http://schemas.openxmlformats.org/officeDocument/2006/customXml" ds:itemID="{51FE85E8-6B8F-4D41-9EF5-0B110F2A0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315EE-290F-488D-8303-C9B8CAECBD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Monthipa Silo Gauslaa</dc:creator>
  <cp:lastModifiedBy>Hasret Rêzan Barcin</cp:lastModifiedBy>
  <cp:revision>2</cp:revision>
  <cp:lastPrinted>2021-11-03T21:44:00Z</cp:lastPrinted>
  <dcterms:created xsi:type="dcterms:W3CDTF">2021-11-03T21:47:00Z</dcterms:created>
  <dcterms:modified xsi:type="dcterms:W3CDTF">2021-11-03T21:47:00Z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31900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