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6A208" w14:textId="522EAF8E" w:rsidR="00366C3D" w:rsidRPr="00D72394" w:rsidRDefault="00366C3D" w:rsidP="00D72394">
      <w:pPr>
        <w:pStyle w:val="Tittel"/>
        <w:jc w:val="right"/>
        <w:rPr>
          <w:color w:val="111B0B"/>
          <w:lang w:bidi="ps-AF"/>
          <w14:textFill>
            <w14:solidFill>
              <w14:srgbClr w14:val="111B0B">
                <w14:lumMod w14:val="50000"/>
              </w14:srgbClr>
            </w14:solidFill>
          </w14:textFill>
        </w:rPr>
      </w:pPr>
      <w:r w:rsidRPr="00366C3D">
        <w:rPr>
          <w:rFonts w:hint="cs"/>
          <w:rtl/>
          <w:lang w:bidi="ps-AF"/>
        </w:rPr>
        <w:t xml:space="preserve"> </w:t>
      </w:r>
      <w:r w:rsidRPr="008836EF">
        <w:rPr>
          <w:rtl/>
          <w:lang w:bidi="ps-AF"/>
        </w:rPr>
        <w:t>ضیایي ترګیب یا فوتوسینتز</w:t>
      </w:r>
    </w:p>
    <w:p w14:paraId="7A12F14F" w14:textId="77777777" w:rsidR="008F6DA7" w:rsidRPr="008836EF" w:rsidRDefault="008F6DA7" w:rsidP="008836EF">
      <w:pPr>
        <w:widowControl w:val="0"/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color w:val="3366FF"/>
          <w:sz w:val="28"/>
          <w:szCs w:val="28"/>
        </w:rPr>
      </w:pPr>
    </w:p>
    <w:p w14:paraId="43500E7F" w14:textId="156BF4F9" w:rsidR="008F6DA7" w:rsidRPr="00D72394" w:rsidRDefault="00366C3D" w:rsidP="00D72394">
      <w:pPr>
        <w:spacing w:after="160" w:line="360" w:lineRule="auto"/>
        <w:jc w:val="right"/>
        <w:rPr>
          <w:rFonts w:asciiTheme="majorBidi" w:eastAsiaTheme="minorHAnsi" w:hAnsiTheme="majorBidi" w:cstheme="majorBidi"/>
          <w:sz w:val="28"/>
          <w:szCs w:val="28"/>
          <w:lang w:bidi="ps-AF"/>
        </w:rPr>
      </w:pPr>
      <w:r w:rsidRPr="00366C3D">
        <w:rPr>
          <w:rFonts w:asciiTheme="majorBidi" w:eastAsiaTheme="minorHAnsi" w:hAnsiTheme="majorBidi" w:cstheme="majorBidi"/>
          <w:sz w:val="28"/>
          <w:szCs w:val="28"/>
          <w:rtl/>
          <w:lang w:bidi="ps-AF"/>
        </w:rPr>
        <w:t>نباتات د اړتیا وړ انرژۍ له لمر څخه لاس ته راوړي او د لمر د رڼا انرژي په کیمیاوي انرژۍ بدلوي. په کیمیاوي انرژۍ باندي د لمړ د رڼا د انرژۍ تبدیلیدل چې د شنو نباتاتو پواسطه صورت نیسي، فوتوسینتیز یا ضیایي ترکیب بولي. کلوروپلاست په نباتي حجرو کې د فوتوسینتیز ځاې دی.که نباتات موجود نه وای هیڅ حیوان به هم نه وی موجود. ځکه په نړۍ کې ټول غذایي مواد د نباتاتو محصول دی.</w:t>
      </w:r>
    </w:p>
    <w:p w14:paraId="714901CA" w14:textId="77777777" w:rsidR="008F6DA7" w:rsidRPr="008836EF" w:rsidRDefault="008F6DA7" w:rsidP="008836EF">
      <w:pPr>
        <w:widowControl w:val="0"/>
        <w:autoSpaceDE w:val="0"/>
        <w:autoSpaceDN w:val="0"/>
        <w:adjustRightInd w:val="0"/>
        <w:spacing w:line="360" w:lineRule="auto"/>
        <w:rPr>
          <w:rStyle w:val="Hyperkobling"/>
          <w:rFonts w:asciiTheme="majorBidi" w:hAnsiTheme="majorBidi" w:cstheme="majorBidi"/>
          <w:sz w:val="28"/>
          <w:szCs w:val="28"/>
        </w:rPr>
      </w:pPr>
    </w:p>
    <w:p w14:paraId="59734DEA" w14:textId="145968CC" w:rsidR="009407F2" w:rsidRPr="00D72394" w:rsidRDefault="009407F2" w:rsidP="00D72394">
      <w:pPr>
        <w:widowControl w:val="0"/>
        <w:autoSpaceDE w:val="0"/>
        <w:autoSpaceDN w:val="0"/>
        <w:bidi/>
        <w:adjustRightInd w:val="0"/>
        <w:spacing w:line="360" w:lineRule="auto"/>
        <w:jc w:val="both"/>
        <w:rPr>
          <w:rFonts w:asciiTheme="majorBidi" w:hAnsiTheme="majorBidi" w:cstheme="majorBidi"/>
          <w:color w:val="262626"/>
          <w:sz w:val="28"/>
          <w:szCs w:val="28"/>
        </w:rPr>
      </w:pPr>
      <w:r w:rsidRPr="008836EF">
        <w:rPr>
          <w:rFonts w:asciiTheme="majorBidi" w:hAnsiTheme="majorBidi" w:cstheme="majorBidi"/>
          <w:color w:val="262626"/>
          <w:sz w:val="28"/>
          <w:szCs w:val="28"/>
          <w:u w:val="single"/>
          <w:rtl/>
          <w:lang w:bidi="ps-AF"/>
        </w:rPr>
        <w:t>دفوتوسنتیز معادله</w:t>
      </w:r>
    </w:p>
    <w:p w14:paraId="6B66DE12" w14:textId="77777777" w:rsidR="00D72394" w:rsidRDefault="00D72394" w:rsidP="00D72394">
      <w:pPr>
        <w:keepNext/>
        <w:widowControl w:val="0"/>
        <w:autoSpaceDE w:val="0"/>
        <w:autoSpaceDN w:val="0"/>
        <w:adjustRightInd w:val="0"/>
        <w:spacing w:line="360" w:lineRule="auto"/>
        <w:jc w:val="right"/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06DDE38" wp14:editId="242DD7F0">
            <wp:extent cx="2743200" cy="2686050"/>
            <wp:effectExtent l="0" t="0" r="0" b="0"/>
            <wp:docPr id="9" name="Bilde 9" descr="Illustrasjon av formelen til fotosyntese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Illustrasjon av formelen til fotosyntesen&#10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0F708" w14:textId="235714AB" w:rsidR="008F6DA7" w:rsidRPr="008836EF" w:rsidRDefault="00D72394" w:rsidP="00D72394">
      <w:pPr>
        <w:pStyle w:val="Bildetekst"/>
        <w:jc w:val="right"/>
        <w:rPr>
          <w:rFonts w:asciiTheme="majorBidi" w:hAnsiTheme="majorBidi" w:cstheme="majorBidi"/>
          <w:sz w:val="28"/>
          <w:szCs w:val="28"/>
          <w:rtl/>
        </w:rPr>
      </w:pPr>
      <w:r w:rsidRPr="001579D0">
        <w:t>Illustrasjon av fotosyntese: ndla.no</w:t>
      </w:r>
    </w:p>
    <w:p w14:paraId="6991AC65" w14:textId="202AEB2F" w:rsidR="00D72394" w:rsidRPr="009407F2" w:rsidRDefault="009407F2" w:rsidP="00D72394">
      <w:pPr>
        <w:spacing w:after="160" w:line="360" w:lineRule="auto"/>
        <w:jc w:val="right"/>
        <w:rPr>
          <w:rFonts w:asciiTheme="majorBidi" w:eastAsiaTheme="minorHAnsi" w:hAnsiTheme="majorBidi" w:cstheme="majorBidi"/>
          <w:b/>
          <w:bCs/>
          <w:sz w:val="28"/>
          <w:szCs w:val="28"/>
          <w:lang w:bidi="ps-AF"/>
        </w:rPr>
      </w:pPr>
      <w:r w:rsidRPr="009407F2">
        <w:rPr>
          <w:rFonts w:asciiTheme="majorBidi" w:eastAsiaTheme="minorHAnsi" w:hAnsiTheme="majorBidi" w:cstheme="majorBidi"/>
          <w:sz w:val="28"/>
          <w:szCs w:val="28"/>
          <w:rtl/>
          <w:lang w:bidi="ps-AF"/>
        </w:rPr>
        <w:t xml:space="preserve"> </w:t>
      </w:r>
    </w:p>
    <w:p w14:paraId="61DE6ABF" w14:textId="442D393C" w:rsidR="009407F2" w:rsidRPr="009407F2" w:rsidRDefault="009407F2" w:rsidP="008836EF">
      <w:pPr>
        <w:spacing w:after="160" w:line="360" w:lineRule="auto"/>
        <w:jc w:val="right"/>
        <w:rPr>
          <w:rFonts w:asciiTheme="majorBidi" w:eastAsiaTheme="minorHAnsi" w:hAnsiTheme="majorBidi" w:cstheme="majorBidi"/>
          <w:b/>
          <w:bCs/>
          <w:sz w:val="28"/>
          <w:szCs w:val="28"/>
          <w:lang w:bidi="ps-AF"/>
        </w:rPr>
      </w:pPr>
      <w:r w:rsidRPr="009407F2">
        <w:rPr>
          <w:rFonts w:asciiTheme="majorBidi" w:eastAsiaTheme="minorHAnsi" w:hAnsiTheme="majorBidi" w:cstheme="majorBidi"/>
          <w:b/>
          <w:bCs/>
          <w:sz w:val="28"/>
          <w:szCs w:val="28"/>
          <w:rtl/>
          <w:lang w:bidi="ps-AF"/>
        </w:rPr>
        <w:t xml:space="preserve">کلوروفیل </w:t>
      </w:r>
    </w:p>
    <w:p w14:paraId="3106BFFB" w14:textId="77777777" w:rsidR="008F6DA7" w:rsidRPr="008836EF" w:rsidRDefault="009407F2" w:rsidP="008836EF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Theme="majorBidi" w:hAnsiTheme="majorBidi" w:cstheme="majorBidi"/>
          <w:b/>
          <w:bCs/>
          <w:i/>
          <w:sz w:val="28"/>
          <w:szCs w:val="28"/>
          <w:u w:val="single"/>
          <w:rtl/>
          <w:lang w:bidi="ps-AF"/>
        </w:rPr>
      </w:pPr>
      <w:r w:rsidRPr="008836EF">
        <w:rPr>
          <w:rFonts w:asciiTheme="majorBidi" w:hAnsiTheme="majorBidi" w:cstheme="majorBidi"/>
          <w:b/>
          <w:bCs/>
          <w:i/>
          <w:sz w:val="28"/>
          <w:szCs w:val="28"/>
          <w:u w:val="single"/>
          <w:rtl/>
          <w:lang w:bidi="ps-AF"/>
        </w:rPr>
        <w:t>د فوتوسینتیز جریان:</w:t>
      </w:r>
    </w:p>
    <w:p w14:paraId="6AFFC185" w14:textId="77777777" w:rsidR="009407F2" w:rsidRPr="008836EF" w:rsidRDefault="00446C3D" w:rsidP="008836EF">
      <w:pPr>
        <w:pStyle w:val="Listeavsnitt"/>
        <w:widowControl w:val="0"/>
        <w:numPr>
          <w:ilvl w:val="0"/>
          <w:numId w:val="2"/>
        </w:numPr>
        <w:autoSpaceDE w:val="0"/>
        <w:autoSpaceDN w:val="0"/>
        <w:bidi/>
        <w:adjustRightInd w:val="0"/>
        <w:spacing w:line="360" w:lineRule="auto"/>
        <w:rPr>
          <w:rFonts w:asciiTheme="majorBidi" w:hAnsiTheme="majorBidi" w:cstheme="majorBidi"/>
          <w:sz w:val="28"/>
          <w:szCs w:val="28"/>
          <w:rtl/>
          <w:lang w:bidi="ps-AF"/>
        </w:rPr>
      </w:pPr>
      <w:r w:rsidRPr="008836EF">
        <w:rPr>
          <w:rFonts w:asciiTheme="majorBidi" w:hAnsiTheme="majorBidi" w:cstheme="majorBidi"/>
          <w:sz w:val="28"/>
          <w:szCs w:val="28"/>
          <w:rtl/>
          <w:lang w:bidi="ps-AF"/>
        </w:rPr>
        <w:t xml:space="preserve">د لمر د رڼا انرژي په کیمیاوي انرژۍ </w:t>
      </w:r>
      <w:r w:rsidR="009407F2" w:rsidRPr="008836EF">
        <w:rPr>
          <w:rFonts w:asciiTheme="majorBidi" w:hAnsiTheme="majorBidi" w:cstheme="majorBidi"/>
          <w:sz w:val="28"/>
          <w:szCs w:val="28"/>
          <w:rtl/>
          <w:lang w:bidi="ps-AF"/>
        </w:rPr>
        <w:t>بدلیږي.</w:t>
      </w:r>
      <w:r w:rsidRPr="008836EF">
        <w:rPr>
          <w:rFonts w:asciiTheme="majorBidi" w:hAnsiTheme="majorBidi" w:cstheme="majorBidi"/>
          <w:sz w:val="28"/>
          <w:szCs w:val="28"/>
          <w:rtl/>
          <w:lang w:bidi="ps-AF"/>
        </w:rPr>
        <w:t xml:space="preserve">  </w:t>
      </w:r>
    </w:p>
    <w:p w14:paraId="70AFF423" w14:textId="77777777" w:rsidR="00446C3D" w:rsidRPr="008836EF" w:rsidRDefault="00446C3D" w:rsidP="008836EF">
      <w:pPr>
        <w:pStyle w:val="Listeavsnitt"/>
        <w:widowControl w:val="0"/>
        <w:numPr>
          <w:ilvl w:val="0"/>
          <w:numId w:val="2"/>
        </w:numPr>
        <w:autoSpaceDE w:val="0"/>
        <w:autoSpaceDN w:val="0"/>
        <w:bidi/>
        <w:adjustRightInd w:val="0"/>
        <w:spacing w:line="360" w:lineRule="auto"/>
        <w:rPr>
          <w:rFonts w:asciiTheme="majorBidi" w:hAnsiTheme="majorBidi" w:cstheme="majorBidi"/>
          <w:sz w:val="28"/>
          <w:szCs w:val="28"/>
          <w:rtl/>
          <w:lang w:bidi="ps-AF"/>
        </w:rPr>
      </w:pPr>
      <w:r w:rsidRPr="008836EF">
        <w:rPr>
          <w:rFonts w:asciiTheme="majorBidi" w:hAnsiTheme="majorBidi" w:cstheme="majorBidi"/>
          <w:sz w:val="28"/>
          <w:szCs w:val="28"/>
          <w:rtl/>
          <w:lang w:bidi="ps-AF"/>
        </w:rPr>
        <w:t>نباتات له خامو موادو یعنې اوبو او کاربن داي اکساید څخه د کلوروفیل او د لمر د رڼا په شتون کې پاخه مواد یا شیره جوړوي.</w:t>
      </w:r>
    </w:p>
    <w:p w14:paraId="2935E76A" w14:textId="77777777" w:rsidR="00B550EE" w:rsidRPr="008836EF" w:rsidRDefault="00836844" w:rsidP="008836EF">
      <w:pPr>
        <w:pStyle w:val="Listeavsnitt"/>
        <w:widowControl w:val="0"/>
        <w:numPr>
          <w:ilvl w:val="0"/>
          <w:numId w:val="2"/>
        </w:numPr>
        <w:autoSpaceDE w:val="0"/>
        <w:autoSpaceDN w:val="0"/>
        <w:bidi/>
        <w:adjustRightInd w:val="0"/>
        <w:spacing w:line="360" w:lineRule="auto"/>
        <w:rPr>
          <w:rFonts w:asciiTheme="majorBidi" w:hAnsiTheme="majorBidi" w:cstheme="majorBidi"/>
          <w:i/>
          <w:sz w:val="28"/>
          <w:szCs w:val="28"/>
          <w:u w:val="single"/>
          <w:lang w:bidi="ps-AF"/>
        </w:rPr>
      </w:pPr>
      <w:r w:rsidRPr="008836EF">
        <w:rPr>
          <w:rFonts w:asciiTheme="majorBidi" w:hAnsiTheme="majorBidi" w:cstheme="majorBidi"/>
          <w:sz w:val="28"/>
          <w:szCs w:val="28"/>
          <w:rtl/>
          <w:lang w:bidi="ps-AF"/>
        </w:rPr>
        <w:t>د فوتوسینتیز محصولات، ګلوکوز او اکسیجن دي</w:t>
      </w:r>
    </w:p>
    <w:p w14:paraId="13FB9B5C" w14:textId="77777777" w:rsidR="008836EF" w:rsidRPr="008836EF" w:rsidRDefault="008836EF" w:rsidP="008836EF">
      <w:pPr>
        <w:pStyle w:val="Listeavsnitt"/>
        <w:widowControl w:val="0"/>
        <w:autoSpaceDE w:val="0"/>
        <w:autoSpaceDN w:val="0"/>
        <w:bidi/>
        <w:adjustRightInd w:val="0"/>
        <w:spacing w:line="360" w:lineRule="auto"/>
        <w:rPr>
          <w:rFonts w:asciiTheme="majorBidi" w:hAnsiTheme="majorBidi" w:cstheme="majorBidi"/>
          <w:i/>
          <w:sz w:val="28"/>
          <w:szCs w:val="28"/>
          <w:u w:val="single"/>
          <w:rtl/>
          <w:lang w:bidi="ps-AF"/>
        </w:rPr>
      </w:pPr>
    </w:p>
    <w:p w14:paraId="3683E7B2" w14:textId="77777777" w:rsidR="00705A7A" w:rsidRPr="008836EF" w:rsidRDefault="008836EF" w:rsidP="008836EF">
      <w:pPr>
        <w:pStyle w:val="Listeavsnitt"/>
        <w:widowControl w:val="0"/>
        <w:autoSpaceDE w:val="0"/>
        <w:autoSpaceDN w:val="0"/>
        <w:bidi/>
        <w:adjustRightInd w:val="0"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ps-AF"/>
        </w:rPr>
      </w:pPr>
      <w:r>
        <w:rPr>
          <w:rFonts w:asciiTheme="majorBidi" w:hAnsiTheme="majorBidi" w:cstheme="majorBidi" w:hint="cs"/>
          <w:b/>
          <w:bCs/>
          <w:i/>
          <w:sz w:val="28"/>
          <w:szCs w:val="28"/>
          <w:u w:val="single"/>
          <w:rtl/>
          <w:lang w:bidi="ps-AF"/>
        </w:rPr>
        <w:lastRenderedPageBreak/>
        <w:t>۱-</w:t>
      </w:r>
      <w:r w:rsidR="00B550EE" w:rsidRPr="008836EF">
        <w:rPr>
          <w:rFonts w:asciiTheme="majorBidi" w:hAnsiTheme="majorBidi" w:cstheme="majorBidi"/>
          <w:b/>
          <w:bCs/>
          <w:i/>
          <w:sz w:val="28"/>
          <w:szCs w:val="28"/>
          <w:u w:val="single"/>
          <w:rtl/>
          <w:lang w:bidi="ps-AF"/>
        </w:rPr>
        <w:t xml:space="preserve">آوبه </w:t>
      </w:r>
      <w:r w:rsidR="00B550EE" w:rsidRPr="008836EF">
        <w:rPr>
          <w:rFonts w:asciiTheme="majorBidi" w:hAnsiTheme="majorBidi" w:cstheme="majorBidi"/>
          <w:b/>
          <w:bCs/>
          <w:sz w:val="28"/>
          <w:szCs w:val="28"/>
          <w:u w:val="single"/>
        </w:rPr>
        <w:t>(H</w:t>
      </w:r>
      <w:r w:rsidR="00B550EE" w:rsidRPr="008836EF">
        <w:rPr>
          <w:rFonts w:asciiTheme="majorBidi" w:hAnsiTheme="majorBidi" w:cstheme="majorBidi"/>
          <w:b/>
          <w:bCs/>
          <w:sz w:val="28"/>
          <w:szCs w:val="28"/>
          <w:u w:val="single"/>
          <w:vertAlign w:val="subscript"/>
        </w:rPr>
        <w:t>2</w:t>
      </w:r>
      <w:r w:rsidR="00B550EE" w:rsidRPr="008836EF">
        <w:rPr>
          <w:rFonts w:asciiTheme="majorBidi" w:hAnsiTheme="majorBidi" w:cstheme="majorBidi"/>
          <w:b/>
          <w:bCs/>
          <w:sz w:val="28"/>
          <w:szCs w:val="28"/>
          <w:u w:val="single"/>
        </w:rPr>
        <w:t>O</w:t>
      </w:r>
      <w:r w:rsidR="00B550EE" w:rsidRPr="008836EF">
        <w:rPr>
          <w:rFonts w:asciiTheme="majorBidi" w:hAnsiTheme="majorBidi" w:cstheme="majorBidi"/>
          <w:b/>
          <w:sz w:val="28"/>
          <w:szCs w:val="28"/>
          <w:u w:val="single"/>
        </w:rPr>
        <w:t>)</w:t>
      </w:r>
      <w:r w:rsidR="00B550EE" w:rsidRPr="008836EF">
        <w:rPr>
          <w:rFonts w:asciiTheme="majorBidi" w:hAnsiTheme="majorBidi" w:cstheme="majorBidi"/>
          <w:b/>
          <w:sz w:val="28"/>
          <w:szCs w:val="28"/>
          <w:rtl/>
          <w:lang w:bidi="ps-AF"/>
        </w:rPr>
        <w:t xml:space="preserve">: </w:t>
      </w:r>
      <w:r w:rsidR="00B550EE" w:rsidRPr="008836EF">
        <w:rPr>
          <w:rFonts w:asciiTheme="majorBidi" w:hAnsiTheme="majorBidi" w:cstheme="majorBidi"/>
          <w:sz w:val="28"/>
          <w:szCs w:val="28"/>
          <w:rtl/>
          <w:lang w:bidi="ps-AF"/>
        </w:rPr>
        <w:t>نباتات د غذا د تولید لپاره  دوو کیمیاوي موادو ته ضرورت لري. یو اوبه دي چې د ریښو</w:t>
      </w:r>
      <w:r>
        <w:rPr>
          <w:rFonts w:asciiTheme="majorBidi" w:hAnsiTheme="majorBidi" w:cstheme="majorBidi"/>
          <w:sz w:val="28"/>
          <w:szCs w:val="28"/>
          <w:rtl/>
          <w:lang w:bidi="ps-AF"/>
        </w:rPr>
        <w:t xml:space="preserve"> په واسطّ یې له خاورې څخه اخلي.</w:t>
      </w:r>
    </w:p>
    <w:p w14:paraId="7D5C783E" w14:textId="77777777" w:rsidR="008F6DA7" w:rsidRPr="008836EF" w:rsidRDefault="008836EF" w:rsidP="008836EF">
      <w:pPr>
        <w:widowControl w:val="0"/>
        <w:autoSpaceDE w:val="0"/>
        <w:autoSpaceDN w:val="0"/>
        <w:bidi/>
        <w:adjustRightInd w:val="0"/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ps-AF"/>
        </w:rPr>
        <w:t>۲-</w:t>
      </w:r>
      <w:r w:rsidR="0018687C" w:rsidRPr="008836EF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ps-AF"/>
        </w:rPr>
        <w:t>کاربن دای اوکساید</w:t>
      </w:r>
      <w:r w:rsidR="0018687C" w:rsidRPr="008836EF">
        <w:rPr>
          <w:rFonts w:asciiTheme="majorBidi" w:hAnsiTheme="majorBidi" w:cstheme="majorBidi"/>
          <w:b/>
          <w:bCs/>
          <w:sz w:val="28"/>
          <w:szCs w:val="28"/>
          <w:u w:val="single"/>
        </w:rPr>
        <w:t>(CO</w:t>
      </w:r>
      <w:r w:rsidR="0018687C" w:rsidRPr="008836EF">
        <w:rPr>
          <w:rFonts w:asciiTheme="majorBidi" w:hAnsiTheme="majorBidi" w:cstheme="majorBidi"/>
          <w:b/>
          <w:bCs/>
          <w:sz w:val="28"/>
          <w:szCs w:val="28"/>
          <w:u w:val="single"/>
          <w:vertAlign w:val="subscript"/>
        </w:rPr>
        <w:t>2</w:t>
      </w:r>
      <w:r w:rsidR="0018687C" w:rsidRPr="008836EF">
        <w:rPr>
          <w:rFonts w:asciiTheme="majorBidi" w:hAnsiTheme="majorBidi" w:cstheme="majorBidi"/>
          <w:b/>
          <w:bCs/>
          <w:sz w:val="28"/>
          <w:szCs w:val="28"/>
          <w:u w:val="single"/>
        </w:rPr>
        <w:t>)</w:t>
      </w:r>
      <w:r w:rsidR="0018687C" w:rsidRPr="008836EF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ps-AF"/>
        </w:rPr>
        <w:t>:</w:t>
      </w:r>
      <w:r w:rsidR="0018687C" w:rsidRPr="008836EF">
        <w:rPr>
          <w:rFonts w:asciiTheme="majorBidi" w:hAnsiTheme="majorBidi" w:cstheme="majorBidi"/>
          <w:b/>
          <w:bCs/>
          <w:sz w:val="28"/>
          <w:szCs w:val="28"/>
          <w:rtl/>
          <w:lang w:bidi="ps-AF"/>
        </w:rPr>
        <w:t xml:space="preserve"> </w:t>
      </w:r>
      <w:r w:rsidR="0018687C" w:rsidRPr="008836EF">
        <w:rPr>
          <w:rFonts w:asciiTheme="majorBidi" w:hAnsiTheme="majorBidi" w:cstheme="majorBidi"/>
          <w:sz w:val="28"/>
          <w:szCs w:val="28"/>
          <w:rtl/>
          <w:lang w:bidi="ps-AF"/>
        </w:rPr>
        <w:t>بل کاربن دای اکساید دی چي له هوا څخه یيې اخلي. نباتات د لمر انرژۍ ته هم اړتیا لري. ځکه چې دغه انرزي د اوبو او کاربن داي اکساید د تعامل لامل ګیږي. نو ځکه هغه عملیه چې په کې شنه نباتات له خامو موادو یعنې اوبو او کاربن داي اکساید څخه د کلوروفیل او د لمر د رڼا په شتون کې پاخه مواد یا شیره جوړوي</w:t>
      </w:r>
      <w:r w:rsidR="00705A7A" w:rsidRPr="008836EF">
        <w:rPr>
          <w:rFonts w:asciiTheme="majorBidi" w:hAnsiTheme="majorBidi" w:cstheme="majorBidi"/>
          <w:sz w:val="28"/>
          <w:szCs w:val="28"/>
          <w:rtl/>
          <w:lang w:bidi="ps-AF"/>
        </w:rPr>
        <w:t>.</w:t>
      </w:r>
    </w:p>
    <w:p w14:paraId="5F7DE7E5" w14:textId="77777777" w:rsidR="00705A7A" w:rsidRPr="008836EF" w:rsidRDefault="008836EF" w:rsidP="008836EF">
      <w:pPr>
        <w:widowControl w:val="0"/>
        <w:autoSpaceDE w:val="0"/>
        <w:autoSpaceDN w:val="0"/>
        <w:bidi/>
        <w:adjustRightInd w:val="0"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ps-AF"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ps-AF"/>
        </w:rPr>
        <w:t>۳-</w:t>
      </w:r>
      <w:r w:rsidR="00705A7A" w:rsidRPr="008836EF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ps-AF"/>
        </w:rPr>
        <w:t>د لمر رڼا:</w:t>
      </w:r>
      <w:r w:rsidR="00705A7A" w:rsidRPr="008836EF">
        <w:rPr>
          <w:rFonts w:asciiTheme="majorBidi" w:hAnsiTheme="majorBidi" w:cstheme="majorBidi"/>
          <w:sz w:val="28"/>
          <w:szCs w:val="28"/>
          <w:rtl/>
          <w:lang w:bidi="ps-AF"/>
        </w:rPr>
        <w:t xml:space="preserve"> نباتات د اړتیا وړ انرژۍ له لمر څخه لاس ته راوړي او د لمر د رڼا انرژي په کیمیاوي انرژۍ بدلوي. په کیمیاوي انرژۍ باندي د لمړ د رڼا د انرژۍ تبدیلیدل چې د شنو نباتاتو پواسطه صورت نیسي، فوتوسینتیز یا ضیایي ترکیب بولي. کلوروپلاست په نباتي حجرو کې د فوتوسینتیز ځاې دی.که نباتات موجود نه وای هیڅ حیوان به هم نه وی موجود. ځکه په نړۍ کې ټول غذایي مواد د نباتاتو محصول دی.</w:t>
      </w:r>
    </w:p>
    <w:p w14:paraId="43CF6D5E" w14:textId="4BC3C23C" w:rsidR="008836EF" w:rsidRDefault="008836EF" w:rsidP="000A4772">
      <w:pPr>
        <w:bidi/>
        <w:spacing w:line="360" w:lineRule="auto"/>
        <w:rPr>
          <w:rFonts w:asciiTheme="majorBidi" w:eastAsiaTheme="minorHAnsi" w:hAnsiTheme="majorBidi" w:cstheme="majorBidi" w:hint="cs"/>
          <w:sz w:val="28"/>
          <w:szCs w:val="28"/>
          <w:lang w:bidi="ps-AF"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ps-AF"/>
        </w:rPr>
        <w:t>۴-</w:t>
      </w:r>
      <w:r w:rsidR="00916D8F" w:rsidRPr="008836EF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د شکری جوړونه</w:t>
      </w:r>
      <w:r w:rsidR="00916D8F" w:rsidRPr="008836EF">
        <w:rPr>
          <w:rFonts w:asciiTheme="majorBidi" w:hAnsiTheme="majorBidi" w:cstheme="majorBidi"/>
          <w:b/>
          <w:bCs/>
          <w:sz w:val="28"/>
          <w:szCs w:val="28"/>
          <w:u w:val="single"/>
        </w:rPr>
        <w:t>( C</w:t>
      </w:r>
      <w:r w:rsidR="00916D8F" w:rsidRPr="008836EF">
        <w:rPr>
          <w:rFonts w:asciiTheme="majorBidi" w:hAnsiTheme="majorBidi" w:cstheme="majorBidi"/>
          <w:b/>
          <w:bCs/>
          <w:sz w:val="28"/>
          <w:szCs w:val="28"/>
          <w:u w:val="single"/>
          <w:vertAlign w:val="subscript"/>
        </w:rPr>
        <w:t>6</w:t>
      </w:r>
      <w:r w:rsidR="00916D8F" w:rsidRPr="008836EF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H</w:t>
      </w:r>
      <w:r w:rsidR="00916D8F" w:rsidRPr="008836EF">
        <w:rPr>
          <w:rFonts w:asciiTheme="majorBidi" w:hAnsiTheme="majorBidi" w:cstheme="majorBidi"/>
          <w:b/>
          <w:bCs/>
          <w:sz w:val="28"/>
          <w:szCs w:val="28"/>
          <w:u w:val="single"/>
          <w:vertAlign w:val="subscript"/>
        </w:rPr>
        <w:t>12</w:t>
      </w:r>
      <w:r w:rsidR="00916D8F" w:rsidRPr="008836EF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O</w:t>
      </w:r>
      <w:r w:rsidR="00916D8F" w:rsidRPr="008836EF">
        <w:rPr>
          <w:rFonts w:asciiTheme="majorBidi" w:hAnsiTheme="majorBidi" w:cstheme="majorBidi"/>
          <w:b/>
          <w:bCs/>
          <w:sz w:val="28"/>
          <w:szCs w:val="28"/>
          <w:u w:val="single"/>
          <w:vertAlign w:val="subscript"/>
        </w:rPr>
        <w:t>6</w:t>
      </w:r>
      <w:r w:rsidR="00916D8F" w:rsidRPr="008836EF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)</w:t>
      </w:r>
      <w:r w:rsidR="00916D8F" w:rsidRPr="008836EF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ps-AF"/>
        </w:rPr>
        <w:t>:</w:t>
      </w:r>
      <w:r w:rsidR="00916D8F" w:rsidRPr="008836EF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916D8F" w:rsidRPr="008836EF">
        <w:rPr>
          <w:rFonts w:asciiTheme="majorBidi" w:hAnsiTheme="majorBidi" w:cstheme="majorBidi"/>
          <w:sz w:val="28"/>
          <w:szCs w:val="28"/>
          <w:rtl/>
        </w:rPr>
        <w:t>نباتات د لمر د رڼا انرژی په کيمياوی زيرمه شوی انرژی باندی اړوی. کيمياوی انرژی، کاربن ډای اکسايد د کلوروفيل په موجوديت کی بيا تنظيموی تر څو گلوکوز، چی يوه ساده شکره ده، مينځ ته راشی</w:t>
      </w:r>
      <w:r w:rsidR="00916D8F" w:rsidRPr="008836EF">
        <w:rPr>
          <w:rFonts w:asciiTheme="majorBidi" w:hAnsiTheme="majorBidi" w:cstheme="majorBidi"/>
          <w:sz w:val="28"/>
          <w:szCs w:val="28"/>
        </w:rPr>
        <w:t>.</w:t>
      </w:r>
      <w:r w:rsidR="00695188" w:rsidRPr="008836EF">
        <w:rPr>
          <w:rFonts w:asciiTheme="majorBidi" w:eastAsiaTheme="minorHAnsi" w:hAnsiTheme="majorBidi" w:cstheme="majorBidi"/>
          <w:sz w:val="28"/>
          <w:szCs w:val="28"/>
          <w:rtl/>
          <w:lang w:bidi="ps-AF"/>
        </w:rPr>
        <w:t xml:space="preserve"> ټولې حجرې، که حیوان وي که انسان، د خپل د ژوند د فعالیتونو لپاره لکه حرکت، تنفس، وده او نور انرژي ته اړتیا لري. حجره د اړتیا وړ انرژي له ګلوکوز څخه لاس ته راوړي. هغه کیمیاوي عملیه چي په ګلوکوز کې موجوده ازادوي، د حجروي تنفس په نوم یادیږي.</w:t>
      </w:r>
    </w:p>
    <w:p w14:paraId="2F9186ED" w14:textId="77777777" w:rsidR="000A4772" w:rsidRDefault="003D3651" w:rsidP="000A4772">
      <w:pPr>
        <w:keepNext/>
        <w:bidi/>
        <w:spacing w:line="360" w:lineRule="auto"/>
      </w:pPr>
      <w:r>
        <w:rPr>
          <w:rFonts w:asciiTheme="majorBidi" w:eastAsiaTheme="minorHAnsi" w:hAnsiTheme="majorBidi" w:cstheme="majorBidi"/>
          <w:noProof/>
          <w:sz w:val="28"/>
          <w:szCs w:val="28"/>
          <w:lang w:bidi="ps-AF"/>
        </w:rPr>
        <w:drawing>
          <wp:inline distT="0" distB="0" distL="0" distR="0" wp14:anchorId="12AD821D" wp14:editId="7A9A3465">
            <wp:extent cx="2035810" cy="1288234"/>
            <wp:effectExtent l="0" t="0" r="2540" b="7620"/>
            <wp:docPr id="10" name="Bilde 10" descr="Bilde av trær i en solnedg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Bilde av trær i en solnedga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67" cy="129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135A8" w14:textId="6E3DD576" w:rsidR="003D3651" w:rsidRPr="000A4772" w:rsidRDefault="000A4772" w:rsidP="000A4772">
      <w:pPr>
        <w:pStyle w:val="Bildetekst"/>
        <w:jc w:val="right"/>
        <w:rPr>
          <w:rtl/>
        </w:rPr>
      </w:pPr>
      <w:r>
        <w:t xml:space="preserve">Trær. </w:t>
      </w:r>
      <w:r w:rsidRPr="008C07E8">
        <w:t xml:space="preserve">Foto: </w:t>
      </w:r>
      <w:proofErr w:type="spellStart"/>
      <w:r w:rsidRPr="008C07E8">
        <w:t>Pixabay</w:t>
      </w:r>
      <w:proofErr w:type="spellEnd"/>
    </w:p>
    <w:p w14:paraId="2263FB38" w14:textId="2FFF6186" w:rsidR="000A4772" w:rsidRDefault="008F6DA7" w:rsidP="000A4772">
      <w:pPr>
        <w:bidi/>
        <w:spacing w:after="150" w:line="360" w:lineRule="auto"/>
        <w:rPr>
          <w:rFonts w:asciiTheme="majorBidi" w:eastAsia="Times New Roman" w:hAnsiTheme="majorBidi" w:cstheme="majorBidi"/>
          <w:b/>
          <w:bCs/>
          <w:sz w:val="20"/>
          <w:szCs w:val="20"/>
          <w:lang w:eastAsia="nb-NO" w:bidi="ps-AF"/>
        </w:rPr>
      </w:pPr>
      <w:r w:rsidRPr="008836EF">
        <w:rPr>
          <w:rFonts w:asciiTheme="majorBidi" w:eastAsia="Times New Roman" w:hAnsiTheme="majorBidi" w:cstheme="majorBidi"/>
          <w:sz w:val="28"/>
          <w:szCs w:val="28"/>
          <w:lang w:eastAsia="nb-NO"/>
        </w:rPr>
        <w:t> </w:t>
      </w:r>
      <w:r w:rsidR="003D3651" w:rsidRPr="008836EF">
        <w:rPr>
          <w:rFonts w:asciiTheme="majorBidi" w:eastAsia="Times New Roman" w:hAnsiTheme="majorBidi" w:cstheme="majorBidi"/>
          <w:b/>
          <w:bCs/>
          <w:sz w:val="20"/>
          <w:szCs w:val="20"/>
          <w:rtl/>
          <w:lang w:eastAsia="nb-NO" w:bidi="ps-AF"/>
        </w:rPr>
        <w:t>ونی له ۴۹٪ سیلولوس نه جوړ شوی دی.</w:t>
      </w:r>
    </w:p>
    <w:p w14:paraId="734D1077" w14:textId="77777777" w:rsidR="000A4772" w:rsidRPr="008836EF" w:rsidRDefault="000A4772" w:rsidP="000A4772">
      <w:pPr>
        <w:bidi/>
        <w:spacing w:after="150" w:line="360" w:lineRule="auto"/>
        <w:rPr>
          <w:rFonts w:asciiTheme="majorBidi" w:eastAsia="Times New Roman" w:hAnsiTheme="majorBidi" w:cstheme="majorBidi"/>
          <w:b/>
          <w:bCs/>
          <w:sz w:val="20"/>
          <w:szCs w:val="20"/>
          <w:lang w:eastAsia="nb-NO" w:bidi="ps-AF"/>
        </w:rPr>
      </w:pPr>
    </w:p>
    <w:p w14:paraId="163FC255" w14:textId="77777777" w:rsidR="000A4772" w:rsidRDefault="003D3651" w:rsidP="000A4772">
      <w:pPr>
        <w:keepNext/>
        <w:bidi/>
        <w:spacing w:after="150" w:line="360" w:lineRule="auto"/>
      </w:pPr>
      <w:r>
        <w:rPr>
          <w:rFonts w:asciiTheme="majorBidi" w:hAnsiTheme="majorBidi" w:cstheme="majorBidi"/>
          <w:b/>
          <w:bCs/>
          <w:noProof/>
          <w:sz w:val="20"/>
          <w:szCs w:val="20"/>
          <w:lang w:bidi="ps-AF"/>
        </w:rPr>
        <w:lastRenderedPageBreak/>
        <w:drawing>
          <wp:inline distT="0" distB="0" distL="0" distR="0" wp14:anchorId="308E1E70" wp14:editId="582FA499">
            <wp:extent cx="2009775" cy="1338542"/>
            <wp:effectExtent l="0" t="0" r="0" b="0"/>
            <wp:docPr id="12" name="Bilde 12" descr="Bilde av pot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 descr="Bilde av potet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2639" cy="13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978B1" w14:textId="2950D4FD" w:rsidR="003D3651" w:rsidRPr="000A4772" w:rsidRDefault="000A4772" w:rsidP="000A4772">
      <w:pPr>
        <w:pStyle w:val="Bildetekst"/>
        <w:jc w:val="right"/>
      </w:pPr>
      <w:r>
        <w:t xml:space="preserve">Poteter. </w:t>
      </w:r>
      <w:r w:rsidRPr="008C5B08">
        <w:t xml:space="preserve"> Foto: </w:t>
      </w:r>
      <w:proofErr w:type="spellStart"/>
      <w:r w:rsidRPr="008C5B08">
        <w:t>Pixabay</w:t>
      </w:r>
      <w:proofErr w:type="spellEnd"/>
    </w:p>
    <w:p w14:paraId="601DABFF" w14:textId="4FD9CB0A" w:rsidR="003D3651" w:rsidRDefault="003D3651" w:rsidP="003D3651">
      <w:pPr>
        <w:bidi/>
        <w:spacing w:after="150" w:line="360" w:lineRule="auto"/>
        <w:rPr>
          <w:rFonts w:asciiTheme="majorBidi" w:eastAsia="Times New Roman" w:hAnsiTheme="majorBidi" w:cstheme="majorBidi"/>
          <w:b/>
          <w:bCs/>
          <w:sz w:val="20"/>
          <w:szCs w:val="20"/>
          <w:lang w:eastAsia="nb-NO" w:bidi="ps-AF"/>
        </w:rPr>
      </w:pPr>
      <w:r w:rsidRPr="008836EF">
        <w:rPr>
          <w:rFonts w:asciiTheme="majorBidi" w:eastAsia="Times New Roman" w:hAnsiTheme="majorBidi" w:cstheme="majorBidi"/>
          <w:b/>
          <w:bCs/>
          <w:sz w:val="20"/>
          <w:szCs w:val="20"/>
          <w:rtl/>
          <w:lang w:eastAsia="nb-NO" w:bidi="ps-AF"/>
        </w:rPr>
        <w:t>کچالو له ۴۹ ٪ نشایستي نه جوړ شوي ده</w:t>
      </w:r>
    </w:p>
    <w:p w14:paraId="433BA766" w14:textId="77777777" w:rsidR="000A4772" w:rsidRDefault="003D3651" w:rsidP="000A4772">
      <w:pPr>
        <w:keepNext/>
        <w:bidi/>
        <w:spacing w:after="150" w:line="360" w:lineRule="auto"/>
      </w:pPr>
      <w:r>
        <w:rPr>
          <w:rFonts w:asciiTheme="majorBidi" w:hAnsiTheme="majorBidi" w:cstheme="majorBidi"/>
          <w:b/>
          <w:bCs/>
          <w:noProof/>
          <w:sz w:val="20"/>
          <w:szCs w:val="20"/>
          <w:lang w:bidi="ps-AF"/>
        </w:rPr>
        <w:drawing>
          <wp:inline distT="0" distB="0" distL="0" distR="0" wp14:anchorId="4B6466F2" wp14:editId="6A9D635D">
            <wp:extent cx="2163525" cy="1440180"/>
            <wp:effectExtent l="0" t="0" r="8255" b="7620"/>
            <wp:docPr id="13" name="Bilde 13" descr="Bilder av en eng med solsikker på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 13" descr="Bilder av en eng med solsikker på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004" cy="144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A3E28" w14:textId="6E7DADAC" w:rsidR="003D3651" w:rsidRPr="000A4772" w:rsidRDefault="000A4772" w:rsidP="000A4772">
      <w:pPr>
        <w:pStyle w:val="Bildetekst"/>
        <w:jc w:val="right"/>
      </w:pPr>
      <w:r>
        <w:t>Solsikker</w:t>
      </w:r>
      <w:r w:rsidRPr="00621A54">
        <w:t xml:space="preserve">. Foto: </w:t>
      </w:r>
      <w:proofErr w:type="spellStart"/>
      <w:r w:rsidRPr="00621A54">
        <w:t>Pixabay</w:t>
      </w:r>
      <w:proofErr w:type="spellEnd"/>
      <w:r w:rsidR="003D3651">
        <w:rPr>
          <w:rFonts w:ascii="Cambria" w:hAnsi="Cambria"/>
          <w:color w:val="000000"/>
          <w:shd w:val="clear" w:color="auto" w:fill="FFFFFF"/>
        </w:rPr>
        <w:br/>
      </w:r>
      <w:r w:rsidR="003D3651" w:rsidRPr="008836EF">
        <w:rPr>
          <w:rFonts w:asciiTheme="majorBidi" w:eastAsia="Times New Roman" w:hAnsiTheme="majorBidi" w:cstheme="majorBidi"/>
          <w:b/>
          <w:bCs/>
          <w:sz w:val="20"/>
          <w:szCs w:val="20"/>
          <w:rtl/>
          <w:lang w:eastAsia="nb-NO" w:bidi="ps-AF"/>
        </w:rPr>
        <w:t>دلمر ګل ۴۹٪ غوړي لري</w:t>
      </w:r>
    </w:p>
    <w:p w14:paraId="6C7A7FAD" w14:textId="77777777" w:rsidR="003D3651" w:rsidRDefault="003D3651" w:rsidP="003D3651">
      <w:pPr>
        <w:keepNext/>
        <w:bidi/>
        <w:spacing w:after="150" w:line="360" w:lineRule="auto"/>
      </w:pPr>
      <w:r>
        <w:rPr>
          <w:rFonts w:asciiTheme="majorBidi" w:hAnsiTheme="majorBidi" w:cstheme="majorBidi"/>
          <w:b/>
          <w:bCs/>
          <w:noProof/>
          <w:sz w:val="20"/>
          <w:szCs w:val="20"/>
          <w:lang w:bidi="ps-AF"/>
        </w:rPr>
        <w:drawing>
          <wp:inline distT="0" distB="0" distL="0" distR="0" wp14:anchorId="55FFCA00" wp14:editId="4646DE95">
            <wp:extent cx="2220761" cy="1478280"/>
            <wp:effectExtent l="0" t="0" r="8255" b="7620"/>
            <wp:docPr id="14" name="Bilde 14" descr="Bilder av røde epler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e 14" descr="Bilder av røde epler&#10;&#10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23" cy="14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220DF" w14:textId="54B3C3F2" w:rsidR="003D3651" w:rsidRPr="000A4772" w:rsidRDefault="003D3651" w:rsidP="000A4772">
      <w:pPr>
        <w:pStyle w:val="Bildetekst"/>
        <w:jc w:val="right"/>
      </w:pPr>
      <w:r>
        <w:t xml:space="preserve">Epler. Foto: </w:t>
      </w:r>
      <w:proofErr w:type="spellStart"/>
      <w:r w:rsidR="000A4772">
        <w:t>P</w:t>
      </w:r>
      <w:r>
        <w:t>ixabay</w:t>
      </w:r>
      <w:proofErr w:type="spellEnd"/>
    </w:p>
    <w:p w14:paraId="07A39761" w14:textId="7BBE5ECB" w:rsidR="008F6DA7" w:rsidRPr="003D3651" w:rsidRDefault="003D3651" w:rsidP="003D3651">
      <w:pPr>
        <w:bidi/>
        <w:spacing w:after="150" w:line="360" w:lineRule="auto"/>
        <w:rPr>
          <w:rFonts w:asciiTheme="majorBidi" w:eastAsia="Times New Roman" w:hAnsiTheme="majorBidi" w:cstheme="majorBidi"/>
          <w:b/>
          <w:bCs/>
          <w:sz w:val="20"/>
          <w:szCs w:val="20"/>
          <w:lang w:eastAsia="nb-NO" w:bidi="ps-AF"/>
        </w:rPr>
      </w:pPr>
      <w:r w:rsidRPr="008836EF">
        <w:rPr>
          <w:rFonts w:asciiTheme="majorBidi" w:eastAsia="Times New Roman" w:hAnsiTheme="majorBidi" w:cstheme="majorBidi"/>
          <w:b/>
          <w:bCs/>
          <w:sz w:val="20"/>
          <w:szCs w:val="20"/>
          <w:rtl/>
          <w:lang w:eastAsia="nb-NO" w:bidi="ps-AF"/>
        </w:rPr>
        <w:t>مڼي ۱۱٪ شکر لري</w:t>
      </w:r>
    </w:p>
    <w:p w14:paraId="18B110EE" w14:textId="5BE33CD9" w:rsidR="003D3651" w:rsidRDefault="003D3651" w:rsidP="008836EF">
      <w:pPr>
        <w:shd w:val="clear" w:color="auto" w:fill="FFFFFF"/>
        <w:spacing w:line="360" w:lineRule="auto"/>
        <w:rPr>
          <w:rFonts w:asciiTheme="majorBidi" w:eastAsia="Times New Roman" w:hAnsiTheme="majorBidi" w:cstheme="majorBidi"/>
          <w:sz w:val="28"/>
          <w:szCs w:val="28"/>
          <w:lang w:eastAsia="nb-NO"/>
        </w:rPr>
      </w:pPr>
    </w:p>
    <w:p w14:paraId="548B9EFD" w14:textId="77777777" w:rsidR="00916D8F" w:rsidRPr="008836EF" w:rsidRDefault="008836EF" w:rsidP="008836EF">
      <w:pPr>
        <w:bidi/>
        <w:spacing w:line="360" w:lineRule="auto"/>
        <w:rPr>
          <w:rFonts w:asciiTheme="majorBidi" w:eastAsiaTheme="minorHAnsi" w:hAnsiTheme="majorBidi" w:cstheme="majorBidi"/>
          <w:sz w:val="28"/>
          <w:szCs w:val="28"/>
          <w:lang w:bidi="ps-AF"/>
        </w:rPr>
      </w:pPr>
      <w:r>
        <w:rPr>
          <w:rFonts w:asciiTheme="majorBidi" w:hAnsiTheme="majorBidi" w:cstheme="majorBidi" w:hint="cs"/>
          <w:b/>
          <w:bCs/>
          <w:i/>
          <w:sz w:val="28"/>
          <w:szCs w:val="28"/>
          <w:u w:val="single"/>
          <w:rtl/>
          <w:lang w:bidi="ps-AF"/>
        </w:rPr>
        <w:t>۵-</w:t>
      </w:r>
      <w:r w:rsidR="00916D8F" w:rsidRPr="008836EF">
        <w:rPr>
          <w:rFonts w:asciiTheme="majorBidi" w:hAnsiTheme="majorBidi" w:cstheme="majorBidi"/>
          <w:b/>
          <w:bCs/>
          <w:i/>
          <w:sz w:val="28"/>
          <w:szCs w:val="28"/>
          <w:u w:val="single"/>
          <w:rtl/>
          <w:lang w:bidi="ps-AF"/>
        </w:rPr>
        <w:t xml:space="preserve">آکسیګن </w:t>
      </w:r>
      <w:r w:rsidR="00916D8F" w:rsidRPr="008836EF">
        <w:rPr>
          <w:rFonts w:asciiTheme="majorBidi" w:hAnsiTheme="majorBidi" w:cstheme="majorBidi"/>
          <w:b/>
          <w:bCs/>
          <w:sz w:val="28"/>
          <w:szCs w:val="28"/>
          <w:u w:val="single"/>
        </w:rPr>
        <w:t>(O</w:t>
      </w:r>
      <w:r w:rsidR="00916D8F" w:rsidRPr="008836EF">
        <w:rPr>
          <w:rFonts w:asciiTheme="majorBidi" w:hAnsiTheme="majorBidi" w:cstheme="majorBidi"/>
          <w:b/>
          <w:bCs/>
          <w:sz w:val="28"/>
          <w:szCs w:val="28"/>
          <w:u w:val="single"/>
          <w:vertAlign w:val="subscript"/>
        </w:rPr>
        <w:t>2</w:t>
      </w:r>
      <w:r w:rsidR="00916D8F" w:rsidRPr="008836EF">
        <w:rPr>
          <w:rFonts w:asciiTheme="majorBidi" w:hAnsiTheme="majorBidi" w:cstheme="majorBidi"/>
          <w:b/>
          <w:bCs/>
          <w:sz w:val="28"/>
          <w:szCs w:val="28"/>
          <w:u w:val="single"/>
        </w:rPr>
        <w:t>)</w:t>
      </w:r>
      <w:r w:rsidR="00916D8F" w:rsidRPr="008836EF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ps-AF"/>
        </w:rPr>
        <w:t>:</w:t>
      </w:r>
      <w:r w:rsidR="00916D8F" w:rsidRPr="008836EF">
        <w:rPr>
          <w:rFonts w:asciiTheme="majorBidi" w:hAnsiTheme="majorBidi" w:cstheme="majorBidi"/>
          <w:sz w:val="28"/>
          <w:szCs w:val="28"/>
          <w:rtl/>
          <w:lang w:bidi="ps-AF"/>
        </w:rPr>
        <w:t xml:space="preserve"> </w:t>
      </w:r>
      <w:r w:rsidR="00916D8F" w:rsidRPr="008836EF">
        <w:rPr>
          <w:rFonts w:asciiTheme="majorBidi" w:eastAsiaTheme="minorHAnsi" w:hAnsiTheme="majorBidi" w:cstheme="majorBidi"/>
          <w:sz w:val="28"/>
          <w:szCs w:val="28"/>
          <w:rtl/>
          <w:lang w:bidi="ps-AF"/>
        </w:rPr>
        <w:t>نباتات د فوتوسینتیز په عملیه کې نه یوازې د خپل ځان لپاره خواله جوړوي، بلکه د نورو موجوداتو لپاره هم چې د نباتاتو څخه تغذیه کوي، غذايي مواد اکسیجن تولیوي چې یوه مهمه حیاتي ماده ده. کلوروفیل د لمر انرژی جذبوي. کلوروفیل د کلورو پلاستونو په داخل کې موجود دی، چي په نباتې حجرو کې پیدا کیږي.</w:t>
      </w:r>
    </w:p>
    <w:p w14:paraId="0B5F3AFC" w14:textId="77777777" w:rsidR="00916D8F" w:rsidRPr="008836EF" w:rsidRDefault="008836EF" w:rsidP="008836EF">
      <w:pPr>
        <w:widowControl w:val="0"/>
        <w:autoSpaceDE w:val="0"/>
        <w:autoSpaceDN w:val="0"/>
        <w:bidi/>
        <w:adjustRightInd w:val="0"/>
        <w:spacing w:line="360" w:lineRule="auto"/>
        <w:rPr>
          <w:rFonts w:asciiTheme="majorBidi" w:hAnsiTheme="majorBidi" w:cstheme="majorBidi"/>
          <w:i/>
          <w:sz w:val="28"/>
          <w:szCs w:val="28"/>
          <w:lang w:bidi="ps-AF"/>
        </w:rPr>
      </w:pPr>
      <w:r w:rsidRPr="008836EF">
        <w:rPr>
          <w:rFonts w:asciiTheme="majorBidi" w:hAnsiTheme="majorBidi" w:cstheme="majorBidi"/>
          <w:i/>
          <w:sz w:val="28"/>
          <w:szCs w:val="28"/>
          <w:rtl/>
          <w:lang w:bidi="ps-AF"/>
        </w:rPr>
        <w:t xml:space="preserve">    ددی دپاره چی ژوندی حیوانات مړه نشی ، باید هوا تنفس کړی . د تنفس پر وخت د ساه ننه ایستلو دلاری اکسیجن (</w:t>
      </w:r>
      <w:r w:rsidRPr="008836EF">
        <w:rPr>
          <w:rFonts w:asciiTheme="majorBidi" w:hAnsiTheme="majorBidi" w:cstheme="majorBidi"/>
          <w:i/>
          <w:sz w:val="28"/>
          <w:szCs w:val="28"/>
          <w:lang w:bidi="ps-AF"/>
        </w:rPr>
        <w:t>O2</w:t>
      </w:r>
      <w:r w:rsidRPr="008836EF">
        <w:rPr>
          <w:rFonts w:asciiTheme="majorBidi" w:hAnsiTheme="majorBidi" w:cstheme="majorBidi"/>
          <w:i/>
          <w:sz w:val="28"/>
          <w:szCs w:val="28"/>
          <w:rtl/>
          <w:lang w:bidi="ps-AF"/>
        </w:rPr>
        <w:t xml:space="preserve"> ) بدن ته داخلیږی او د ساه ایستلو د لاری کاربن ډای اکسایډ ( </w:t>
      </w:r>
      <w:r w:rsidRPr="008836EF">
        <w:rPr>
          <w:rFonts w:asciiTheme="majorBidi" w:hAnsiTheme="majorBidi" w:cstheme="majorBidi"/>
          <w:i/>
          <w:sz w:val="28"/>
          <w:szCs w:val="28"/>
          <w:lang w:bidi="ps-AF"/>
        </w:rPr>
        <w:t>CO2</w:t>
      </w:r>
      <w:r w:rsidRPr="008836EF">
        <w:rPr>
          <w:rFonts w:asciiTheme="majorBidi" w:hAnsiTheme="majorBidi" w:cstheme="majorBidi"/>
          <w:i/>
          <w:sz w:val="28"/>
          <w:szCs w:val="28"/>
          <w:rtl/>
          <w:lang w:bidi="ps-AF"/>
        </w:rPr>
        <w:t xml:space="preserve">) د بدن څخه هواته راوځی . د ځمکی د مخ نباتات هغه کاربن ډای اکساید جذبوی چی د ژوندی ژوو د ساه کښلو د </w:t>
      </w:r>
      <w:r w:rsidRPr="008836EF">
        <w:rPr>
          <w:rFonts w:asciiTheme="majorBidi" w:hAnsiTheme="majorBidi" w:cstheme="majorBidi"/>
          <w:i/>
          <w:sz w:val="28"/>
          <w:szCs w:val="28"/>
          <w:rtl/>
          <w:lang w:bidi="ps-AF"/>
        </w:rPr>
        <w:lastRenderedPageBreak/>
        <w:t>لاری هواته خارج شویدی . نوموړی نباتات دا کاربن دای اکسایډ د لمر د انرژی په مټ په کاربوهایډرایټ او اکسیجن تبدیلوی . کله چی موږ دغه بیا تولید شوی اکسیجن تنفس کړو ، نو ټاکلی دوران بشپړتیا مومی . ددغی پروسی له مخی نباتات وده کوی او اکسیجن تولیدیږی .</w:t>
      </w:r>
    </w:p>
    <w:p w14:paraId="7A874C00" w14:textId="77777777" w:rsidR="000A4772" w:rsidRPr="008836EF" w:rsidRDefault="000A4772" w:rsidP="008836EF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738477F9" w14:textId="330910DB" w:rsidR="008F6DA7" w:rsidRPr="008836EF" w:rsidRDefault="000A4772" w:rsidP="008836EF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K</w:t>
      </w:r>
      <w:r w:rsidR="008F6DA7" w:rsidRPr="008836EF">
        <w:rPr>
          <w:rFonts w:asciiTheme="majorBidi" w:hAnsiTheme="majorBidi" w:cstheme="majorBidi"/>
          <w:sz w:val="28"/>
          <w:szCs w:val="28"/>
        </w:rPr>
        <w:t>ilde</w:t>
      </w:r>
      <w:r>
        <w:rPr>
          <w:rFonts w:asciiTheme="majorBidi" w:hAnsiTheme="majorBidi" w:cstheme="majorBidi"/>
          <w:sz w:val="28"/>
          <w:szCs w:val="28"/>
        </w:rPr>
        <w:t>r</w:t>
      </w:r>
      <w:r w:rsidR="008F6DA7" w:rsidRPr="008836EF">
        <w:rPr>
          <w:rFonts w:asciiTheme="majorBidi" w:hAnsiTheme="majorBidi" w:cstheme="majorBidi"/>
          <w:sz w:val="28"/>
          <w:szCs w:val="28"/>
        </w:rPr>
        <w:t>:</w:t>
      </w:r>
    </w:p>
    <w:p w14:paraId="5509DC49" w14:textId="030889AA" w:rsidR="008F6DA7" w:rsidRPr="000A4772" w:rsidRDefault="000A4772" w:rsidP="000A4772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hyperlink r:id="rId12" w:history="1">
        <w:r w:rsidR="008F6DA7" w:rsidRPr="000A4772">
          <w:rPr>
            <w:rStyle w:val="Hyperkobling"/>
            <w:rFonts w:asciiTheme="majorBidi" w:hAnsiTheme="majorBidi" w:cstheme="majorBidi"/>
            <w:sz w:val="28"/>
            <w:szCs w:val="28"/>
          </w:rPr>
          <w:t>www.viten.no</w:t>
        </w:r>
      </w:hyperlink>
      <w:r w:rsidRPr="000A4772">
        <w:rPr>
          <w:rFonts w:asciiTheme="majorBidi" w:hAnsiTheme="majorBidi" w:cstheme="majorBidi"/>
          <w:sz w:val="28"/>
          <w:szCs w:val="28"/>
        </w:rPr>
        <w:t xml:space="preserve"> </w:t>
      </w:r>
      <w:hyperlink r:id="rId13" w:history="1">
        <w:r w:rsidRPr="000A4772">
          <w:rPr>
            <w:rStyle w:val="Hyperkobling"/>
            <w:rFonts w:asciiTheme="majorBidi" w:hAnsiTheme="majorBidi" w:cstheme="majorBidi"/>
            <w:sz w:val="28"/>
            <w:szCs w:val="28"/>
          </w:rPr>
          <w:t>www.skogsnorge.no</w:t>
        </w:r>
      </w:hyperlink>
      <w:r w:rsidRPr="000A4772">
        <w:rPr>
          <w:rStyle w:val="Hyperkobling"/>
          <w:rFonts w:asciiTheme="majorBidi" w:hAnsiTheme="majorBidi" w:cstheme="majorBidi"/>
          <w:color w:val="auto"/>
          <w:sz w:val="28"/>
          <w:szCs w:val="28"/>
          <w:u w:val="none"/>
        </w:rPr>
        <w:t xml:space="preserve"> </w:t>
      </w:r>
      <w:hyperlink r:id="rId14" w:history="1">
        <w:r w:rsidRPr="000A4772">
          <w:rPr>
            <w:rStyle w:val="Hyperkobling"/>
            <w:rFonts w:asciiTheme="majorBidi" w:hAnsiTheme="majorBidi" w:cstheme="majorBidi"/>
            <w:sz w:val="28"/>
            <w:szCs w:val="28"/>
          </w:rPr>
          <w:t>https://snl.no</w:t>
        </w:r>
      </w:hyperlink>
      <w:r w:rsidRPr="000A4772">
        <w:rPr>
          <w:rFonts w:asciiTheme="majorBidi" w:hAnsiTheme="majorBidi" w:cstheme="majorBidi"/>
          <w:sz w:val="28"/>
          <w:szCs w:val="28"/>
        </w:rPr>
        <w:t xml:space="preserve"> </w:t>
      </w:r>
      <w:hyperlink r:id="rId15" w:history="1">
        <w:r w:rsidRPr="000A4772">
          <w:rPr>
            <w:rStyle w:val="Hyperkobling"/>
            <w:rFonts w:asciiTheme="majorBidi" w:hAnsiTheme="majorBidi" w:cstheme="majorBidi"/>
            <w:sz w:val="28"/>
            <w:szCs w:val="28"/>
          </w:rPr>
          <w:t>www.energiveven.no</w:t>
        </w:r>
      </w:hyperlink>
      <w:r w:rsidRPr="000A4772">
        <w:rPr>
          <w:rFonts w:asciiTheme="majorBidi" w:hAnsiTheme="majorBidi" w:cstheme="majorBidi"/>
          <w:sz w:val="28"/>
          <w:szCs w:val="28"/>
        </w:rPr>
        <w:t xml:space="preserve"> </w:t>
      </w:r>
      <w:hyperlink r:id="rId16" w:history="1">
        <w:r w:rsidRPr="000A4772">
          <w:rPr>
            <w:rStyle w:val="Hyperkobling"/>
            <w:rFonts w:asciiTheme="majorBidi" w:hAnsiTheme="majorBidi" w:cstheme="majorBidi"/>
            <w:sz w:val="28"/>
            <w:szCs w:val="28"/>
          </w:rPr>
          <w:t>www.nrk.no</w:t>
        </w:r>
      </w:hyperlink>
      <w:r>
        <w:rPr>
          <w:rFonts w:asciiTheme="majorBidi" w:hAnsiTheme="majorBidi" w:cstheme="majorBidi"/>
          <w:sz w:val="28"/>
          <w:szCs w:val="28"/>
        </w:rPr>
        <w:t xml:space="preserve"> </w:t>
      </w:r>
      <w:hyperlink r:id="rId17" w:history="1">
        <w:r w:rsidRPr="001E3211">
          <w:rPr>
            <w:rStyle w:val="Hyperkobling"/>
            <w:rFonts w:asciiTheme="majorBidi" w:hAnsiTheme="majorBidi" w:cstheme="majorBidi"/>
            <w:sz w:val="28"/>
            <w:szCs w:val="28"/>
          </w:rPr>
          <w:t>https://youtu.be/TQSD2C4O6Iw</w:t>
        </w:r>
      </w:hyperlink>
    </w:p>
    <w:p w14:paraId="2E7F6F95" w14:textId="77777777" w:rsidR="00007A44" w:rsidRDefault="00007A44"/>
    <w:sectPr w:rsidR="00007A44" w:rsidSect="00663DCB">
      <w:headerReference w:type="default" r:id="rId18"/>
      <w:footerReference w:type="default" r:id="rId19"/>
      <w:pgSz w:w="11900" w:h="16840"/>
      <w:pgMar w:top="1440" w:right="1127" w:bottom="851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F0AAD" w14:textId="77777777" w:rsidR="00D72394" w:rsidRDefault="00D72394" w:rsidP="00D72394">
      <w:r>
        <w:separator/>
      </w:r>
    </w:p>
  </w:endnote>
  <w:endnote w:type="continuationSeparator" w:id="0">
    <w:p w14:paraId="1EC29DB2" w14:textId="77777777" w:rsidR="00D72394" w:rsidRDefault="00D72394" w:rsidP="00D72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BD405" w14:textId="77777777" w:rsidR="000A4772" w:rsidRDefault="000A4772" w:rsidP="000A4772">
    <w:pPr>
      <w:pStyle w:val="Bunntekst"/>
      <w:jc w:val="right"/>
    </w:pPr>
    <w:sdt>
      <w:sdtPr>
        <w:id w:val="-2098014701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  <w:p w14:paraId="046E4A32" w14:textId="0FDDB816" w:rsidR="000A4772" w:rsidRPr="000A4772" w:rsidRDefault="000A4772" w:rsidP="000A4772">
    <w:pPr>
      <w:pStyle w:val="Bunntekst"/>
      <w:jc w:val="center"/>
      <w:rPr>
        <w:sz w:val="22"/>
        <w:szCs w:val="22"/>
      </w:rPr>
    </w:pPr>
    <w:r w:rsidRPr="000A4772">
      <w:rPr>
        <w:rFonts w:asciiTheme="majorHAnsi" w:hAnsiTheme="majorHAnsi" w:cstheme="majorHAnsi"/>
        <w:sz w:val="22"/>
        <w:szCs w:val="22"/>
      </w:rPr>
      <w:t>Nasjonalt senter for flerkulturell opplæring</w:t>
    </w:r>
  </w:p>
  <w:p w14:paraId="1D53326C" w14:textId="0C016304" w:rsidR="000A4772" w:rsidRPr="000A4772" w:rsidRDefault="000A4772" w:rsidP="000A4772">
    <w:pPr>
      <w:pStyle w:val="Bunntekst"/>
      <w:jc w:val="center"/>
      <w:rPr>
        <w:rFonts w:asciiTheme="majorHAnsi" w:hAnsiTheme="majorHAnsi" w:cstheme="majorHAnsi"/>
        <w:sz w:val="22"/>
        <w:szCs w:val="22"/>
      </w:rPr>
    </w:pPr>
    <w:r w:rsidRPr="000A4772">
      <w:rPr>
        <w:rFonts w:asciiTheme="majorHAnsi" w:hAnsiTheme="majorHAnsi" w:cstheme="majorHAnsi"/>
        <w:sz w:val="22"/>
        <w:szCs w:val="22"/>
      </w:rPr>
      <w:t>nafo.oslomet.no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BB7D9" w14:textId="77777777" w:rsidR="00D72394" w:rsidRDefault="00D72394" w:rsidP="00D72394">
      <w:r>
        <w:separator/>
      </w:r>
    </w:p>
  </w:footnote>
  <w:footnote w:type="continuationSeparator" w:id="0">
    <w:p w14:paraId="49C4785D" w14:textId="77777777" w:rsidR="00D72394" w:rsidRDefault="00D72394" w:rsidP="00D723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484EF" w14:textId="4BD27153" w:rsidR="000A4772" w:rsidRDefault="000A4772">
    <w:pPr>
      <w:pStyle w:val="Topptekst"/>
    </w:pPr>
    <w:r>
      <w:t>Fotosyntesen- pashto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85345E"/>
    <w:multiLevelType w:val="hybridMultilevel"/>
    <w:tmpl w:val="911439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6D293B"/>
    <w:multiLevelType w:val="hybridMultilevel"/>
    <w:tmpl w:val="C95C85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DA7"/>
    <w:rsid w:val="00007A44"/>
    <w:rsid w:val="000A4772"/>
    <w:rsid w:val="0018687C"/>
    <w:rsid w:val="00325601"/>
    <w:rsid w:val="00366C3D"/>
    <w:rsid w:val="003D3651"/>
    <w:rsid w:val="00446C3D"/>
    <w:rsid w:val="00695188"/>
    <w:rsid w:val="00705A7A"/>
    <w:rsid w:val="00836844"/>
    <w:rsid w:val="008836EF"/>
    <w:rsid w:val="008F6DA7"/>
    <w:rsid w:val="00916D8F"/>
    <w:rsid w:val="00932F07"/>
    <w:rsid w:val="009407F2"/>
    <w:rsid w:val="00B550EE"/>
    <w:rsid w:val="00CE3D2E"/>
    <w:rsid w:val="00D72394"/>
    <w:rsid w:val="00E41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8E74D7"/>
  <w15:chartTrackingRefBased/>
  <w15:docId w15:val="{5711B159-517C-4176-BA55-2421ED309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DA7"/>
    <w:pPr>
      <w:spacing w:after="0" w:line="240" w:lineRule="auto"/>
    </w:pPr>
    <w:rPr>
      <w:rFonts w:eastAsiaTheme="minorEastAsia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7239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8F6DA7"/>
    <w:rPr>
      <w:color w:val="0563C1" w:themeColor="hyperlink"/>
      <w:u w:val="single"/>
    </w:rPr>
  </w:style>
  <w:style w:type="paragraph" w:styleId="Listeavsnitt">
    <w:name w:val="List Paragraph"/>
    <w:basedOn w:val="Normal"/>
    <w:uiPriority w:val="34"/>
    <w:qFormat/>
    <w:rsid w:val="008F6DA7"/>
    <w:pPr>
      <w:ind w:left="720"/>
      <w:contextualSpacing/>
    </w:pPr>
  </w:style>
  <w:style w:type="paragraph" w:styleId="Bildetekst">
    <w:name w:val="caption"/>
    <w:basedOn w:val="Normal"/>
    <w:next w:val="Normal"/>
    <w:uiPriority w:val="35"/>
    <w:unhideWhenUsed/>
    <w:qFormat/>
    <w:rsid w:val="00D72394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D723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tel">
    <w:name w:val="Title"/>
    <w:basedOn w:val="Normal"/>
    <w:next w:val="Normal"/>
    <w:link w:val="TittelTegn"/>
    <w:uiPriority w:val="10"/>
    <w:qFormat/>
    <w:rsid w:val="00D7239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D723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lstomtale">
    <w:name w:val="Unresolved Mention"/>
    <w:basedOn w:val="Standardskriftforavsnitt"/>
    <w:uiPriority w:val="99"/>
    <w:semiHidden/>
    <w:unhideWhenUsed/>
    <w:rsid w:val="000A4772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0A4772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0A4772"/>
    <w:rPr>
      <w:rFonts w:eastAsiaTheme="minorEastAsia"/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0A4772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0A4772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skogsnorge.no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viten.no/vitenprogram/vis.html?prgid=uuid%3A7314FC64-5404-2689-0377-0000113605CE&amp;tid=1065550&amp;grp=" TargetMode="External"/><Relationship Id="rId17" Type="http://schemas.openxmlformats.org/officeDocument/2006/relationships/hyperlink" Target="https://youtu.be/TQSD2C4O6Iw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rk.no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hyperlink" Target="http://www.energiveven.no" TargetMode="External"/><Relationship Id="rId23" Type="http://schemas.openxmlformats.org/officeDocument/2006/relationships/customXml" Target="../customXml/item2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snl.no" TargetMode="External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4" ma:contentTypeDescription="Opprett et nytt dokument." ma:contentTypeScope="" ma:versionID="509b77e71c35ab547011191c9cf0f5da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bfdc7470bb157e85b85ef118f5d75621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eterbeskyttet xmlns="2bb71771-38fc-4a60-ad89-de500072ae73" xsi:nil="true"/>
  </documentManagement>
</p:properties>
</file>

<file path=customXml/itemProps1.xml><?xml version="1.0" encoding="utf-8"?>
<ds:datastoreItem xmlns:ds="http://schemas.openxmlformats.org/officeDocument/2006/customXml" ds:itemID="{05CF6F81-9799-493C-9804-79B76FEF70DC}"/>
</file>

<file path=customXml/itemProps2.xml><?xml version="1.0" encoding="utf-8"?>
<ds:datastoreItem xmlns:ds="http://schemas.openxmlformats.org/officeDocument/2006/customXml" ds:itemID="{1D637F80-236A-4452-9B9B-CE933E099EC4}"/>
</file>

<file path=customXml/itemProps3.xml><?xml version="1.0" encoding="utf-8"?>
<ds:datastoreItem xmlns:ds="http://schemas.openxmlformats.org/officeDocument/2006/customXml" ds:itemID="{27721A34-61B2-4DD7-8FEA-AFCF7849457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541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Khan.Noor</dc:creator>
  <cp:keywords/>
  <dc:description/>
  <cp:lastModifiedBy>Lene Østli</cp:lastModifiedBy>
  <cp:revision>2</cp:revision>
  <dcterms:created xsi:type="dcterms:W3CDTF">2022-01-03T08:45:00Z</dcterms:created>
  <dcterms:modified xsi:type="dcterms:W3CDTF">2022-01-03T08:45:00Z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</Properties>
</file>