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F0448" w14:textId="3CAEC97F" w:rsidR="00BD11C2" w:rsidRDefault="00BD11C2" w:rsidP="00BD11C2">
      <w:pPr>
        <w:pStyle w:val="Tittel"/>
        <w:rPr>
          <w:lang w:bidi="nb-NO"/>
        </w:rPr>
      </w:pPr>
      <w:r w:rsidRPr="00BD11C2">
        <w:rPr>
          <w:lang w:bidi="nb-NO"/>
        </w:rPr>
        <w:t xml:space="preserve">Hinduisme </w:t>
      </w:r>
    </w:p>
    <w:p w14:paraId="1874CFFA" w14:textId="77777777" w:rsidR="00CF1FFF" w:rsidRPr="00CF1FFF" w:rsidRDefault="00CF1FFF" w:rsidP="00CF1FFF">
      <w:pPr>
        <w:rPr>
          <w:lang w:bidi="nb-NO"/>
        </w:rPr>
      </w:pPr>
    </w:p>
    <w:p w14:paraId="4D1AD431" w14:textId="28FF99DC"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Hinduismen er en av de eldste religionene i verden, og er ca. 4500 år gammel. Den som tilhører hinduismen kalles en hindu. Det er ca. 1 milliard mennesker (ca. 1/6 av verdensbefolkning) som tilhører hinduismen, og den er den tredje største religionen i verden. Hinduene bor stort sett i de asiatiske landene, og de fleste bor i India, Nepal, Sri Lanka, Malaysia, Indonesia, Bangladesh og Mauritius. I Nepal er hinduismen statsreligionen. Det finnes også hinduer i både Europa og Amerika. Hinduene i Norge kommer stort sett fra Sri Lanka, og noen fra India. Det bor rundt 15000 hinduer i Norge, og de fleste bor i og rundt Oslo.  </w:t>
      </w:r>
    </w:p>
    <w:p w14:paraId="194B4C6C"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 </w:t>
      </w:r>
    </w:p>
    <w:p w14:paraId="34DB8333"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6D82ACBD" wp14:editId="4929C92B">
            <wp:extent cx="5241290" cy="3743198"/>
            <wp:effectExtent l="0" t="0" r="0" b="0"/>
            <wp:docPr id="334" name="Picture 334" descr="Illustrasjon: Kart over verdens religioner. Landene India og Nepal er markert som gule for å vise at hinduisme er den største religionen i disse landene. "/>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9"/>
                    <a:stretch>
                      <a:fillRect/>
                    </a:stretch>
                  </pic:blipFill>
                  <pic:spPr>
                    <a:xfrm>
                      <a:off x="0" y="0"/>
                      <a:ext cx="5241290" cy="3743198"/>
                    </a:xfrm>
                    <a:prstGeom prst="rect">
                      <a:avLst/>
                    </a:prstGeom>
                  </pic:spPr>
                </pic:pic>
              </a:graphicData>
            </a:graphic>
          </wp:inline>
        </w:drawing>
      </w:r>
    </w:p>
    <w:p w14:paraId="64160AF2" w14:textId="77777777"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 xml:space="preserve">Illustrasjon: Kart over verdens religioner. Landene India og Nepal er markert som gule for å vise at hinduisme er den største religionen i disse landene. </w:t>
      </w:r>
    </w:p>
    <w:p w14:paraId="6758A584" w14:textId="13133CF4" w:rsidR="00BD11C2" w:rsidRPr="00BD11C2" w:rsidRDefault="00BD11C2" w:rsidP="00BD11C2">
      <w:pPr>
        <w:pStyle w:val="Overskrift1"/>
        <w:rPr>
          <w:color w:val="auto"/>
          <w:lang w:bidi="nb-NO"/>
        </w:rPr>
      </w:pPr>
      <w:r w:rsidRPr="00BD11C2">
        <w:rPr>
          <w:color w:val="auto"/>
          <w:lang w:bidi="nb-NO"/>
        </w:rPr>
        <w:t xml:space="preserve">Hva tror en hindu på? </w:t>
      </w:r>
    </w:p>
    <w:p w14:paraId="4ED2B5A2"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Hinduismen har ikke én grunnlegger slik som mange andre religioner. Hinduer tror på at alt i universet henger sammen og er styrt av bestemte lover. Hvert menneske, dyr og plante har </w:t>
      </w:r>
      <w:r w:rsidRPr="00BD11C2">
        <w:rPr>
          <w:rFonts w:cstheme="minorHAnsi"/>
          <w:sz w:val="24"/>
          <w:szCs w:val="24"/>
          <w:lang w:bidi="nb-NO"/>
        </w:rPr>
        <w:lastRenderedPageBreak/>
        <w:t xml:space="preserve">bestemte oppgaver og dette kalles dharma. Alle mennesker har bestemte oppgaver og plikter avhengig av hvilken familie de tilhører, og hvor gammel vedkommende er. </w:t>
      </w:r>
    </w:p>
    <w:p w14:paraId="048EEB49"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Hinduer tror på at sjelen flytter til et nytt vesen etter døden og blir født på nytt i en ny kropp. Hva slags gjenfødsel det blir, er avhengig av hvilke handlinger et menneske gjør i livet. Livet går i en sirkel gjentatte ganger gjennom gjenfødsel, og de fleste ønsker å bli fri fra gjenfødsel. Det å unngå å bli født på ny kalles </w:t>
      </w:r>
      <w:proofErr w:type="spellStart"/>
      <w:r w:rsidRPr="00BD11C2">
        <w:rPr>
          <w:rFonts w:cstheme="minorHAnsi"/>
          <w:sz w:val="24"/>
          <w:szCs w:val="24"/>
          <w:lang w:bidi="nb-NO"/>
        </w:rPr>
        <w:t>moksha</w:t>
      </w:r>
      <w:proofErr w:type="spellEnd"/>
      <w:r w:rsidRPr="00BD11C2">
        <w:rPr>
          <w:rFonts w:cstheme="minorHAnsi"/>
          <w:sz w:val="24"/>
          <w:szCs w:val="24"/>
          <w:lang w:bidi="nb-NO"/>
        </w:rPr>
        <w:t xml:space="preserve">. Gjenfødselen styres av en lov som heter karma som betyr handling. Gode handlinger kan bidra til at det neste livet blir godt, og onde handlinger vil bidra til en vanskelig gjenfødsel. Alt som blir født, dør og blir født på nytt og denne sirkelen kalles samsara. </w:t>
      </w:r>
    </w:p>
    <w:p w14:paraId="79E5046A"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I hinduismen er det en viktig regel at man ikke skal skade noe som lever. Det gjelder både mennesker, dyr og planter som betraktes å ha sjeler. Derfor spiser mange hinduer ikke kjøtt. I praksis er ca. 30 % av hinduene vegetarianere. Kua betraktes som hellig, og det er forbudt å spise oksekjøtt eller biff. Å ha omtanke for alt som lever er viktig i hinduismen. </w:t>
      </w:r>
    </w:p>
    <w:p w14:paraId="023A5A25"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63174FDC" wp14:editId="105F9194">
            <wp:extent cx="4890389" cy="3246755"/>
            <wp:effectExtent l="0" t="0" r="0" b="0"/>
            <wp:docPr id="452" name="Picture 452" descr="Bildet viser en hinduistisk hellig dekorert ku. Kua har hodepryd og maltmønstre på hele kroppen."/>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
                    <a:stretch>
                      <a:fillRect/>
                    </a:stretch>
                  </pic:blipFill>
                  <pic:spPr>
                    <a:xfrm>
                      <a:off x="0" y="0"/>
                      <a:ext cx="4890389" cy="3246755"/>
                    </a:xfrm>
                    <a:prstGeom prst="rect">
                      <a:avLst/>
                    </a:prstGeom>
                  </pic:spPr>
                </pic:pic>
              </a:graphicData>
            </a:graphic>
          </wp:inline>
        </w:drawing>
      </w:r>
    </w:p>
    <w:p w14:paraId="7E96EC4B" w14:textId="77777777"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Bildet viser en hinduistisk hellig dekorert ku. Kua har hodepryd og maltmønstre på hele kroppen.</w:t>
      </w:r>
    </w:p>
    <w:p w14:paraId="7C16BFC8" w14:textId="4DE5A926" w:rsidR="00BD11C2" w:rsidRPr="00BD11C2" w:rsidRDefault="00BD11C2" w:rsidP="00BD11C2">
      <w:pPr>
        <w:pStyle w:val="Overskrift1"/>
        <w:rPr>
          <w:color w:val="auto"/>
        </w:rPr>
      </w:pPr>
      <w:r w:rsidRPr="00BD11C2">
        <w:rPr>
          <w:color w:val="auto"/>
        </w:rPr>
        <w:t xml:space="preserve">Hellige tekster </w:t>
      </w:r>
    </w:p>
    <w:p w14:paraId="0FC84682"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Det er flere hellige tekster i hinduismen. De er skrevet på et gammelt språk som kalles sanskrit. De eldste tekstene kalles vedaskriftene, og de ble skrevet ned for 3000 år siden. Det er stort sett </w:t>
      </w:r>
      <w:r w:rsidRPr="00BD11C2">
        <w:rPr>
          <w:rFonts w:cstheme="minorHAnsi"/>
          <w:sz w:val="24"/>
          <w:szCs w:val="24"/>
          <w:lang w:bidi="nb-NO"/>
        </w:rPr>
        <w:lastRenderedPageBreak/>
        <w:t xml:space="preserve">prestene som kan lese vedaskriftene, og de blir brukt når hinduer tilber gudene.  Veda betyr kunnskap. </w:t>
      </w:r>
    </w:p>
    <w:p w14:paraId="4A24D4C3"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3D608866" wp14:editId="3B5D7C49">
            <wp:extent cx="3923030" cy="2615311"/>
            <wp:effectExtent l="0" t="0" r="0" b="0"/>
            <wp:docPr id="525" name="Picture 525" descr="Bildet viser en eldre hvitkledd mann som sitter på bakken foran huset og leser en hellig bok.&#10;&#10;"/>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1"/>
                    <a:stretch>
                      <a:fillRect/>
                    </a:stretch>
                  </pic:blipFill>
                  <pic:spPr>
                    <a:xfrm>
                      <a:off x="0" y="0"/>
                      <a:ext cx="3923030" cy="2615311"/>
                    </a:xfrm>
                    <a:prstGeom prst="rect">
                      <a:avLst/>
                    </a:prstGeom>
                  </pic:spPr>
                </pic:pic>
              </a:graphicData>
            </a:graphic>
          </wp:inline>
        </w:drawing>
      </w:r>
    </w:p>
    <w:p w14:paraId="4DAAA1A2" w14:textId="77777777"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Bildet viser en eldre hvitkledd mann som sitter på bakken foran huset og leser en hellig bok.</w:t>
      </w:r>
    </w:p>
    <w:p w14:paraId="4EE5AD8C" w14:textId="001556AC" w:rsidR="00BD11C2" w:rsidRPr="00BD11C2" w:rsidRDefault="00BD11C2" w:rsidP="00BD11C2">
      <w:pPr>
        <w:pStyle w:val="Overskrift1"/>
        <w:rPr>
          <w:color w:val="auto"/>
          <w:lang w:val="en-US"/>
        </w:rPr>
      </w:pPr>
      <w:r w:rsidRPr="00BD11C2">
        <w:rPr>
          <w:color w:val="auto"/>
          <w:lang w:val="en-US"/>
        </w:rPr>
        <w:t xml:space="preserve">Mahabharata </w:t>
      </w:r>
    </w:p>
    <w:p w14:paraId="5C3FC214"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Mahabharata er en diktsamling som ble skrevet på sanskrit ca. 800 år fvt. som betyr før vår tidsregning. Den forteller om livets moral. Det betyr hva som er riktig og galt i livet. Den forteller også om en krig mellom de gode og de onde. Mahabharata inneholder en berømt fortelling om samtale mellom krigeren Arjuna og vognføreren gud Krishna før et slag.  </w:t>
      </w:r>
    </w:p>
    <w:p w14:paraId="5D4B9FD9"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0C75BE16" wp14:editId="15B44F76">
            <wp:extent cx="5192202" cy="2146852"/>
            <wp:effectExtent l="0" t="0" r="0" b="6350"/>
            <wp:docPr id="591" name="Picture 591" descr="Bilde viser en illustrasjon av Arjuna og vognføreren gud Krishna med fire hester før et slag. "/>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2"/>
                    <a:stretch>
                      <a:fillRect/>
                    </a:stretch>
                  </pic:blipFill>
                  <pic:spPr>
                    <a:xfrm>
                      <a:off x="0" y="0"/>
                      <a:ext cx="5218145" cy="2157579"/>
                    </a:xfrm>
                    <a:prstGeom prst="rect">
                      <a:avLst/>
                    </a:prstGeom>
                  </pic:spPr>
                </pic:pic>
              </a:graphicData>
            </a:graphic>
          </wp:inline>
        </w:drawing>
      </w:r>
    </w:p>
    <w:p w14:paraId="33C72780" w14:textId="415931D1"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 xml:space="preserve">Bilde viser en illustrasjon av Arjuna og vognføreren gud Krishna med fire hester før et slag. </w:t>
      </w:r>
    </w:p>
    <w:p w14:paraId="15D8F180" w14:textId="77777777" w:rsidR="00CF1FFF" w:rsidRPr="00CF1FFF" w:rsidRDefault="00CF1FFF" w:rsidP="00CF1FFF"/>
    <w:p w14:paraId="71F8F733" w14:textId="23A60980" w:rsidR="00BD11C2" w:rsidRPr="00BD11C2" w:rsidRDefault="00BD11C2" w:rsidP="00BD11C2">
      <w:pPr>
        <w:pStyle w:val="Overskrift1"/>
        <w:rPr>
          <w:color w:val="auto"/>
        </w:rPr>
      </w:pPr>
      <w:proofErr w:type="spellStart"/>
      <w:r w:rsidRPr="00BD11C2">
        <w:rPr>
          <w:color w:val="auto"/>
        </w:rPr>
        <w:lastRenderedPageBreak/>
        <w:t>Ramayana</w:t>
      </w:r>
      <w:proofErr w:type="spellEnd"/>
      <w:r w:rsidRPr="00BD11C2">
        <w:rPr>
          <w:color w:val="auto"/>
        </w:rPr>
        <w:t xml:space="preserve"> </w:t>
      </w:r>
    </w:p>
    <w:p w14:paraId="77304E58" w14:textId="77777777"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Ramayana</w:t>
      </w:r>
      <w:proofErr w:type="spellEnd"/>
      <w:r w:rsidRPr="00BD11C2">
        <w:rPr>
          <w:rFonts w:cstheme="minorHAnsi"/>
          <w:sz w:val="24"/>
          <w:szCs w:val="24"/>
          <w:lang w:bidi="nb-NO"/>
        </w:rPr>
        <w:t xml:space="preserve">, som ble skrevet for mer enn 2000 år siden, handler om prins Rama som er en versjon av Vishnu. Rama, hans kone </w:t>
      </w:r>
      <w:proofErr w:type="spellStart"/>
      <w:r w:rsidRPr="00BD11C2">
        <w:rPr>
          <w:rFonts w:cstheme="minorHAnsi"/>
          <w:sz w:val="24"/>
          <w:szCs w:val="24"/>
          <w:lang w:bidi="nb-NO"/>
        </w:rPr>
        <w:t>Sita</w:t>
      </w:r>
      <w:proofErr w:type="spellEnd"/>
      <w:r w:rsidRPr="00BD11C2">
        <w:rPr>
          <w:rFonts w:cstheme="minorHAnsi"/>
          <w:sz w:val="24"/>
          <w:szCs w:val="24"/>
          <w:lang w:bidi="nb-NO"/>
        </w:rPr>
        <w:t xml:space="preserve"> og hans bror </w:t>
      </w:r>
      <w:proofErr w:type="spellStart"/>
      <w:r w:rsidRPr="00BD11C2">
        <w:rPr>
          <w:rFonts w:cstheme="minorHAnsi"/>
          <w:sz w:val="24"/>
          <w:szCs w:val="24"/>
          <w:lang w:bidi="nb-NO"/>
        </w:rPr>
        <w:t>Lakshmanan</w:t>
      </w:r>
      <w:proofErr w:type="spellEnd"/>
      <w:r w:rsidRPr="00BD11C2">
        <w:rPr>
          <w:rFonts w:cstheme="minorHAnsi"/>
          <w:sz w:val="24"/>
          <w:szCs w:val="24"/>
          <w:lang w:bidi="nb-NO"/>
        </w:rPr>
        <w:t xml:space="preserve"> tilbes av hinduer. Ramas venn, apegeneralen Hanuman, som hjalp Rama å bekjempe den onde kongen </w:t>
      </w:r>
      <w:proofErr w:type="spellStart"/>
      <w:r w:rsidRPr="00BD11C2">
        <w:rPr>
          <w:rFonts w:cstheme="minorHAnsi"/>
          <w:sz w:val="24"/>
          <w:szCs w:val="24"/>
          <w:lang w:bidi="nb-NO"/>
        </w:rPr>
        <w:t>Ravana</w:t>
      </w:r>
      <w:proofErr w:type="spellEnd"/>
      <w:r w:rsidRPr="00BD11C2">
        <w:rPr>
          <w:rFonts w:cstheme="minorHAnsi"/>
          <w:sz w:val="24"/>
          <w:szCs w:val="24"/>
          <w:lang w:bidi="nb-NO"/>
        </w:rPr>
        <w:t xml:space="preserve">, tilbes også av mange hinduer.   </w:t>
      </w:r>
    </w:p>
    <w:p w14:paraId="2CAE674B"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4721C289" wp14:editId="7530C9B3">
            <wp:extent cx="1997456" cy="2836545"/>
            <wp:effectExtent l="0" t="0" r="0" b="0"/>
            <wp:docPr id="593" name="Picture 593" descr="På bilde viser statuene av Lakshmanan, til venstre, Rama med blåkropp, i midten og Sita, kona til Rama, til høyre. Det er Hanuman, Ramas venn sitter foran alle de tre. "/>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3"/>
                    <a:stretch>
                      <a:fillRect/>
                    </a:stretch>
                  </pic:blipFill>
                  <pic:spPr>
                    <a:xfrm>
                      <a:off x="0" y="0"/>
                      <a:ext cx="1997456" cy="2836545"/>
                    </a:xfrm>
                    <a:prstGeom prst="rect">
                      <a:avLst/>
                    </a:prstGeom>
                  </pic:spPr>
                </pic:pic>
              </a:graphicData>
            </a:graphic>
          </wp:inline>
        </w:drawing>
      </w:r>
    </w:p>
    <w:p w14:paraId="5862D888" w14:textId="77777777"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 xml:space="preserve">På bilde viser statuene av </w:t>
      </w:r>
      <w:proofErr w:type="spellStart"/>
      <w:r w:rsidRPr="00CF1FFF">
        <w:rPr>
          <w:rFonts w:asciiTheme="minorHAnsi" w:eastAsiaTheme="minorHAnsi" w:hAnsiTheme="minorHAnsi" w:cstheme="minorBidi"/>
          <w:i/>
          <w:iCs/>
          <w:color w:val="auto"/>
          <w:sz w:val="18"/>
          <w:szCs w:val="18"/>
        </w:rPr>
        <w:t>Lakshmanan</w:t>
      </w:r>
      <w:proofErr w:type="spellEnd"/>
      <w:r w:rsidRPr="00CF1FFF">
        <w:rPr>
          <w:rFonts w:asciiTheme="minorHAnsi" w:eastAsiaTheme="minorHAnsi" w:hAnsiTheme="minorHAnsi" w:cstheme="minorBidi"/>
          <w:i/>
          <w:iCs/>
          <w:color w:val="auto"/>
          <w:sz w:val="18"/>
          <w:szCs w:val="18"/>
        </w:rPr>
        <w:t xml:space="preserve">, til venstre, Rama med blåkropp, i midten og </w:t>
      </w:r>
      <w:proofErr w:type="spellStart"/>
      <w:r w:rsidRPr="00CF1FFF">
        <w:rPr>
          <w:rFonts w:asciiTheme="minorHAnsi" w:eastAsiaTheme="minorHAnsi" w:hAnsiTheme="minorHAnsi" w:cstheme="minorBidi"/>
          <w:i/>
          <w:iCs/>
          <w:color w:val="auto"/>
          <w:sz w:val="18"/>
          <w:szCs w:val="18"/>
        </w:rPr>
        <w:t>Sita</w:t>
      </w:r>
      <w:proofErr w:type="spellEnd"/>
      <w:r w:rsidRPr="00CF1FFF">
        <w:rPr>
          <w:rFonts w:asciiTheme="minorHAnsi" w:eastAsiaTheme="minorHAnsi" w:hAnsiTheme="minorHAnsi" w:cstheme="minorBidi"/>
          <w:i/>
          <w:iCs/>
          <w:color w:val="auto"/>
          <w:sz w:val="18"/>
          <w:szCs w:val="18"/>
        </w:rPr>
        <w:t xml:space="preserve">, kona til Rama, til høyre. Det er Hanuman, Ramas venn sitter foran alle de tre. </w:t>
      </w:r>
    </w:p>
    <w:p w14:paraId="32063FDA" w14:textId="1A1CA7EC" w:rsidR="00BD11C2" w:rsidRPr="00BD11C2" w:rsidRDefault="00BD11C2" w:rsidP="00BD11C2">
      <w:pPr>
        <w:pStyle w:val="Overskrift1"/>
        <w:rPr>
          <w:color w:val="auto"/>
        </w:rPr>
      </w:pPr>
      <w:proofErr w:type="spellStart"/>
      <w:r w:rsidRPr="00BD11C2">
        <w:rPr>
          <w:color w:val="auto"/>
        </w:rPr>
        <w:t>Purana</w:t>
      </w:r>
      <w:proofErr w:type="spellEnd"/>
      <w:r w:rsidRPr="00BD11C2">
        <w:rPr>
          <w:color w:val="auto"/>
        </w:rPr>
        <w:t xml:space="preserve"> </w:t>
      </w:r>
    </w:p>
    <w:p w14:paraId="34CC6E67" w14:textId="77777777"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Puranene</w:t>
      </w:r>
      <w:proofErr w:type="spellEnd"/>
      <w:r w:rsidRPr="00BD11C2">
        <w:rPr>
          <w:rFonts w:cstheme="minorHAnsi"/>
          <w:sz w:val="24"/>
          <w:szCs w:val="24"/>
          <w:lang w:bidi="nb-NO"/>
        </w:rPr>
        <w:t xml:space="preserve"> er religiøse tekster som inneholder historie, geografi og fortellinger om gudene. De forteller også om universets historie fra dets første opprinnelse til dets siste slutt.  </w:t>
      </w:r>
    </w:p>
    <w:p w14:paraId="21B447F3" w14:textId="77777777" w:rsidR="00BD11C2" w:rsidRPr="00BD11C2" w:rsidRDefault="00BD11C2" w:rsidP="00BD11C2">
      <w:pPr>
        <w:pStyle w:val="Overskrift1"/>
        <w:rPr>
          <w:color w:val="auto"/>
        </w:rPr>
      </w:pPr>
      <w:r w:rsidRPr="00BD11C2">
        <w:rPr>
          <w:color w:val="auto"/>
        </w:rPr>
        <w:t xml:space="preserve">Guder og gudinner </w:t>
      </w:r>
    </w:p>
    <w:p w14:paraId="1C3909A6"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Hinduer tror at det bare finnes en gud, men den ene guden kan vise seg for mennesker på forskjellige måter. Derfor tilber hinduer flere guder og gudinner. Hinduer tror at hver gud og gudinne har en funksjon.  </w:t>
      </w:r>
    </w:p>
    <w:p w14:paraId="5333ED03"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De tre hovedgudene kalles Shiva, Vishnu og Brahman. Brahman skaper verden, hersker over alle skapninger. Vishnu bevarer verden og kontrollerer menneskenes skjebner. Shiva ødelegger alt liv, men er også den som gjenskaper nytt liv.  </w:t>
      </w:r>
    </w:p>
    <w:p w14:paraId="20C3416C" w14:textId="77777777" w:rsidR="00BD11C2" w:rsidRDefault="00BD11C2" w:rsidP="00BD11C2">
      <w:pPr>
        <w:keepNext/>
        <w:spacing w:line="360" w:lineRule="auto"/>
      </w:pPr>
      <w:r w:rsidRPr="00BD11C2">
        <w:rPr>
          <w:rFonts w:cstheme="minorHAnsi"/>
          <w:noProof/>
          <w:sz w:val="24"/>
          <w:szCs w:val="24"/>
          <w:lang w:bidi="nb-NO"/>
        </w:rPr>
        <w:lastRenderedPageBreak/>
        <w:drawing>
          <wp:inline distT="0" distB="0" distL="0" distR="0" wp14:anchorId="6BB6C040" wp14:editId="5CFA4A90">
            <wp:extent cx="4316603" cy="2439035"/>
            <wp:effectExtent l="0" t="0" r="0" b="0"/>
            <wp:docPr id="696" name="Picture 696" descr="Illustrasjonen viser de tre hovedgudene i hinduisme. Til venstre sitter Gud Brahma, den som skaper verden,  I midten sitter Shiva, den som ødelegger og gjenskaper liv. Til høyre på bildet sitter Vishnu, den som bevare verden. "/>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4"/>
                    <a:stretch>
                      <a:fillRect/>
                    </a:stretch>
                  </pic:blipFill>
                  <pic:spPr>
                    <a:xfrm>
                      <a:off x="0" y="0"/>
                      <a:ext cx="4316603" cy="2439035"/>
                    </a:xfrm>
                    <a:prstGeom prst="rect">
                      <a:avLst/>
                    </a:prstGeom>
                  </pic:spPr>
                </pic:pic>
              </a:graphicData>
            </a:graphic>
          </wp:inline>
        </w:drawing>
      </w:r>
    </w:p>
    <w:p w14:paraId="3F68F44E" w14:textId="77777777" w:rsidR="00CF1FFF" w:rsidRDefault="00CF1FFF" w:rsidP="00BD11C2">
      <w:pPr>
        <w:pStyle w:val="Overskrift2"/>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 xml:space="preserve">Illustrasjonen viser de tre hovedgudene i hinduisme. Til venstre sitter Gud Brahma, den som skaper </w:t>
      </w:r>
      <w:proofErr w:type="gramStart"/>
      <w:r w:rsidRPr="00CF1FFF">
        <w:rPr>
          <w:rFonts w:asciiTheme="minorHAnsi" w:eastAsiaTheme="minorHAnsi" w:hAnsiTheme="minorHAnsi" w:cstheme="minorBidi"/>
          <w:i/>
          <w:iCs/>
          <w:color w:val="auto"/>
          <w:sz w:val="18"/>
          <w:szCs w:val="18"/>
        </w:rPr>
        <w:t>verden,  I</w:t>
      </w:r>
      <w:proofErr w:type="gramEnd"/>
      <w:r w:rsidRPr="00CF1FFF">
        <w:rPr>
          <w:rFonts w:asciiTheme="minorHAnsi" w:eastAsiaTheme="minorHAnsi" w:hAnsiTheme="minorHAnsi" w:cstheme="minorBidi"/>
          <w:i/>
          <w:iCs/>
          <w:color w:val="auto"/>
          <w:sz w:val="18"/>
          <w:szCs w:val="18"/>
        </w:rPr>
        <w:t xml:space="preserve"> midten sitter Shiva, den som ødelegger og gjenskaper liv. Til høyre på bildet sitter Vishnu, den som bevare verden. </w:t>
      </w:r>
    </w:p>
    <w:p w14:paraId="6A474E89" w14:textId="77777777" w:rsidR="00CF1FFF" w:rsidRDefault="00CF1FFF" w:rsidP="00BD11C2">
      <w:pPr>
        <w:pStyle w:val="Overskrift2"/>
        <w:rPr>
          <w:rFonts w:asciiTheme="minorHAnsi" w:eastAsiaTheme="minorHAnsi" w:hAnsiTheme="minorHAnsi" w:cstheme="minorBidi"/>
          <w:i/>
          <w:iCs/>
          <w:color w:val="auto"/>
          <w:sz w:val="18"/>
          <w:szCs w:val="18"/>
        </w:rPr>
      </w:pPr>
    </w:p>
    <w:p w14:paraId="2483E79C" w14:textId="38713692" w:rsidR="00BD11C2" w:rsidRPr="00CF1FFF" w:rsidRDefault="00BD11C2" w:rsidP="00BD11C2">
      <w:pPr>
        <w:pStyle w:val="Overskrift2"/>
        <w:rPr>
          <w:b/>
          <w:bCs/>
          <w:color w:val="auto"/>
          <w:sz w:val="28"/>
          <w:szCs w:val="28"/>
        </w:rPr>
      </w:pPr>
      <w:r w:rsidRPr="00CF1FFF">
        <w:rPr>
          <w:b/>
          <w:bCs/>
          <w:color w:val="auto"/>
          <w:sz w:val="28"/>
          <w:szCs w:val="28"/>
        </w:rPr>
        <w:t xml:space="preserve">Guden Shiva, gudinne </w:t>
      </w:r>
      <w:proofErr w:type="spellStart"/>
      <w:r w:rsidRPr="00CF1FFF">
        <w:rPr>
          <w:b/>
          <w:bCs/>
          <w:color w:val="auto"/>
          <w:sz w:val="28"/>
          <w:szCs w:val="28"/>
        </w:rPr>
        <w:t>Parvathi</w:t>
      </w:r>
      <w:proofErr w:type="spellEnd"/>
      <w:r w:rsidRPr="00CF1FFF">
        <w:rPr>
          <w:b/>
          <w:bCs/>
          <w:color w:val="auto"/>
          <w:sz w:val="28"/>
          <w:szCs w:val="28"/>
        </w:rPr>
        <w:t xml:space="preserve">, gud </w:t>
      </w:r>
      <w:proofErr w:type="spellStart"/>
      <w:r w:rsidRPr="00CF1FFF">
        <w:rPr>
          <w:b/>
          <w:bCs/>
          <w:color w:val="auto"/>
          <w:sz w:val="28"/>
          <w:szCs w:val="28"/>
        </w:rPr>
        <w:t>Ganesha</w:t>
      </w:r>
      <w:proofErr w:type="spellEnd"/>
      <w:r w:rsidRPr="00CF1FFF">
        <w:rPr>
          <w:b/>
          <w:bCs/>
          <w:color w:val="auto"/>
          <w:sz w:val="28"/>
          <w:szCs w:val="28"/>
        </w:rPr>
        <w:t xml:space="preserve"> og gud </w:t>
      </w:r>
      <w:proofErr w:type="spellStart"/>
      <w:r w:rsidRPr="00CF1FFF">
        <w:rPr>
          <w:b/>
          <w:bCs/>
          <w:color w:val="auto"/>
          <w:sz w:val="28"/>
          <w:szCs w:val="28"/>
        </w:rPr>
        <w:t>Muruga</w:t>
      </w:r>
      <w:proofErr w:type="spellEnd"/>
      <w:r w:rsidRPr="00CF1FFF">
        <w:rPr>
          <w:b/>
          <w:bCs/>
          <w:color w:val="auto"/>
          <w:sz w:val="28"/>
          <w:szCs w:val="28"/>
        </w:rPr>
        <w:t xml:space="preserve">  </w:t>
      </w:r>
    </w:p>
    <w:p w14:paraId="735916F9"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For de som har Shiva som hovedgud, er Shiva både skaperen, beskytteren og ødeleggeren. Han kan være både familiemann og en som lever alene. Som familiemann er han gift med gudinnen </w:t>
      </w:r>
      <w:proofErr w:type="spellStart"/>
      <w:r w:rsidRPr="00BD11C2">
        <w:rPr>
          <w:rFonts w:cstheme="minorHAnsi"/>
          <w:sz w:val="24"/>
          <w:szCs w:val="24"/>
          <w:lang w:bidi="nb-NO"/>
        </w:rPr>
        <w:t>Parvathi</w:t>
      </w:r>
      <w:proofErr w:type="spellEnd"/>
      <w:r w:rsidRPr="00BD11C2">
        <w:rPr>
          <w:rFonts w:cstheme="minorHAnsi"/>
          <w:sz w:val="24"/>
          <w:szCs w:val="24"/>
          <w:lang w:bidi="nb-NO"/>
        </w:rPr>
        <w:t xml:space="preserve">. Sammen har de sønnene </w:t>
      </w:r>
      <w:proofErr w:type="spellStart"/>
      <w:r w:rsidRPr="00BD11C2">
        <w:rPr>
          <w:rFonts w:cstheme="minorHAnsi"/>
          <w:sz w:val="24"/>
          <w:szCs w:val="24"/>
          <w:lang w:bidi="nb-NO"/>
        </w:rPr>
        <w:t>Ganesha</w:t>
      </w:r>
      <w:proofErr w:type="spellEnd"/>
      <w:r w:rsidRPr="00BD11C2">
        <w:rPr>
          <w:rFonts w:cstheme="minorHAnsi"/>
          <w:sz w:val="24"/>
          <w:szCs w:val="24"/>
          <w:lang w:bidi="nb-NO"/>
        </w:rPr>
        <w:t xml:space="preserve"> og </w:t>
      </w:r>
      <w:proofErr w:type="spellStart"/>
      <w:r w:rsidRPr="00BD11C2">
        <w:rPr>
          <w:rFonts w:cstheme="minorHAnsi"/>
          <w:sz w:val="24"/>
          <w:szCs w:val="24"/>
          <w:lang w:bidi="nb-NO"/>
        </w:rPr>
        <w:t>Murugan</w:t>
      </w:r>
      <w:proofErr w:type="spellEnd"/>
      <w:r w:rsidRPr="00BD11C2">
        <w:rPr>
          <w:rFonts w:cstheme="minorHAnsi"/>
          <w:sz w:val="24"/>
          <w:szCs w:val="24"/>
          <w:lang w:bidi="nb-NO"/>
        </w:rPr>
        <w:t xml:space="preserve">.     </w:t>
      </w:r>
    </w:p>
    <w:p w14:paraId="3BD33D5A"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De fleste hinduer i Norge tilber guden Shiva, hans kone </w:t>
      </w:r>
      <w:proofErr w:type="spellStart"/>
      <w:r w:rsidRPr="00BD11C2">
        <w:rPr>
          <w:rFonts w:cstheme="minorHAnsi"/>
          <w:sz w:val="24"/>
          <w:szCs w:val="24"/>
          <w:lang w:bidi="nb-NO"/>
        </w:rPr>
        <w:t>Parvathi</w:t>
      </w:r>
      <w:proofErr w:type="spellEnd"/>
      <w:r w:rsidRPr="00BD11C2">
        <w:rPr>
          <w:rFonts w:cstheme="minorHAnsi"/>
          <w:sz w:val="24"/>
          <w:szCs w:val="24"/>
          <w:lang w:bidi="nb-NO"/>
        </w:rPr>
        <w:t xml:space="preserve"> og to sønner, </w:t>
      </w:r>
      <w:proofErr w:type="spellStart"/>
      <w:r w:rsidRPr="00BD11C2">
        <w:rPr>
          <w:rFonts w:cstheme="minorHAnsi"/>
          <w:sz w:val="24"/>
          <w:szCs w:val="24"/>
          <w:lang w:bidi="nb-NO"/>
        </w:rPr>
        <w:t>Ganesha</w:t>
      </w:r>
      <w:proofErr w:type="spellEnd"/>
      <w:r w:rsidRPr="00BD11C2">
        <w:rPr>
          <w:rFonts w:cstheme="minorHAnsi"/>
          <w:sz w:val="24"/>
          <w:szCs w:val="24"/>
          <w:lang w:bidi="nb-NO"/>
        </w:rPr>
        <w:t xml:space="preserve"> og </w:t>
      </w:r>
      <w:proofErr w:type="spellStart"/>
      <w:r w:rsidRPr="00BD11C2">
        <w:rPr>
          <w:rFonts w:cstheme="minorHAnsi"/>
          <w:sz w:val="24"/>
          <w:szCs w:val="24"/>
          <w:lang w:bidi="nb-NO"/>
        </w:rPr>
        <w:t>Murugan</w:t>
      </w:r>
      <w:proofErr w:type="spellEnd"/>
      <w:r w:rsidRPr="00BD11C2">
        <w:rPr>
          <w:rFonts w:cstheme="minorHAnsi"/>
          <w:sz w:val="24"/>
          <w:szCs w:val="24"/>
          <w:lang w:bidi="nb-NO"/>
        </w:rPr>
        <w:t xml:space="preserve">. </w:t>
      </w:r>
      <w:proofErr w:type="spellStart"/>
      <w:r w:rsidRPr="00BD11C2">
        <w:rPr>
          <w:rFonts w:cstheme="minorHAnsi"/>
          <w:sz w:val="24"/>
          <w:szCs w:val="24"/>
          <w:lang w:bidi="nb-NO"/>
        </w:rPr>
        <w:t>Ganesha</w:t>
      </w:r>
      <w:proofErr w:type="spellEnd"/>
      <w:r w:rsidRPr="00BD11C2">
        <w:rPr>
          <w:rFonts w:cstheme="minorHAnsi"/>
          <w:sz w:val="24"/>
          <w:szCs w:val="24"/>
          <w:lang w:bidi="nb-NO"/>
        </w:rPr>
        <w:t xml:space="preserve"> har et stort elefanthode som viser at han er klok. </w:t>
      </w:r>
      <w:proofErr w:type="spellStart"/>
      <w:r w:rsidRPr="00BD11C2">
        <w:rPr>
          <w:rFonts w:cstheme="minorHAnsi"/>
          <w:sz w:val="24"/>
          <w:szCs w:val="24"/>
          <w:lang w:bidi="nb-NO"/>
        </w:rPr>
        <w:t>Murugan</w:t>
      </w:r>
      <w:proofErr w:type="spellEnd"/>
      <w:r w:rsidRPr="00BD11C2">
        <w:rPr>
          <w:rFonts w:cstheme="minorHAnsi"/>
          <w:sz w:val="24"/>
          <w:szCs w:val="24"/>
          <w:lang w:bidi="nb-NO"/>
        </w:rPr>
        <w:t xml:space="preserve">, som også kalles </w:t>
      </w:r>
      <w:proofErr w:type="spellStart"/>
      <w:r w:rsidRPr="00BD11C2">
        <w:rPr>
          <w:rFonts w:cstheme="minorHAnsi"/>
          <w:sz w:val="24"/>
          <w:szCs w:val="24"/>
          <w:lang w:bidi="nb-NO"/>
        </w:rPr>
        <w:t>Skanda</w:t>
      </w:r>
      <w:proofErr w:type="spellEnd"/>
      <w:r w:rsidRPr="00BD11C2">
        <w:rPr>
          <w:rFonts w:cstheme="minorHAnsi"/>
          <w:sz w:val="24"/>
          <w:szCs w:val="24"/>
          <w:lang w:bidi="nb-NO"/>
        </w:rPr>
        <w:t xml:space="preserve">, tilbes stort sett av tamilske hinduer.   </w:t>
      </w:r>
    </w:p>
    <w:p w14:paraId="31E578F1"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Gudinne </w:t>
      </w:r>
      <w:proofErr w:type="spellStart"/>
      <w:r w:rsidRPr="00BD11C2">
        <w:rPr>
          <w:rFonts w:cstheme="minorHAnsi"/>
          <w:sz w:val="24"/>
          <w:szCs w:val="24"/>
          <w:lang w:bidi="nb-NO"/>
        </w:rPr>
        <w:t>Parvathi</w:t>
      </w:r>
      <w:proofErr w:type="spellEnd"/>
      <w:r w:rsidRPr="00BD11C2">
        <w:rPr>
          <w:rFonts w:cstheme="minorHAnsi"/>
          <w:sz w:val="24"/>
          <w:szCs w:val="24"/>
          <w:lang w:bidi="nb-NO"/>
        </w:rPr>
        <w:t xml:space="preserve"> kalles </w:t>
      </w:r>
      <w:proofErr w:type="spellStart"/>
      <w:r w:rsidRPr="00BD11C2">
        <w:rPr>
          <w:rFonts w:cstheme="minorHAnsi"/>
          <w:sz w:val="24"/>
          <w:szCs w:val="24"/>
          <w:lang w:bidi="nb-NO"/>
        </w:rPr>
        <w:t>Shakthi</w:t>
      </w:r>
      <w:proofErr w:type="spellEnd"/>
      <w:r w:rsidRPr="00BD11C2">
        <w:rPr>
          <w:rFonts w:cstheme="minorHAnsi"/>
          <w:sz w:val="24"/>
          <w:szCs w:val="24"/>
          <w:lang w:bidi="nb-NO"/>
        </w:rPr>
        <w:t xml:space="preserve"> og de som tilber Gudinnen, kalles </w:t>
      </w:r>
      <w:proofErr w:type="spellStart"/>
      <w:r w:rsidRPr="00BD11C2">
        <w:rPr>
          <w:rFonts w:cstheme="minorHAnsi"/>
          <w:sz w:val="24"/>
          <w:szCs w:val="24"/>
          <w:lang w:bidi="nb-NO"/>
        </w:rPr>
        <w:t>shakthitilhengere</w:t>
      </w:r>
      <w:proofErr w:type="spellEnd"/>
      <w:r w:rsidRPr="00BD11C2">
        <w:rPr>
          <w:rFonts w:cstheme="minorHAnsi"/>
          <w:sz w:val="24"/>
          <w:szCs w:val="24"/>
          <w:lang w:bidi="nb-NO"/>
        </w:rPr>
        <w:t xml:space="preserve">. Det er flere gudinner i hinduismen, og disse gudinnene representerer flere sider av </w:t>
      </w:r>
      <w:proofErr w:type="spellStart"/>
      <w:r w:rsidRPr="00BD11C2">
        <w:rPr>
          <w:rFonts w:cstheme="minorHAnsi"/>
          <w:sz w:val="24"/>
          <w:szCs w:val="24"/>
          <w:lang w:bidi="nb-NO"/>
        </w:rPr>
        <w:t>Shakthi</w:t>
      </w:r>
      <w:proofErr w:type="spellEnd"/>
      <w:r w:rsidRPr="00BD11C2">
        <w:rPr>
          <w:rFonts w:cstheme="minorHAnsi"/>
          <w:sz w:val="24"/>
          <w:szCs w:val="24"/>
          <w:lang w:bidi="nb-NO"/>
        </w:rPr>
        <w:t xml:space="preserve">.  </w:t>
      </w:r>
    </w:p>
    <w:p w14:paraId="5B09700A" w14:textId="77777777" w:rsidR="00BD11C2" w:rsidRDefault="00BD11C2" w:rsidP="00BD11C2">
      <w:pPr>
        <w:keepNext/>
        <w:spacing w:line="360" w:lineRule="auto"/>
      </w:pPr>
      <w:r w:rsidRPr="00BD11C2">
        <w:rPr>
          <w:rFonts w:cstheme="minorHAnsi"/>
          <w:noProof/>
          <w:sz w:val="24"/>
          <w:szCs w:val="24"/>
          <w:lang w:bidi="nb-NO"/>
        </w:rPr>
        <w:lastRenderedPageBreak/>
        <w:drawing>
          <wp:inline distT="0" distB="0" distL="0" distR="0" wp14:anchorId="090B6523" wp14:editId="042E7F99">
            <wp:extent cx="1725433" cy="2385391"/>
            <wp:effectExtent l="0" t="0" r="8255" b="0"/>
            <wp:docPr id="768" name="Picture 768" descr="På bilde ser vi guden Shiva, gudinnen Parvathi og de to sønnene, Ganesha og Murugan. De fleste hinduer i Norge tilber guden Shivas familie. "/>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5"/>
                    <a:stretch>
                      <a:fillRect/>
                    </a:stretch>
                  </pic:blipFill>
                  <pic:spPr>
                    <a:xfrm>
                      <a:off x="0" y="0"/>
                      <a:ext cx="1728088" cy="2389062"/>
                    </a:xfrm>
                    <a:prstGeom prst="rect">
                      <a:avLst/>
                    </a:prstGeom>
                  </pic:spPr>
                </pic:pic>
              </a:graphicData>
            </a:graphic>
          </wp:inline>
        </w:drawing>
      </w:r>
    </w:p>
    <w:p w14:paraId="02FB2F70" w14:textId="71947B0A" w:rsidR="00BD11C2" w:rsidRPr="00BD11C2" w:rsidRDefault="00CF1FFF" w:rsidP="00BD11C2">
      <w:pPr>
        <w:spacing w:line="360" w:lineRule="auto"/>
        <w:rPr>
          <w:rFonts w:cstheme="minorHAnsi"/>
          <w:sz w:val="24"/>
          <w:szCs w:val="24"/>
          <w:lang w:bidi="nb-NO"/>
        </w:rPr>
      </w:pPr>
      <w:r w:rsidRPr="00CF1FFF">
        <w:rPr>
          <w:i/>
          <w:iCs/>
          <w:sz w:val="18"/>
          <w:szCs w:val="18"/>
        </w:rPr>
        <w:t xml:space="preserve">På bilde ser vi guden Shiva, gudinnen </w:t>
      </w:r>
      <w:proofErr w:type="spellStart"/>
      <w:r w:rsidRPr="00CF1FFF">
        <w:rPr>
          <w:i/>
          <w:iCs/>
          <w:sz w:val="18"/>
          <w:szCs w:val="18"/>
        </w:rPr>
        <w:t>Parvathi</w:t>
      </w:r>
      <w:proofErr w:type="spellEnd"/>
      <w:r w:rsidRPr="00CF1FFF">
        <w:rPr>
          <w:i/>
          <w:iCs/>
          <w:sz w:val="18"/>
          <w:szCs w:val="18"/>
        </w:rPr>
        <w:t xml:space="preserve"> og de to sønnene, </w:t>
      </w:r>
      <w:proofErr w:type="spellStart"/>
      <w:r w:rsidRPr="00CF1FFF">
        <w:rPr>
          <w:i/>
          <w:iCs/>
          <w:sz w:val="18"/>
          <w:szCs w:val="18"/>
        </w:rPr>
        <w:t>Ganesha</w:t>
      </w:r>
      <w:proofErr w:type="spellEnd"/>
      <w:r w:rsidRPr="00CF1FFF">
        <w:rPr>
          <w:i/>
          <w:iCs/>
          <w:sz w:val="18"/>
          <w:szCs w:val="18"/>
        </w:rPr>
        <w:t xml:space="preserve"> og </w:t>
      </w:r>
      <w:proofErr w:type="spellStart"/>
      <w:r w:rsidRPr="00CF1FFF">
        <w:rPr>
          <w:i/>
          <w:iCs/>
          <w:sz w:val="18"/>
          <w:szCs w:val="18"/>
        </w:rPr>
        <w:t>Murugan</w:t>
      </w:r>
      <w:proofErr w:type="spellEnd"/>
      <w:r w:rsidRPr="00CF1FFF">
        <w:rPr>
          <w:i/>
          <w:iCs/>
          <w:sz w:val="18"/>
          <w:szCs w:val="18"/>
        </w:rPr>
        <w:t xml:space="preserve">. De fleste hinduer i Norge tilber guden Shivas familie. </w:t>
      </w:r>
      <w:r w:rsidR="00BD11C2" w:rsidRPr="00BD11C2">
        <w:rPr>
          <w:rFonts w:cstheme="minorHAnsi"/>
          <w:sz w:val="24"/>
          <w:szCs w:val="24"/>
          <w:lang w:bidi="nb-NO"/>
        </w:rPr>
        <w:t xml:space="preserve"> </w:t>
      </w:r>
      <w:r w:rsidR="00BD11C2" w:rsidRPr="00BD11C2">
        <w:rPr>
          <w:rFonts w:cstheme="minorHAnsi"/>
          <w:i/>
          <w:sz w:val="24"/>
          <w:szCs w:val="24"/>
          <w:lang w:bidi="nb-NO"/>
        </w:rPr>
        <w:t xml:space="preserve">                                                                                                          </w:t>
      </w:r>
    </w:p>
    <w:p w14:paraId="79578412" w14:textId="77777777" w:rsidR="00BD11C2" w:rsidRPr="00CF1FFF" w:rsidRDefault="00BD11C2" w:rsidP="00BD11C2">
      <w:pPr>
        <w:pStyle w:val="Overskrift2"/>
        <w:rPr>
          <w:b/>
          <w:bCs/>
          <w:color w:val="auto"/>
        </w:rPr>
      </w:pPr>
      <w:r w:rsidRPr="00CF1FFF">
        <w:rPr>
          <w:b/>
          <w:bCs/>
          <w:color w:val="auto"/>
        </w:rPr>
        <w:t xml:space="preserve">Gudinne </w:t>
      </w:r>
      <w:proofErr w:type="spellStart"/>
      <w:r w:rsidRPr="00CF1FFF">
        <w:rPr>
          <w:b/>
          <w:bCs/>
          <w:color w:val="auto"/>
        </w:rPr>
        <w:t>Saraswati</w:t>
      </w:r>
      <w:proofErr w:type="spellEnd"/>
      <w:r w:rsidRPr="00CF1FFF">
        <w:rPr>
          <w:b/>
          <w:bCs/>
          <w:color w:val="auto"/>
        </w:rPr>
        <w:t xml:space="preserve"> </w:t>
      </w:r>
    </w:p>
    <w:p w14:paraId="2D72A313"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Gudinne </w:t>
      </w:r>
      <w:proofErr w:type="spellStart"/>
      <w:r w:rsidRPr="00BD11C2">
        <w:rPr>
          <w:rFonts w:cstheme="minorHAnsi"/>
          <w:sz w:val="24"/>
          <w:szCs w:val="24"/>
          <w:lang w:bidi="nb-NO"/>
        </w:rPr>
        <w:t>Saraswati</w:t>
      </w:r>
      <w:proofErr w:type="spellEnd"/>
      <w:r w:rsidRPr="00BD11C2">
        <w:rPr>
          <w:rFonts w:cstheme="minorHAnsi"/>
          <w:sz w:val="24"/>
          <w:szCs w:val="24"/>
          <w:lang w:bidi="nb-NO"/>
        </w:rPr>
        <w:t xml:space="preserve"> er for kunnskap, musikk, kunst, visdom og læring. </w:t>
      </w:r>
      <w:proofErr w:type="spellStart"/>
      <w:r w:rsidRPr="00BD11C2">
        <w:rPr>
          <w:rFonts w:cstheme="minorHAnsi"/>
          <w:sz w:val="24"/>
          <w:szCs w:val="24"/>
          <w:lang w:bidi="nb-NO"/>
        </w:rPr>
        <w:t>Saraswati</w:t>
      </w:r>
      <w:proofErr w:type="spellEnd"/>
      <w:r w:rsidRPr="00BD11C2">
        <w:rPr>
          <w:rFonts w:cstheme="minorHAnsi"/>
          <w:sz w:val="24"/>
          <w:szCs w:val="24"/>
          <w:lang w:bidi="nb-NO"/>
        </w:rPr>
        <w:t xml:space="preserve"> sitter i en hvitlotusblomst og bærer en ‘</w:t>
      </w:r>
      <w:proofErr w:type="spellStart"/>
      <w:r w:rsidRPr="00BD11C2">
        <w:rPr>
          <w:rFonts w:cstheme="minorHAnsi"/>
          <w:sz w:val="24"/>
          <w:szCs w:val="24"/>
          <w:lang w:bidi="nb-NO"/>
        </w:rPr>
        <w:t>veena</w:t>
      </w:r>
      <w:proofErr w:type="spellEnd"/>
      <w:r w:rsidRPr="00BD11C2">
        <w:rPr>
          <w:rFonts w:cstheme="minorHAnsi"/>
          <w:sz w:val="24"/>
          <w:szCs w:val="24"/>
          <w:lang w:bidi="nb-NO"/>
        </w:rPr>
        <w:t xml:space="preserve">’, et tradisjonelt tamilsk instrument. Gudinne </w:t>
      </w:r>
      <w:proofErr w:type="spellStart"/>
      <w:r w:rsidRPr="00BD11C2">
        <w:rPr>
          <w:rFonts w:cstheme="minorHAnsi"/>
          <w:sz w:val="24"/>
          <w:szCs w:val="24"/>
          <w:lang w:bidi="nb-NO"/>
        </w:rPr>
        <w:t>Saraswati</w:t>
      </w:r>
      <w:proofErr w:type="spellEnd"/>
      <w:r w:rsidRPr="00BD11C2">
        <w:rPr>
          <w:rFonts w:cstheme="minorHAnsi"/>
          <w:sz w:val="24"/>
          <w:szCs w:val="24"/>
          <w:lang w:bidi="nb-NO"/>
        </w:rPr>
        <w:t xml:space="preserve"> er konen til Brahma. </w:t>
      </w:r>
    </w:p>
    <w:p w14:paraId="5942A056" w14:textId="77777777" w:rsidR="00BD11C2" w:rsidRDefault="00BD11C2" w:rsidP="00BD11C2">
      <w:pPr>
        <w:keepNext/>
        <w:spacing w:line="360" w:lineRule="auto"/>
      </w:pPr>
      <w:r w:rsidRPr="00BD11C2">
        <w:rPr>
          <w:rFonts w:cstheme="minorHAnsi"/>
          <w:noProof/>
          <w:sz w:val="24"/>
          <w:szCs w:val="24"/>
          <w:lang w:bidi="nb-NO"/>
        </w:rPr>
        <w:lastRenderedPageBreak/>
        <w:drawing>
          <wp:inline distT="0" distB="0" distL="0" distR="0" wp14:anchorId="770017E1" wp14:editId="5ACF5585">
            <wp:extent cx="2425148" cy="3283889"/>
            <wp:effectExtent l="0" t="0" r="0" b="0"/>
            <wp:docPr id="802" name="Picture 802" descr="Bilde viser gudinnen Sarawati som holder et tamilsk instrument, en veena. Gudinnen fremstiller kunnskap. kunst, musikk, visdom og læring. &#10;"/>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6"/>
                    <a:stretch>
                      <a:fillRect/>
                    </a:stretch>
                  </pic:blipFill>
                  <pic:spPr>
                    <a:xfrm>
                      <a:off x="0" y="0"/>
                      <a:ext cx="2429409" cy="3289659"/>
                    </a:xfrm>
                    <a:prstGeom prst="rect">
                      <a:avLst/>
                    </a:prstGeom>
                  </pic:spPr>
                </pic:pic>
              </a:graphicData>
            </a:graphic>
          </wp:inline>
        </w:drawing>
      </w:r>
    </w:p>
    <w:p w14:paraId="16B01458" w14:textId="77777777" w:rsidR="00CF1FFF" w:rsidRDefault="00CF1FFF" w:rsidP="00BD11C2">
      <w:pPr>
        <w:pStyle w:val="Overskrift2"/>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 xml:space="preserve">Bilde viser gudinnen </w:t>
      </w:r>
      <w:proofErr w:type="spellStart"/>
      <w:r w:rsidRPr="00CF1FFF">
        <w:rPr>
          <w:rFonts w:asciiTheme="minorHAnsi" w:eastAsiaTheme="minorHAnsi" w:hAnsiTheme="minorHAnsi" w:cstheme="minorBidi"/>
          <w:i/>
          <w:iCs/>
          <w:color w:val="auto"/>
          <w:sz w:val="18"/>
          <w:szCs w:val="18"/>
        </w:rPr>
        <w:t>Sarawati</w:t>
      </w:r>
      <w:proofErr w:type="spellEnd"/>
      <w:r w:rsidRPr="00CF1FFF">
        <w:rPr>
          <w:rFonts w:asciiTheme="minorHAnsi" w:eastAsiaTheme="minorHAnsi" w:hAnsiTheme="minorHAnsi" w:cstheme="minorBidi"/>
          <w:i/>
          <w:iCs/>
          <w:color w:val="auto"/>
          <w:sz w:val="18"/>
          <w:szCs w:val="18"/>
        </w:rPr>
        <w:t xml:space="preserve"> som holder et tamilsk instrument, en </w:t>
      </w:r>
      <w:proofErr w:type="spellStart"/>
      <w:r w:rsidRPr="00CF1FFF">
        <w:rPr>
          <w:rFonts w:asciiTheme="minorHAnsi" w:eastAsiaTheme="minorHAnsi" w:hAnsiTheme="minorHAnsi" w:cstheme="minorBidi"/>
          <w:i/>
          <w:iCs/>
          <w:color w:val="auto"/>
          <w:sz w:val="18"/>
          <w:szCs w:val="18"/>
        </w:rPr>
        <w:t>veena</w:t>
      </w:r>
      <w:proofErr w:type="spellEnd"/>
      <w:r w:rsidRPr="00CF1FFF">
        <w:rPr>
          <w:rFonts w:asciiTheme="minorHAnsi" w:eastAsiaTheme="minorHAnsi" w:hAnsiTheme="minorHAnsi" w:cstheme="minorBidi"/>
          <w:i/>
          <w:iCs/>
          <w:color w:val="auto"/>
          <w:sz w:val="18"/>
          <w:szCs w:val="18"/>
        </w:rPr>
        <w:t xml:space="preserve">. Gudinnen fremstiller kunnskap. kunst, musikk, visdom og læring. </w:t>
      </w:r>
    </w:p>
    <w:p w14:paraId="15CC2730" w14:textId="48A9019F" w:rsidR="00BD11C2" w:rsidRPr="00CF1FFF" w:rsidRDefault="00BD11C2" w:rsidP="00BD11C2">
      <w:pPr>
        <w:pStyle w:val="Overskrift2"/>
        <w:rPr>
          <w:b/>
          <w:bCs/>
          <w:color w:val="auto"/>
        </w:rPr>
      </w:pPr>
      <w:r w:rsidRPr="00CF1FFF">
        <w:rPr>
          <w:b/>
          <w:bCs/>
          <w:color w:val="auto"/>
        </w:rPr>
        <w:t xml:space="preserve">Gudinnen Lakshmi </w:t>
      </w:r>
    </w:p>
    <w:p w14:paraId="54082A23"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Lakshmi er gudinnen for lykke, rikdom og fruktbarhet.  Hun er kona til Guden Vishnu, og hun sitter ofte i en rød lotusblomst. </w:t>
      </w:r>
    </w:p>
    <w:p w14:paraId="651DB4C0"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101BFEDC" wp14:editId="3E2B1EE3">
            <wp:extent cx="2918129" cy="1948070"/>
            <wp:effectExtent l="0" t="0" r="0" b="0"/>
            <wp:docPr id="804" name="Picture 804" descr="Bilde av Gudinne Lakshmi som sitter i en rød lotusblomst. Foran den lotusblomsten står en gull vase og hun holder flere blomster som framstiller rikdommen."/>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7"/>
                    <a:stretch>
                      <a:fillRect/>
                    </a:stretch>
                  </pic:blipFill>
                  <pic:spPr>
                    <a:xfrm>
                      <a:off x="0" y="0"/>
                      <a:ext cx="2922471" cy="1950969"/>
                    </a:xfrm>
                    <a:prstGeom prst="rect">
                      <a:avLst/>
                    </a:prstGeom>
                  </pic:spPr>
                </pic:pic>
              </a:graphicData>
            </a:graphic>
          </wp:inline>
        </w:drawing>
      </w:r>
    </w:p>
    <w:p w14:paraId="21638519" w14:textId="01F5C49C" w:rsidR="00CF1FFF" w:rsidRDefault="00CF1FFF" w:rsidP="00BD11C2">
      <w:pPr>
        <w:pStyle w:val="Overskrift2"/>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Bilde av Gudinne Lakshmi som sitter i en rød lotusblomst. Foran den lotusblomsten står en gull vase og hun holder flere blomster som framstiller rikdommen.</w:t>
      </w:r>
    </w:p>
    <w:p w14:paraId="4C8454CF" w14:textId="77777777" w:rsidR="00CF1FFF" w:rsidRPr="00CF1FFF" w:rsidRDefault="00CF1FFF" w:rsidP="00CF1FFF"/>
    <w:p w14:paraId="5EF80223" w14:textId="5F10C507" w:rsidR="00BD11C2" w:rsidRPr="00CF1FFF" w:rsidRDefault="00BD11C2" w:rsidP="00BD11C2">
      <w:pPr>
        <w:pStyle w:val="Overskrift2"/>
        <w:rPr>
          <w:b/>
          <w:bCs/>
          <w:color w:val="auto"/>
        </w:rPr>
      </w:pPr>
      <w:r w:rsidRPr="00CF1FFF">
        <w:rPr>
          <w:b/>
          <w:bCs/>
          <w:color w:val="auto"/>
        </w:rPr>
        <w:t xml:space="preserve">Gudinnen Durga </w:t>
      </w:r>
    </w:p>
    <w:p w14:paraId="6B76E608"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Gudinne Durga er for mot og hun tilbes for å bekjempe krefter som truer fred, velstand og harmoni. Hun er den sterke formen til den beskyttende modergudinnen. </w:t>
      </w:r>
    </w:p>
    <w:p w14:paraId="72028617" w14:textId="77777777" w:rsidR="00BD11C2" w:rsidRDefault="00BD11C2" w:rsidP="00BD11C2">
      <w:pPr>
        <w:keepNext/>
        <w:spacing w:line="360" w:lineRule="auto"/>
      </w:pPr>
      <w:r w:rsidRPr="00BD11C2">
        <w:rPr>
          <w:rFonts w:cstheme="minorHAnsi"/>
          <w:noProof/>
          <w:sz w:val="24"/>
          <w:szCs w:val="24"/>
          <w:lang w:bidi="nb-NO"/>
        </w:rPr>
        <w:lastRenderedPageBreak/>
        <w:drawing>
          <wp:inline distT="0" distB="0" distL="0" distR="0" wp14:anchorId="1602B74E" wp14:editId="38C60C4C">
            <wp:extent cx="2091193" cy="2401294"/>
            <wp:effectExtent l="0" t="0" r="4445" b="0"/>
            <wp:docPr id="852" name="Picture 852" descr="Bilde viser gudinnen Durga rødkledd som sitter på en tiger. Hun har flere våpen i hendene som fremstiller styrke og modighet."/>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18"/>
                    <a:stretch>
                      <a:fillRect/>
                    </a:stretch>
                  </pic:blipFill>
                  <pic:spPr>
                    <a:xfrm>
                      <a:off x="0" y="0"/>
                      <a:ext cx="2102363" cy="2414121"/>
                    </a:xfrm>
                    <a:prstGeom prst="rect">
                      <a:avLst/>
                    </a:prstGeom>
                  </pic:spPr>
                </pic:pic>
              </a:graphicData>
            </a:graphic>
          </wp:inline>
        </w:drawing>
      </w:r>
    </w:p>
    <w:p w14:paraId="07BC641D" w14:textId="77777777" w:rsidR="00CF1FFF" w:rsidRDefault="00CF1FFF" w:rsidP="00BD11C2">
      <w:pPr>
        <w:pStyle w:val="Overskrift2"/>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Bilde viser gudinnen Durga rødkledd som sitter på en tiger. Hun har flere våpen i hendene som fremstiller styrke og modighet.</w:t>
      </w:r>
    </w:p>
    <w:p w14:paraId="3AD8E2E9" w14:textId="77777777" w:rsidR="00CF1FFF" w:rsidRDefault="00CF1FFF" w:rsidP="00BD11C2">
      <w:pPr>
        <w:pStyle w:val="Overskrift2"/>
        <w:rPr>
          <w:rFonts w:asciiTheme="minorHAnsi" w:eastAsiaTheme="minorHAnsi" w:hAnsiTheme="minorHAnsi" w:cstheme="minorBidi"/>
          <w:i/>
          <w:iCs/>
          <w:color w:val="auto"/>
          <w:sz w:val="18"/>
          <w:szCs w:val="18"/>
        </w:rPr>
      </w:pPr>
    </w:p>
    <w:p w14:paraId="2BB4E659" w14:textId="6159532D" w:rsidR="00BD11C2" w:rsidRPr="00CF1FFF" w:rsidRDefault="00BD11C2" w:rsidP="00BD11C2">
      <w:pPr>
        <w:pStyle w:val="Overskrift2"/>
        <w:rPr>
          <w:b/>
          <w:bCs/>
          <w:color w:val="auto"/>
        </w:rPr>
      </w:pPr>
      <w:r w:rsidRPr="00CF1FFF">
        <w:rPr>
          <w:b/>
          <w:bCs/>
          <w:color w:val="auto"/>
        </w:rPr>
        <w:t xml:space="preserve">Vishnu  </w:t>
      </w:r>
    </w:p>
    <w:p w14:paraId="55F5BE8B"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Vishnu bevarer og beskytter universet, og kjemper mot ondskap. Vishnu har kommet til jorda flere ganger for å beskytte jorda mot ondskap. Rama og Krishna er to representasjoner av Vishnu. Hinduer tror at guden Vishnu vil komme til jorda en gang til for å redde menneskeheten fra ødeleggelse.   </w:t>
      </w:r>
    </w:p>
    <w:p w14:paraId="03F866BF"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65F36C57" wp14:editId="7DDA8884">
            <wp:extent cx="2409246" cy="2344938"/>
            <wp:effectExtent l="0" t="0" r="0" b="0"/>
            <wp:docPr id="909" name="Picture 909" descr="Bilde viser guden Vishnu som står i en rosa lotusblomst i havet. Bak Vishnu er det en grønn sjøorm som er klar til å beskytte guden. Vishnu fremstiller den bevarer verden og kontrollerer menneskenes skjebner."/>
            <wp:cNvGraphicFramePr/>
            <a:graphic xmlns:a="http://schemas.openxmlformats.org/drawingml/2006/main">
              <a:graphicData uri="http://schemas.openxmlformats.org/drawingml/2006/picture">
                <pic:pic xmlns:pic="http://schemas.openxmlformats.org/drawingml/2006/picture">
                  <pic:nvPicPr>
                    <pic:cNvPr id="909" name="Picture 909"/>
                    <pic:cNvPicPr/>
                  </pic:nvPicPr>
                  <pic:blipFill>
                    <a:blip r:embed="rId19"/>
                    <a:stretch>
                      <a:fillRect/>
                    </a:stretch>
                  </pic:blipFill>
                  <pic:spPr>
                    <a:xfrm>
                      <a:off x="0" y="0"/>
                      <a:ext cx="2465960" cy="2400138"/>
                    </a:xfrm>
                    <a:prstGeom prst="rect">
                      <a:avLst/>
                    </a:prstGeom>
                  </pic:spPr>
                </pic:pic>
              </a:graphicData>
            </a:graphic>
          </wp:inline>
        </w:drawing>
      </w:r>
    </w:p>
    <w:p w14:paraId="26153EC7" w14:textId="64645B6B" w:rsidR="00CF1FFF" w:rsidRDefault="00CF1FFF" w:rsidP="00BD11C2">
      <w:pPr>
        <w:pStyle w:val="Overskrift1"/>
        <w:rPr>
          <w:rFonts w:asciiTheme="minorHAnsi" w:eastAsiaTheme="minorHAnsi" w:hAnsiTheme="minorHAnsi" w:cstheme="minorBidi"/>
          <w:i/>
          <w:iCs/>
          <w:color w:val="auto"/>
          <w:sz w:val="18"/>
          <w:szCs w:val="18"/>
        </w:rPr>
      </w:pPr>
      <w:r w:rsidRPr="00CF1FFF">
        <w:rPr>
          <w:rFonts w:asciiTheme="minorHAnsi" w:eastAsiaTheme="minorHAnsi" w:hAnsiTheme="minorHAnsi" w:cstheme="minorBidi"/>
          <w:i/>
          <w:iCs/>
          <w:color w:val="auto"/>
          <w:sz w:val="18"/>
          <w:szCs w:val="18"/>
        </w:rPr>
        <w:t>Bilde viser guden Vishnu som står i en rosa lotusblomst i havet. Bak Vishnu er det en grønn sjøorm som er klar til å beskytte guden. Vishnu fremstiller den bevarer verden og kontrollerer menneskenes skjebner.</w:t>
      </w:r>
    </w:p>
    <w:p w14:paraId="7913F6A7" w14:textId="77777777" w:rsidR="00CF1FFF" w:rsidRPr="00CF1FFF" w:rsidRDefault="00CF1FFF" w:rsidP="00CF1FFF"/>
    <w:p w14:paraId="4A1C7977" w14:textId="096FE2C6" w:rsidR="00BD11C2" w:rsidRPr="00CF1FFF" w:rsidRDefault="00BD11C2" w:rsidP="00BD11C2">
      <w:pPr>
        <w:pStyle w:val="Overskrift1"/>
        <w:rPr>
          <w:b/>
          <w:bCs/>
          <w:color w:val="auto"/>
        </w:rPr>
      </w:pPr>
      <w:proofErr w:type="spellStart"/>
      <w:r w:rsidRPr="00CF1FFF">
        <w:rPr>
          <w:b/>
          <w:bCs/>
          <w:color w:val="auto"/>
        </w:rPr>
        <w:t>Puja</w:t>
      </w:r>
      <w:proofErr w:type="spellEnd"/>
      <w:r w:rsidRPr="00CF1FFF">
        <w:rPr>
          <w:b/>
          <w:bCs/>
          <w:color w:val="auto"/>
        </w:rPr>
        <w:t xml:space="preserve">  </w:t>
      </w:r>
    </w:p>
    <w:p w14:paraId="416CA245" w14:textId="77777777"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Puja</w:t>
      </w:r>
      <w:proofErr w:type="spellEnd"/>
      <w:r w:rsidRPr="00BD11C2">
        <w:rPr>
          <w:rFonts w:cstheme="minorHAnsi"/>
          <w:sz w:val="24"/>
          <w:szCs w:val="24"/>
          <w:lang w:bidi="nb-NO"/>
        </w:rPr>
        <w:t xml:space="preserve"> betyr å tilbe gud. Hjemme har hinduene ofte et eget sted for å be. På det stedet plasserer man statuer av gudene som de ber til. Hinduene vasker gudestatuene og serverer dem blomster, </w:t>
      </w:r>
      <w:r w:rsidRPr="00BD11C2">
        <w:rPr>
          <w:rFonts w:cstheme="minorHAnsi"/>
          <w:sz w:val="24"/>
          <w:szCs w:val="24"/>
          <w:lang w:bidi="nb-NO"/>
        </w:rPr>
        <w:lastRenderedPageBreak/>
        <w:t xml:space="preserve">mat og melk. Man tenner lys og røkelse og synger og ber.  Noen mediterer.  Denne seremonien kalles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Etter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kan de som var med under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spise mat som ble ofret til gudene. </w:t>
      </w:r>
    </w:p>
    <w:p w14:paraId="5E624548" w14:textId="77777777" w:rsidR="00BD11C2" w:rsidRDefault="00BD11C2" w:rsidP="00BD11C2">
      <w:pPr>
        <w:keepNext/>
        <w:spacing w:line="360" w:lineRule="auto"/>
      </w:pPr>
      <w:r w:rsidRPr="00BD11C2">
        <w:rPr>
          <w:rFonts w:cstheme="minorHAnsi"/>
          <w:noProof/>
          <w:sz w:val="24"/>
          <w:szCs w:val="24"/>
          <w:lang w:bidi="nb-NO"/>
        </w:rPr>
        <w:drawing>
          <wp:inline distT="0" distB="0" distL="0" distR="0" wp14:anchorId="27AD9505" wp14:editId="493A9B09">
            <wp:extent cx="2476500" cy="2505075"/>
            <wp:effectExtent l="0" t="0" r="0" b="9525"/>
            <wp:docPr id="982" name="Picture 982" descr="Bilde viser hele familien som tilber guden Ganesha via statuen som de har hjemme.   De ofrer frukt og blomster."/>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20"/>
                    <a:stretch>
                      <a:fillRect/>
                    </a:stretch>
                  </pic:blipFill>
                  <pic:spPr>
                    <a:xfrm>
                      <a:off x="0" y="0"/>
                      <a:ext cx="2476873" cy="2505452"/>
                    </a:xfrm>
                    <a:prstGeom prst="rect">
                      <a:avLst/>
                    </a:prstGeom>
                  </pic:spPr>
                </pic:pic>
              </a:graphicData>
            </a:graphic>
          </wp:inline>
        </w:drawing>
      </w:r>
    </w:p>
    <w:p w14:paraId="4128FB29" w14:textId="11FAA870" w:rsidR="00BD11C2" w:rsidRPr="00BD11C2" w:rsidRDefault="00CF1FFF" w:rsidP="00BD11C2">
      <w:pPr>
        <w:spacing w:line="360" w:lineRule="auto"/>
        <w:rPr>
          <w:rFonts w:cstheme="minorHAnsi"/>
          <w:sz w:val="24"/>
          <w:szCs w:val="24"/>
          <w:lang w:bidi="nb-NO"/>
        </w:rPr>
      </w:pPr>
      <w:r w:rsidRPr="00CF1FFF">
        <w:rPr>
          <w:i/>
          <w:iCs/>
          <w:sz w:val="18"/>
          <w:szCs w:val="18"/>
        </w:rPr>
        <w:t xml:space="preserve">Bilde viser hele familien som tilber guden </w:t>
      </w:r>
      <w:proofErr w:type="spellStart"/>
      <w:r w:rsidRPr="00CF1FFF">
        <w:rPr>
          <w:i/>
          <w:iCs/>
          <w:sz w:val="18"/>
          <w:szCs w:val="18"/>
        </w:rPr>
        <w:t>Ganesha</w:t>
      </w:r>
      <w:proofErr w:type="spellEnd"/>
      <w:r w:rsidRPr="00CF1FFF">
        <w:rPr>
          <w:i/>
          <w:iCs/>
          <w:sz w:val="18"/>
          <w:szCs w:val="18"/>
        </w:rPr>
        <w:t xml:space="preserve"> via statuen som de har hjemme.   De ofrer frukt og blomster.</w:t>
      </w:r>
      <w:r w:rsidR="00BD11C2" w:rsidRPr="00BD11C2">
        <w:rPr>
          <w:rFonts w:cstheme="minorHAnsi"/>
          <w:sz w:val="24"/>
          <w:szCs w:val="24"/>
          <w:lang w:bidi="nb-NO"/>
        </w:rPr>
        <w:t xml:space="preserve"> </w:t>
      </w:r>
    </w:p>
    <w:p w14:paraId="5C382E68" w14:textId="77777777" w:rsidR="00BD11C2" w:rsidRPr="00CF1FFF" w:rsidRDefault="00BD11C2" w:rsidP="00BD11C2">
      <w:pPr>
        <w:pStyle w:val="Overskrift1"/>
        <w:rPr>
          <w:b/>
          <w:bCs/>
          <w:color w:val="auto"/>
        </w:rPr>
      </w:pPr>
      <w:r w:rsidRPr="00CF1FFF">
        <w:rPr>
          <w:b/>
          <w:bCs/>
          <w:color w:val="auto"/>
        </w:rPr>
        <w:t xml:space="preserve">Kastesystem </w:t>
      </w:r>
    </w:p>
    <w:p w14:paraId="6371FA7F" w14:textId="70F8FB68"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Hinduismen er preget av kastesystem. I gamle dager gikk yrkene og arbeidsoppgavene i samfunnet i arv gjennom generasjoner. Hver av klassene har sine bestemte oppgaver i samfunnet. Den øverste klassen er prestene og det er de som ofrer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til gudene i templene. Den nestøverste kasten består av krigere. Den tredje kasten består av bønder, kjøpmenn og håndverkere. Den fjerde kasten er tjenere. I dag blir kastesystemet stadig utfordret og forsvinner gradvis.  </w:t>
      </w:r>
    </w:p>
    <w:p w14:paraId="26A3D240" w14:textId="445AA0E1" w:rsidR="00BD11C2" w:rsidRPr="00CF1FFF" w:rsidRDefault="00BD11C2" w:rsidP="008215E7">
      <w:pPr>
        <w:pStyle w:val="Overskrift1"/>
        <w:rPr>
          <w:b/>
          <w:bCs/>
          <w:color w:val="auto"/>
        </w:rPr>
      </w:pPr>
      <w:r w:rsidRPr="00CF1FFF">
        <w:rPr>
          <w:b/>
          <w:bCs/>
          <w:color w:val="auto"/>
        </w:rPr>
        <w:t xml:space="preserve">Hinduenes høytider </w:t>
      </w:r>
    </w:p>
    <w:p w14:paraId="4DC410D3" w14:textId="6319C467" w:rsidR="00BD11C2" w:rsidRPr="00BD11C2" w:rsidRDefault="00BD11C2" w:rsidP="00CF1FFF">
      <w:pPr>
        <w:spacing w:line="360" w:lineRule="auto"/>
        <w:rPr>
          <w:rFonts w:cstheme="minorHAnsi"/>
          <w:sz w:val="24"/>
          <w:szCs w:val="24"/>
          <w:lang w:bidi="nb-NO"/>
        </w:rPr>
      </w:pPr>
      <w:r w:rsidRPr="00BD11C2">
        <w:rPr>
          <w:rFonts w:cstheme="minorHAnsi"/>
          <w:sz w:val="24"/>
          <w:szCs w:val="24"/>
          <w:lang w:bidi="nb-NO"/>
        </w:rPr>
        <w:t xml:space="preserve">Hinduer har flere fester og seremonier. For mange hinduer er fredag er en helligdag og de går i tempelet for å tilbe gudene. </w:t>
      </w:r>
    </w:p>
    <w:p w14:paraId="3F77A17A" w14:textId="77777777" w:rsidR="00BD11C2" w:rsidRPr="00BD11C2" w:rsidRDefault="00BD11C2" w:rsidP="00BD11C2">
      <w:pPr>
        <w:pStyle w:val="Overskrift2"/>
        <w:rPr>
          <w:color w:val="auto"/>
        </w:rPr>
      </w:pPr>
      <w:proofErr w:type="spellStart"/>
      <w:r w:rsidRPr="00BD11C2">
        <w:rPr>
          <w:b/>
          <w:bCs/>
          <w:color w:val="auto"/>
        </w:rPr>
        <w:t>Divali</w:t>
      </w:r>
      <w:proofErr w:type="spellEnd"/>
      <w:r w:rsidRPr="00BD11C2">
        <w:rPr>
          <w:color w:val="auto"/>
        </w:rPr>
        <w:t xml:space="preserve"> </w:t>
      </w:r>
    </w:p>
    <w:p w14:paraId="58A92B8B" w14:textId="75C644AB"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Divali</w:t>
      </w:r>
      <w:proofErr w:type="spellEnd"/>
      <w:r w:rsidRPr="00BD11C2">
        <w:rPr>
          <w:rFonts w:cstheme="minorHAnsi"/>
          <w:sz w:val="24"/>
          <w:szCs w:val="24"/>
          <w:lang w:bidi="nb-NO"/>
        </w:rPr>
        <w:t xml:space="preserve"> kalles lysfest og feires for å minne om at det gode vant over det onde. Lys betyr lykke og hinduer tenner lys og sender gode hilser til andre. Hele familien og slekten blir samlet og alle får nye klær. Hinduer ønsker gudinnen Lakshmi velkommen på </w:t>
      </w:r>
      <w:proofErr w:type="spellStart"/>
      <w:r w:rsidRPr="00BD11C2">
        <w:rPr>
          <w:rFonts w:cstheme="minorHAnsi"/>
          <w:sz w:val="24"/>
          <w:szCs w:val="24"/>
          <w:lang w:bidi="nb-NO"/>
        </w:rPr>
        <w:t>divalidagen</w:t>
      </w:r>
      <w:proofErr w:type="spellEnd"/>
      <w:r w:rsidRPr="00BD11C2">
        <w:rPr>
          <w:rFonts w:cstheme="minorHAnsi"/>
          <w:sz w:val="24"/>
          <w:szCs w:val="24"/>
          <w:lang w:bidi="nb-NO"/>
        </w:rPr>
        <w:t xml:space="preserve">.   </w:t>
      </w:r>
    </w:p>
    <w:p w14:paraId="6CF84A56" w14:textId="77777777" w:rsidR="00BD11C2" w:rsidRPr="00BD11C2" w:rsidRDefault="00BD11C2" w:rsidP="00BD11C2">
      <w:pPr>
        <w:pStyle w:val="Overskrift2"/>
        <w:rPr>
          <w:b/>
          <w:bCs/>
          <w:color w:val="auto"/>
        </w:rPr>
      </w:pPr>
      <w:proofErr w:type="spellStart"/>
      <w:r w:rsidRPr="00BD11C2">
        <w:rPr>
          <w:b/>
          <w:bCs/>
          <w:color w:val="auto"/>
        </w:rPr>
        <w:t>Shivanatten</w:t>
      </w:r>
      <w:proofErr w:type="spellEnd"/>
      <w:r w:rsidRPr="00BD11C2">
        <w:rPr>
          <w:b/>
          <w:bCs/>
          <w:color w:val="auto"/>
        </w:rPr>
        <w:t xml:space="preserve"> </w:t>
      </w:r>
    </w:p>
    <w:p w14:paraId="5C0B37EB" w14:textId="46036574"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Shivanatten</w:t>
      </w:r>
      <w:proofErr w:type="spellEnd"/>
      <w:r w:rsidRPr="00BD11C2">
        <w:rPr>
          <w:rFonts w:cstheme="minorHAnsi"/>
          <w:sz w:val="24"/>
          <w:szCs w:val="24"/>
          <w:lang w:bidi="nb-NO"/>
        </w:rPr>
        <w:t xml:space="preserve"> er den natten man feirer guden Shiva hvert år. Hinduer sitter våkne gjennom hele natten og mange faster i tempelet. </w:t>
      </w:r>
    </w:p>
    <w:p w14:paraId="356D25E9" w14:textId="77777777" w:rsidR="00BD11C2" w:rsidRPr="00BD11C2" w:rsidRDefault="00BD11C2" w:rsidP="00BD11C2">
      <w:pPr>
        <w:pStyle w:val="Overskrift2"/>
        <w:rPr>
          <w:b/>
          <w:bCs/>
          <w:color w:val="auto"/>
        </w:rPr>
      </w:pPr>
      <w:proofErr w:type="spellStart"/>
      <w:r w:rsidRPr="00BD11C2">
        <w:rPr>
          <w:b/>
          <w:bCs/>
          <w:color w:val="auto"/>
        </w:rPr>
        <w:lastRenderedPageBreak/>
        <w:t>Navaratri</w:t>
      </w:r>
      <w:proofErr w:type="spellEnd"/>
      <w:r w:rsidRPr="00BD11C2">
        <w:rPr>
          <w:b/>
          <w:bCs/>
          <w:color w:val="auto"/>
        </w:rPr>
        <w:t xml:space="preserve">  </w:t>
      </w:r>
    </w:p>
    <w:p w14:paraId="3518E1C5" w14:textId="5DBA95A0" w:rsidR="00BD11C2" w:rsidRPr="00BD11C2" w:rsidRDefault="00BD11C2" w:rsidP="00BD11C2">
      <w:pPr>
        <w:spacing w:line="360" w:lineRule="auto"/>
        <w:rPr>
          <w:rFonts w:cstheme="minorHAnsi"/>
          <w:sz w:val="24"/>
          <w:szCs w:val="24"/>
          <w:lang w:bidi="nb-NO"/>
        </w:rPr>
      </w:pPr>
      <w:proofErr w:type="spellStart"/>
      <w:r w:rsidRPr="00BD11C2">
        <w:rPr>
          <w:rFonts w:cstheme="minorHAnsi"/>
          <w:sz w:val="24"/>
          <w:szCs w:val="24"/>
          <w:lang w:bidi="nb-NO"/>
        </w:rPr>
        <w:t>Navaratri</w:t>
      </w:r>
      <w:proofErr w:type="spellEnd"/>
      <w:r w:rsidRPr="00BD11C2">
        <w:rPr>
          <w:rFonts w:cstheme="minorHAnsi"/>
          <w:sz w:val="24"/>
          <w:szCs w:val="24"/>
          <w:lang w:bidi="nb-NO"/>
        </w:rPr>
        <w:t xml:space="preserve"> betyr ni netter. Gudinne </w:t>
      </w:r>
      <w:proofErr w:type="spellStart"/>
      <w:r w:rsidRPr="00BD11C2">
        <w:rPr>
          <w:rFonts w:cstheme="minorHAnsi"/>
          <w:sz w:val="24"/>
          <w:szCs w:val="24"/>
          <w:lang w:bidi="nb-NO"/>
        </w:rPr>
        <w:t>Shakthi</w:t>
      </w:r>
      <w:proofErr w:type="spellEnd"/>
      <w:r w:rsidRPr="00BD11C2">
        <w:rPr>
          <w:rFonts w:cstheme="minorHAnsi"/>
          <w:sz w:val="24"/>
          <w:szCs w:val="24"/>
          <w:lang w:bidi="nb-NO"/>
        </w:rPr>
        <w:t xml:space="preserve"> og hennes tre representasjoner, nemlig </w:t>
      </w:r>
      <w:proofErr w:type="spellStart"/>
      <w:r w:rsidRPr="00BD11C2">
        <w:rPr>
          <w:rFonts w:cstheme="minorHAnsi"/>
          <w:sz w:val="24"/>
          <w:szCs w:val="24"/>
          <w:lang w:bidi="nb-NO"/>
        </w:rPr>
        <w:t>Saraswati</w:t>
      </w:r>
      <w:proofErr w:type="spellEnd"/>
      <w:r w:rsidRPr="00BD11C2">
        <w:rPr>
          <w:rFonts w:cstheme="minorHAnsi"/>
          <w:sz w:val="24"/>
          <w:szCs w:val="24"/>
          <w:lang w:bidi="nb-NO"/>
        </w:rPr>
        <w:t xml:space="preserve">, Lakshmi og Durga blir feiret de ni dagene. De første tre dagene tilbes Durga, de neste tre dagene tilhører Lakshmi og de siste tre dagene tilbes </w:t>
      </w:r>
      <w:proofErr w:type="spellStart"/>
      <w:r w:rsidRPr="00BD11C2">
        <w:rPr>
          <w:rFonts w:cstheme="minorHAnsi"/>
          <w:sz w:val="24"/>
          <w:szCs w:val="24"/>
          <w:lang w:bidi="nb-NO"/>
        </w:rPr>
        <w:t>Saraswati</w:t>
      </w:r>
      <w:proofErr w:type="spellEnd"/>
      <w:r w:rsidRPr="00BD11C2">
        <w:rPr>
          <w:rFonts w:cstheme="minorHAnsi"/>
          <w:sz w:val="24"/>
          <w:szCs w:val="24"/>
          <w:lang w:bidi="nb-NO"/>
        </w:rPr>
        <w:t xml:space="preserve">. De som vil lære nye kunst, musikk og dans for første gang, begynner med å få den første undervisningen den 10. dagen etter </w:t>
      </w:r>
      <w:proofErr w:type="spellStart"/>
      <w:r w:rsidRPr="00BD11C2">
        <w:rPr>
          <w:rFonts w:cstheme="minorHAnsi"/>
          <w:sz w:val="24"/>
          <w:szCs w:val="24"/>
          <w:lang w:bidi="nb-NO"/>
        </w:rPr>
        <w:t>Navaratri</w:t>
      </w:r>
      <w:proofErr w:type="spellEnd"/>
      <w:r w:rsidRPr="00BD11C2">
        <w:rPr>
          <w:rFonts w:cstheme="minorHAnsi"/>
          <w:sz w:val="24"/>
          <w:szCs w:val="24"/>
          <w:lang w:bidi="nb-NO"/>
        </w:rPr>
        <w:t xml:space="preserve">.   </w:t>
      </w:r>
    </w:p>
    <w:p w14:paraId="169A1E35" w14:textId="77777777" w:rsidR="00BD11C2" w:rsidRPr="00BD11C2" w:rsidRDefault="00BD11C2" w:rsidP="00BD11C2">
      <w:pPr>
        <w:pStyle w:val="Overskrift2"/>
        <w:rPr>
          <w:b/>
          <w:bCs/>
          <w:color w:val="auto"/>
        </w:rPr>
      </w:pPr>
      <w:proofErr w:type="spellStart"/>
      <w:r w:rsidRPr="00BD11C2">
        <w:rPr>
          <w:b/>
          <w:bCs/>
          <w:color w:val="auto"/>
        </w:rPr>
        <w:t>Holi</w:t>
      </w:r>
      <w:proofErr w:type="spellEnd"/>
      <w:r w:rsidRPr="00BD11C2">
        <w:rPr>
          <w:b/>
          <w:bCs/>
          <w:color w:val="auto"/>
        </w:rPr>
        <w:t xml:space="preserve"> </w:t>
      </w:r>
    </w:p>
    <w:p w14:paraId="6096126E" w14:textId="460D820B" w:rsidR="008215E7" w:rsidRPr="008215E7" w:rsidRDefault="00BD11C2" w:rsidP="008215E7">
      <w:pPr>
        <w:spacing w:line="360" w:lineRule="auto"/>
        <w:rPr>
          <w:rFonts w:cstheme="minorHAnsi"/>
          <w:sz w:val="24"/>
          <w:szCs w:val="24"/>
          <w:lang w:bidi="nb-NO"/>
        </w:rPr>
      </w:pPr>
      <w:proofErr w:type="spellStart"/>
      <w:r w:rsidRPr="00BD11C2">
        <w:rPr>
          <w:rFonts w:cstheme="minorHAnsi"/>
          <w:sz w:val="24"/>
          <w:szCs w:val="24"/>
          <w:lang w:bidi="nb-NO"/>
        </w:rPr>
        <w:t>Holi</w:t>
      </w:r>
      <w:proofErr w:type="spellEnd"/>
      <w:r w:rsidRPr="00BD11C2">
        <w:rPr>
          <w:rFonts w:cstheme="minorHAnsi"/>
          <w:sz w:val="24"/>
          <w:szCs w:val="24"/>
          <w:lang w:bidi="nb-NO"/>
        </w:rPr>
        <w:t xml:space="preserve"> feires om kvelden om våren. Man tenner et stort bål og de gamle tingene blir kastet i bålet. Det symboliserer at de onde krefter blir brent. </w:t>
      </w:r>
    </w:p>
    <w:p w14:paraId="33CA1F6B" w14:textId="0DD92F8D" w:rsidR="00BD11C2" w:rsidRPr="008215E7" w:rsidRDefault="00BD11C2" w:rsidP="008215E7">
      <w:pPr>
        <w:pStyle w:val="Overskrift1"/>
        <w:rPr>
          <w:b/>
          <w:bCs/>
          <w:color w:val="auto"/>
        </w:rPr>
      </w:pPr>
      <w:r w:rsidRPr="008215E7">
        <w:rPr>
          <w:b/>
          <w:bCs/>
          <w:color w:val="auto"/>
        </w:rPr>
        <w:t xml:space="preserve">Tempel </w:t>
      </w:r>
    </w:p>
    <w:p w14:paraId="213A62F0" w14:textId="3CD747FD" w:rsidR="008215E7" w:rsidRDefault="00BD11C2" w:rsidP="008215E7">
      <w:pPr>
        <w:keepNext/>
        <w:spacing w:line="360" w:lineRule="auto"/>
      </w:pPr>
      <w:r w:rsidRPr="00BD11C2">
        <w:rPr>
          <w:rFonts w:cstheme="minorHAnsi"/>
          <w:sz w:val="24"/>
          <w:szCs w:val="24"/>
          <w:lang w:bidi="nb-NO"/>
        </w:rPr>
        <w:t>Templene er åndelige hus for hinduer. Et hinduisk tempel er bygd til ære for en gud, men det kan ha statuer eller bilder av flere guder. Det er viktig for hinduene å tilbe gudene, og derfor vil de besøke gudene der de bor. Hinduer vil være rene når de går i tempelet. Derfor spiser de fleste hinduer bare vegetar mat når de skal i tempelet. Det finnes fire hindutempler i Norge, to i Oslo, e</w:t>
      </w:r>
      <w:r w:rsidR="008215E7">
        <w:rPr>
          <w:rFonts w:cstheme="minorHAnsi"/>
          <w:sz w:val="24"/>
          <w:szCs w:val="24"/>
          <w:lang w:bidi="nb-NO"/>
        </w:rPr>
        <w:t>t</w:t>
      </w:r>
      <w:r w:rsidRPr="00BD11C2">
        <w:rPr>
          <w:rFonts w:cstheme="minorHAnsi"/>
          <w:sz w:val="24"/>
          <w:szCs w:val="24"/>
          <w:lang w:bidi="nb-NO"/>
        </w:rPr>
        <w:t xml:space="preserve"> i Trondheim og e</w:t>
      </w:r>
      <w:r w:rsidR="008215E7">
        <w:rPr>
          <w:rFonts w:cstheme="minorHAnsi"/>
          <w:sz w:val="24"/>
          <w:szCs w:val="24"/>
          <w:lang w:bidi="nb-NO"/>
        </w:rPr>
        <w:t>t</w:t>
      </w:r>
      <w:r w:rsidRPr="00BD11C2">
        <w:rPr>
          <w:rFonts w:cstheme="minorHAnsi"/>
          <w:sz w:val="24"/>
          <w:szCs w:val="24"/>
          <w:lang w:bidi="nb-NO"/>
        </w:rPr>
        <w:t xml:space="preserve"> i Bergen.  </w:t>
      </w:r>
      <w:r w:rsidR="008215E7" w:rsidRPr="00BD11C2">
        <w:rPr>
          <w:rFonts w:cstheme="minorHAnsi"/>
          <w:noProof/>
          <w:sz w:val="24"/>
          <w:szCs w:val="24"/>
          <w:lang w:bidi="nb-NO"/>
        </w:rPr>
        <w:drawing>
          <wp:inline distT="0" distB="0" distL="0" distR="0" wp14:anchorId="2D2B40DE" wp14:editId="6F6449F4">
            <wp:extent cx="5136543" cy="2981739"/>
            <wp:effectExtent l="0" t="0" r="6985" b="9525"/>
            <wp:docPr id="1107" name="Picture 1107" descr="Bilde viser et beigeaktig hinduistisk tempel med statuer av mange guder på veggen. Her kommer hinduene for å be til gudene."/>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21"/>
                    <a:stretch>
                      <a:fillRect/>
                    </a:stretch>
                  </pic:blipFill>
                  <pic:spPr>
                    <a:xfrm>
                      <a:off x="0" y="0"/>
                      <a:ext cx="5155598" cy="2992801"/>
                    </a:xfrm>
                    <a:prstGeom prst="rect">
                      <a:avLst/>
                    </a:prstGeom>
                  </pic:spPr>
                </pic:pic>
              </a:graphicData>
            </a:graphic>
          </wp:inline>
        </w:drawing>
      </w:r>
    </w:p>
    <w:p w14:paraId="43EE521C" w14:textId="0FAA2850" w:rsidR="00BD11C2" w:rsidRPr="00BD11C2" w:rsidRDefault="008215E7" w:rsidP="008215E7">
      <w:pPr>
        <w:pStyle w:val="Bildetekst"/>
        <w:rPr>
          <w:rFonts w:cstheme="minorHAnsi"/>
          <w:color w:val="auto"/>
          <w:sz w:val="24"/>
          <w:szCs w:val="24"/>
          <w:lang w:bidi="nb-NO"/>
        </w:rPr>
      </w:pPr>
      <w:r w:rsidRPr="008215E7">
        <w:rPr>
          <w:color w:val="auto"/>
        </w:rPr>
        <w:t>Bilde viser et hinduistisk tempel med statuer av mange guder på veggen. Her kommer hinduene for å be til gudene.</w:t>
      </w:r>
    </w:p>
    <w:p w14:paraId="28D0D02B"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Hinduer går inn i tempelet og står med bøyd hode foran guden for å vise at de vil tjene guden. Det er prestene som utfører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i templer og de bruker de hellige skriftene under </w:t>
      </w:r>
      <w:proofErr w:type="spellStart"/>
      <w:r w:rsidRPr="00BD11C2">
        <w:rPr>
          <w:rFonts w:cstheme="minorHAnsi"/>
          <w:sz w:val="24"/>
          <w:szCs w:val="24"/>
          <w:lang w:bidi="nb-NO"/>
        </w:rPr>
        <w:t>puja</w:t>
      </w:r>
      <w:proofErr w:type="spellEnd"/>
      <w:r w:rsidRPr="00BD11C2">
        <w:rPr>
          <w:rFonts w:cstheme="minorHAnsi"/>
          <w:sz w:val="24"/>
          <w:szCs w:val="24"/>
          <w:lang w:bidi="nb-NO"/>
        </w:rPr>
        <w:t xml:space="preserve">. Alle må ta seg av skoene før de går inn i tempelet. </w:t>
      </w:r>
    </w:p>
    <w:p w14:paraId="0A718CEC" w14:textId="77777777" w:rsidR="00BD11C2" w:rsidRDefault="00BD11C2" w:rsidP="00BD11C2">
      <w:pPr>
        <w:keepNext/>
        <w:spacing w:line="360" w:lineRule="auto"/>
      </w:pPr>
      <w:r w:rsidRPr="00BD11C2">
        <w:rPr>
          <w:rFonts w:cstheme="minorHAnsi"/>
          <w:noProof/>
          <w:sz w:val="24"/>
          <w:szCs w:val="24"/>
          <w:lang w:bidi="nb-NO"/>
        </w:rPr>
        <w:lastRenderedPageBreak/>
        <w:drawing>
          <wp:inline distT="0" distB="0" distL="0" distR="0" wp14:anchorId="6ED1EB50" wp14:editId="063D444B">
            <wp:extent cx="5538724" cy="3692525"/>
            <wp:effectExtent l="0" t="0" r="0" b="0"/>
            <wp:docPr id="1209" name="Picture 1209" descr="Bilde viser et rom gull detaljer og fargerike mønstrer i et tempel. Dette rommet brukes til å tjene gudene. "/>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22"/>
                    <a:stretch>
                      <a:fillRect/>
                    </a:stretch>
                  </pic:blipFill>
                  <pic:spPr>
                    <a:xfrm>
                      <a:off x="0" y="0"/>
                      <a:ext cx="5538724" cy="3692525"/>
                    </a:xfrm>
                    <a:prstGeom prst="rect">
                      <a:avLst/>
                    </a:prstGeom>
                  </pic:spPr>
                </pic:pic>
              </a:graphicData>
            </a:graphic>
          </wp:inline>
        </w:drawing>
      </w:r>
    </w:p>
    <w:p w14:paraId="38F0AD17" w14:textId="6001E752" w:rsidR="00CF1FFF" w:rsidRPr="008215E7" w:rsidRDefault="00CF1FFF" w:rsidP="008215E7">
      <w:pPr>
        <w:spacing w:line="360" w:lineRule="auto"/>
        <w:rPr>
          <w:rFonts w:cstheme="minorHAnsi"/>
          <w:sz w:val="24"/>
          <w:szCs w:val="24"/>
          <w:lang w:bidi="nb-NO"/>
        </w:rPr>
      </w:pPr>
      <w:r w:rsidRPr="00CF1FFF">
        <w:rPr>
          <w:i/>
          <w:iCs/>
          <w:sz w:val="18"/>
          <w:szCs w:val="18"/>
        </w:rPr>
        <w:t xml:space="preserve">Bilde viser et rom gull detaljer og fargerike mønstrer i et tempel. Dette rommet brukes til å tjene gudene. </w:t>
      </w:r>
      <w:r w:rsidR="00BD11C2" w:rsidRPr="00BD11C2">
        <w:rPr>
          <w:rFonts w:cstheme="minorHAnsi"/>
          <w:sz w:val="24"/>
          <w:szCs w:val="24"/>
          <w:lang w:bidi="nb-NO"/>
        </w:rPr>
        <w:t xml:space="preserve"> </w:t>
      </w:r>
    </w:p>
    <w:p w14:paraId="7DCF7D3C" w14:textId="0F86BB84" w:rsidR="00BD11C2" w:rsidRPr="008215E7" w:rsidRDefault="00BD11C2" w:rsidP="00BD11C2">
      <w:pPr>
        <w:pStyle w:val="Overskrift1"/>
        <w:rPr>
          <w:b/>
          <w:bCs/>
          <w:color w:val="auto"/>
        </w:rPr>
      </w:pPr>
      <w:r w:rsidRPr="008215E7">
        <w:rPr>
          <w:b/>
          <w:bCs/>
          <w:color w:val="auto"/>
        </w:rPr>
        <w:t xml:space="preserve">Hellige steder for hinduer </w:t>
      </w:r>
    </w:p>
    <w:p w14:paraId="1C0450F9" w14:textId="77777777" w:rsidR="00BD11C2" w:rsidRPr="00BD11C2" w:rsidRDefault="00BD11C2" w:rsidP="00BD11C2">
      <w:pPr>
        <w:spacing w:line="360" w:lineRule="auto"/>
        <w:rPr>
          <w:rFonts w:cstheme="minorHAnsi"/>
          <w:sz w:val="24"/>
          <w:szCs w:val="24"/>
          <w:lang w:bidi="nb-NO"/>
        </w:rPr>
      </w:pPr>
      <w:r w:rsidRPr="00BD11C2">
        <w:rPr>
          <w:rFonts w:cstheme="minorHAnsi"/>
          <w:sz w:val="24"/>
          <w:szCs w:val="24"/>
          <w:lang w:bidi="nb-NO"/>
        </w:rPr>
        <w:t xml:space="preserve">I India er det ca. 75% hinduer, og mange steder i India er hellige for hinduer, for eksempel, fjelltopper, elver og byer. For mange hinduer er elven Ganges og fjellkjeden Himalaya hellige. Disse stedene regnes som gudommelige, og hinduer tror at det gir frelse å være på hellige steder. Hinduer tror at guden Shiva er knyttet til Himalaya.  </w:t>
      </w:r>
    </w:p>
    <w:p w14:paraId="3DC31F17" w14:textId="77777777" w:rsidR="00CF1FFF" w:rsidRDefault="00BD11C2" w:rsidP="00CF1FFF">
      <w:pPr>
        <w:keepNext/>
        <w:spacing w:line="360" w:lineRule="auto"/>
      </w:pPr>
      <w:r w:rsidRPr="00BD11C2">
        <w:rPr>
          <w:rFonts w:cstheme="minorHAnsi"/>
          <w:noProof/>
          <w:sz w:val="24"/>
          <w:szCs w:val="24"/>
          <w:lang w:bidi="nb-NO"/>
        </w:rPr>
        <w:lastRenderedPageBreak/>
        <w:drawing>
          <wp:inline distT="0" distB="0" distL="0" distR="0" wp14:anchorId="777197D5" wp14:editId="5BDAB51F">
            <wp:extent cx="5786247" cy="2160905"/>
            <wp:effectExtent l="0" t="0" r="0" b="0"/>
            <wp:docPr id="1247" name="Picture 1247" descr="Bilde viser Himalaya fjellene som er et av hellig sted for hinduer. Hinduene tror at guden Shiva er knyttet til fjellene."/>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23"/>
                    <a:stretch>
                      <a:fillRect/>
                    </a:stretch>
                  </pic:blipFill>
                  <pic:spPr>
                    <a:xfrm>
                      <a:off x="0" y="0"/>
                      <a:ext cx="5786247" cy="2160905"/>
                    </a:xfrm>
                    <a:prstGeom prst="rect">
                      <a:avLst/>
                    </a:prstGeom>
                  </pic:spPr>
                </pic:pic>
              </a:graphicData>
            </a:graphic>
          </wp:inline>
        </w:drawing>
      </w:r>
    </w:p>
    <w:p w14:paraId="56C549A7" w14:textId="71AAB13A" w:rsidR="00CF1FFF" w:rsidRDefault="00CF1FFF" w:rsidP="00CF1FFF">
      <w:pPr>
        <w:keepNext/>
        <w:spacing w:line="360" w:lineRule="auto"/>
      </w:pPr>
      <w:r w:rsidRPr="00CF1FFF">
        <w:rPr>
          <w:i/>
          <w:iCs/>
          <w:sz w:val="18"/>
          <w:szCs w:val="18"/>
        </w:rPr>
        <w:t>Bilde viser Himalaya fjellene som er et av hellig sted for hinduer. Hinduene tror at guden Shiva er knyttet til fjellene.</w:t>
      </w:r>
      <w:r w:rsidR="00BD11C2" w:rsidRPr="00BD11C2">
        <w:rPr>
          <w:rFonts w:cstheme="minorHAnsi"/>
          <w:noProof/>
          <w:sz w:val="24"/>
          <w:szCs w:val="24"/>
          <w:lang w:bidi="nb-NO"/>
        </w:rPr>
        <w:drawing>
          <wp:inline distT="0" distB="0" distL="0" distR="0" wp14:anchorId="70635215" wp14:editId="2D50D815">
            <wp:extent cx="5760720" cy="3098165"/>
            <wp:effectExtent l="0" t="0" r="0" b="0"/>
            <wp:docPr id="1249" name="Picture 1249" descr="Bilde viser et rituelt bad som skjer hvert år i Gangs elva. Det er fullt av store folkemengder på begge sider av elva."/>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24"/>
                    <a:stretch>
                      <a:fillRect/>
                    </a:stretch>
                  </pic:blipFill>
                  <pic:spPr>
                    <a:xfrm>
                      <a:off x="0" y="0"/>
                      <a:ext cx="5760720" cy="3098165"/>
                    </a:xfrm>
                    <a:prstGeom prst="rect">
                      <a:avLst/>
                    </a:prstGeom>
                  </pic:spPr>
                </pic:pic>
              </a:graphicData>
            </a:graphic>
          </wp:inline>
        </w:drawing>
      </w:r>
    </w:p>
    <w:p w14:paraId="0BF25F6B" w14:textId="45F39305" w:rsidR="00BD11C2" w:rsidRPr="00BD11C2" w:rsidRDefault="00CF1FFF" w:rsidP="00BD11C2">
      <w:pPr>
        <w:spacing w:line="360" w:lineRule="auto"/>
        <w:rPr>
          <w:rFonts w:cstheme="minorHAnsi"/>
          <w:sz w:val="24"/>
          <w:szCs w:val="24"/>
          <w:lang w:bidi="nb-NO"/>
        </w:rPr>
      </w:pPr>
      <w:r w:rsidRPr="00CF1FFF">
        <w:rPr>
          <w:i/>
          <w:iCs/>
          <w:sz w:val="18"/>
          <w:szCs w:val="18"/>
        </w:rPr>
        <w:t>Bilde viser et rituelt bad som skjer hvert år i Gangs elva. Det er fullt av store folkemengder på begge sider av elva.</w:t>
      </w:r>
      <w:r w:rsidR="00BD11C2" w:rsidRPr="00BD11C2">
        <w:rPr>
          <w:rFonts w:cstheme="minorHAnsi"/>
          <w:sz w:val="24"/>
          <w:szCs w:val="24"/>
          <w:lang w:bidi="nb-NO"/>
        </w:rPr>
        <w:t xml:space="preserve">    </w:t>
      </w:r>
    </w:p>
    <w:p w14:paraId="134969CD" w14:textId="77777777" w:rsidR="00161DD4" w:rsidRPr="00BD11C2" w:rsidRDefault="00161DD4" w:rsidP="00BD11C2">
      <w:pPr>
        <w:spacing w:line="360" w:lineRule="auto"/>
        <w:rPr>
          <w:rFonts w:cstheme="minorHAnsi"/>
          <w:sz w:val="24"/>
          <w:szCs w:val="24"/>
        </w:rPr>
      </w:pPr>
    </w:p>
    <w:sectPr w:rsidR="00161DD4" w:rsidRPr="00BD11C2">
      <w:headerReference w:type="even" r:id="rId25"/>
      <w:headerReference w:type="default" r:id="rId26"/>
      <w:footerReference w:type="even" r:id="rId27"/>
      <w:footerReference w:type="default" r:id="rId28"/>
      <w:headerReference w:type="first" r:id="rId29"/>
      <w:footerReference w:type="first" r:id="rId30"/>
      <w:pgSz w:w="11906" w:h="16838"/>
      <w:pgMar w:top="1417" w:right="1051" w:bottom="1566" w:left="1416" w:header="751"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31932" w14:textId="77777777" w:rsidR="00CF1FFF" w:rsidRDefault="00CF1FFF" w:rsidP="00CF1FFF">
      <w:pPr>
        <w:spacing w:after="0" w:line="240" w:lineRule="auto"/>
      </w:pPr>
      <w:r>
        <w:separator/>
      </w:r>
    </w:p>
  </w:endnote>
  <w:endnote w:type="continuationSeparator" w:id="0">
    <w:p w14:paraId="09FAAF45" w14:textId="77777777" w:rsidR="00CF1FFF" w:rsidRDefault="00CF1FFF" w:rsidP="00CF1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3E98" w14:textId="77777777" w:rsidR="006342BD" w:rsidRDefault="00182E40">
    <w:pPr>
      <w:tabs>
        <w:tab w:val="center" w:pos="8337"/>
      </w:tabs>
      <w:spacing w:after="0"/>
    </w:pPr>
    <w:r>
      <w:t xml:space="preserve">Teksten er utarbeidet og oversatt av Nasjonalt senter for flerkulturell utforming </w:t>
    </w:r>
    <w:r>
      <w:tab/>
      <w:t xml:space="preserve">nafo.oslomet.no </w:t>
    </w:r>
  </w:p>
  <w:p w14:paraId="595B18E5" w14:textId="77777777" w:rsidR="006342BD" w:rsidRDefault="00182E40">
    <w:pPr>
      <w:spacing w:after="0"/>
      <w:ind w:right="321"/>
      <w:jc w:val="center"/>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1D51" w14:textId="77777777" w:rsidR="001E4FF3" w:rsidRDefault="00182E40" w:rsidP="001E4FF3">
    <w:pPr>
      <w:tabs>
        <w:tab w:val="center" w:pos="8337"/>
      </w:tabs>
      <w:spacing w:after="0"/>
      <w:jc w:val="center"/>
      <w:rPr>
        <w:sz w:val="20"/>
      </w:rPr>
    </w:pPr>
    <w:r w:rsidRPr="001E4FF3">
      <w:rPr>
        <w:sz w:val="20"/>
      </w:rPr>
      <w:t>Teksten er utarbeidet og oversatt av Nasjonalt senter for flerkulturell utforming</w:t>
    </w:r>
  </w:p>
  <w:p w14:paraId="4B26D227" w14:textId="0C81C245" w:rsidR="00E83B8A" w:rsidRDefault="00E83B8A" w:rsidP="001E4FF3">
    <w:pPr>
      <w:tabs>
        <w:tab w:val="center" w:pos="8337"/>
      </w:tabs>
      <w:spacing w:after="0"/>
      <w:jc w:val="center"/>
      <w:rPr>
        <w:sz w:val="20"/>
      </w:rPr>
    </w:pPr>
    <w:r>
      <w:rPr>
        <w:sz w:val="20"/>
      </w:rPr>
      <w:t xml:space="preserve">Alle foto og </w:t>
    </w:r>
    <w:r w:rsidR="004C2477">
      <w:rPr>
        <w:sz w:val="20"/>
      </w:rPr>
      <w:t>illustrasjoner</w:t>
    </w:r>
    <w:r>
      <w:rPr>
        <w:sz w:val="20"/>
      </w:rPr>
      <w:t xml:space="preserve">: Adobe </w:t>
    </w:r>
    <w:r w:rsidR="004C2477">
      <w:rPr>
        <w:sz w:val="20"/>
      </w:rPr>
      <w:t>Stock</w:t>
    </w:r>
  </w:p>
  <w:p w14:paraId="417E8092" w14:textId="77777777" w:rsidR="006342BD" w:rsidRPr="001E4FF3" w:rsidRDefault="00182E40" w:rsidP="001E4FF3">
    <w:pPr>
      <w:tabs>
        <w:tab w:val="center" w:pos="8337"/>
      </w:tabs>
      <w:spacing w:after="0"/>
      <w:jc w:val="center"/>
    </w:pPr>
    <w:r w:rsidRPr="001E4FF3">
      <w:rPr>
        <w:sz w:val="20"/>
      </w:rPr>
      <w:t>nafo.oslomet.no</w:t>
    </w:r>
  </w:p>
  <w:p w14:paraId="2D173A35" w14:textId="77777777" w:rsidR="006342BD" w:rsidRDefault="00182E40">
    <w:pPr>
      <w:spacing w:after="0"/>
      <w:ind w:right="321"/>
      <w:jc w:val="center"/>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5511" w14:textId="77777777" w:rsidR="006342BD" w:rsidRDefault="00182E40">
    <w:pPr>
      <w:tabs>
        <w:tab w:val="center" w:pos="8337"/>
      </w:tabs>
      <w:spacing w:after="0"/>
    </w:pPr>
    <w:r>
      <w:t xml:space="preserve">Teksten er utarbeidet og oversatt av Nasjonalt senter for flerkulturell utforming </w:t>
    </w:r>
    <w:r>
      <w:tab/>
      <w:t xml:space="preserve">nafo.oslomet.no </w:t>
    </w:r>
  </w:p>
  <w:p w14:paraId="45705926" w14:textId="77777777" w:rsidR="006342BD" w:rsidRDefault="00182E40">
    <w:pPr>
      <w:spacing w:after="0"/>
      <w:ind w:right="321"/>
      <w:jc w:val="center"/>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DCD2" w14:textId="77777777" w:rsidR="00CF1FFF" w:rsidRDefault="00CF1FFF" w:rsidP="00CF1FFF">
      <w:pPr>
        <w:spacing w:after="0" w:line="240" w:lineRule="auto"/>
      </w:pPr>
      <w:r>
        <w:separator/>
      </w:r>
    </w:p>
  </w:footnote>
  <w:footnote w:type="continuationSeparator" w:id="0">
    <w:p w14:paraId="5013B6E3" w14:textId="77777777" w:rsidR="00CF1FFF" w:rsidRDefault="00CF1FFF" w:rsidP="00CF1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5933" w14:textId="77777777" w:rsidR="006342BD" w:rsidRDefault="00182E40">
    <w:pPr>
      <w:spacing w:after="0"/>
    </w:pPr>
    <w:r>
      <w:t xml:space="preserve">Hinduismen – norsk - bokmål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D643" w14:textId="35B62C31" w:rsidR="006342BD" w:rsidRDefault="009D055F">
    <w:pPr>
      <w:spacing w:after="0"/>
    </w:pPr>
    <w:sdt>
      <w:sdtPr>
        <w:id w:val="1368644402"/>
        <w:docPartObj>
          <w:docPartGallery w:val="Page Numbers (Margins)"/>
          <w:docPartUnique/>
        </w:docPartObj>
      </w:sdtPr>
      <w:sdtEndPr/>
      <w:sdtContent>
        <w:r w:rsidR="00CF1FFF">
          <w:rPr>
            <w:noProof/>
          </w:rPr>
          <mc:AlternateContent>
            <mc:Choice Requires="wps">
              <w:drawing>
                <wp:anchor distT="0" distB="0" distL="114300" distR="114300" simplePos="0" relativeHeight="251659264" behindDoc="0" locked="0" layoutInCell="0" allowOverlap="1" wp14:anchorId="58EE6490" wp14:editId="627A4768">
                  <wp:simplePos x="0" y="0"/>
                  <wp:positionH relativeFrom="rightMargin">
                    <wp:align>center</wp:align>
                  </wp:positionH>
                  <wp:positionV relativeFrom="margin">
                    <wp:align>bottom</wp:align>
                  </wp:positionV>
                  <wp:extent cx="510540" cy="2183130"/>
                  <wp:effectExtent l="0" t="0" r="381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4C90B" w14:textId="77777777" w:rsidR="00CF1FFF" w:rsidRDefault="00CF1FFF">
                              <w:pPr>
                                <w:pStyle w:val="Bunntekst"/>
                                <w:rPr>
                                  <w:rFonts w:asciiTheme="majorHAnsi" w:eastAsiaTheme="majorEastAsia" w:hAnsiTheme="majorHAnsi" w:cstheme="majorBidi"/>
                                  <w:sz w:val="44"/>
                                  <w:szCs w:val="44"/>
                                </w:rPr>
                              </w:pPr>
                              <w:r>
                                <w:rPr>
                                  <w:rFonts w:asciiTheme="majorHAnsi" w:eastAsiaTheme="majorEastAsia" w:hAnsiTheme="majorHAnsi" w:cstheme="majorBidi"/>
                                </w:rPr>
                                <w:t>Side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8EE6490" id="Rektangel 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C94C90B" w14:textId="77777777" w:rsidR="00CF1FFF" w:rsidRDefault="00CF1FFF">
                        <w:pPr>
                          <w:pStyle w:val="Bunntekst"/>
                          <w:rPr>
                            <w:rFonts w:asciiTheme="majorHAnsi" w:eastAsiaTheme="majorEastAsia" w:hAnsiTheme="majorHAnsi" w:cstheme="majorBidi"/>
                            <w:sz w:val="44"/>
                            <w:szCs w:val="44"/>
                          </w:rPr>
                        </w:pPr>
                        <w:r>
                          <w:rPr>
                            <w:rFonts w:asciiTheme="majorHAnsi" w:eastAsiaTheme="majorEastAsia" w:hAnsiTheme="majorHAnsi" w:cstheme="majorBidi"/>
                          </w:rPr>
                          <w:t>Side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182E40">
      <w:t xml:space="preserve">Hinduismen – norsk - bokmål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2B84" w14:textId="77777777" w:rsidR="006342BD" w:rsidRDefault="00182E40">
    <w:pPr>
      <w:spacing w:after="0"/>
    </w:pPr>
    <w:r>
      <w:t xml:space="preserve">Hinduismen – norsk - bokmål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C2"/>
    <w:rsid w:val="00045777"/>
    <w:rsid w:val="00161DD4"/>
    <w:rsid w:val="00182E40"/>
    <w:rsid w:val="001C1C70"/>
    <w:rsid w:val="004C2477"/>
    <w:rsid w:val="008215E7"/>
    <w:rsid w:val="009D055F"/>
    <w:rsid w:val="00BD11C2"/>
    <w:rsid w:val="00CF1FFF"/>
    <w:rsid w:val="00D61EB0"/>
    <w:rsid w:val="00E83B8A"/>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B983AD"/>
  <w15:chartTrackingRefBased/>
  <w15:docId w15:val="{EE859F39-39CD-47F8-86CE-D5FBE733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D11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D11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BD11C2"/>
    <w:pPr>
      <w:spacing w:after="200" w:line="240" w:lineRule="auto"/>
    </w:pPr>
    <w:rPr>
      <w:i/>
      <w:iCs/>
      <w:color w:val="44546A" w:themeColor="text2"/>
      <w:sz w:val="18"/>
      <w:szCs w:val="18"/>
    </w:rPr>
  </w:style>
  <w:style w:type="paragraph" w:styleId="Tittel">
    <w:name w:val="Title"/>
    <w:basedOn w:val="Normal"/>
    <w:next w:val="Normal"/>
    <w:link w:val="TittelTegn"/>
    <w:uiPriority w:val="10"/>
    <w:qFormat/>
    <w:rsid w:val="00BD11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D11C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BD11C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D11C2"/>
    <w:rPr>
      <w:rFonts w:asciiTheme="majorHAnsi" w:eastAsiaTheme="majorEastAsia" w:hAnsiTheme="majorHAnsi" w:cstheme="majorBidi"/>
      <w:color w:val="2F5496" w:themeColor="accent1" w:themeShade="BF"/>
      <w:sz w:val="26"/>
      <w:szCs w:val="26"/>
    </w:rPr>
  </w:style>
  <w:style w:type="paragraph" w:styleId="Bunntekst">
    <w:name w:val="footer"/>
    <w:basedOn w:val="Normal"/>
    <w:link w:val="BunntekstTegn"/>
    <w:uiPriority w:val="99"/>
    <w:unhideWhenUsed/>
    <w:rsid w:val="00CF1FFF"/>
    <w:pPr>
      <w:tabs>
        <w:tab w:val="center" w:pos="4680"/>
        <w:tab w:val="right" w:pos="9360"/>
      </w:tabs>
      <w:spacing w:after="0" w:line="240" w:lineRule="auto"/>
    </w:pPr>
    <w:rPr>
      <w:rFonts w:eastAsiaTheme="minorEastAsia" w:cs="Times New Roman"/>
      <w:lang w:eastAsia="nb-NO"/>
    </w:rPr>
  </w:style>
  <w:style w:type="character" w:customStyle="1" w:styleId="BunntekstTegn">
    <w:name w:val="Bunntekst Tegn"/>
    <w:basedOn w:val="Standardskriftforavsnitt"/>
    <w:link w:val="Bunntekst"/>
    <w:uiPriority w:val="99"/>
    <w:rsid w:val="00CF1FFF"/>
    <w:rPr>
      <w:rFonts w:eastAsiaTheme="minorEastAsia"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a067d0-8ead-4a72-b159-8bf2ac458e88">
      <Terms xmlns="http://schemas.microsoft.com/office/infopath/2007/PartnerControls"/>
    </lcf76f155ced4ddcb4097134ff3c332f>
    <TaxCatchAll xmlns="47363976-f2b0-4a98-83a0-85b941488556" xsi:nil="true"/>
    <Beskrivelse xmlns="a0a067d0-8ead-4a72-b159-8bf2ac458e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B54C0271629EB44939182400ECDC7B5" ma:contentTypeVersion="17" ma:contentTypeDescription="Opprett et nytt dokument." ma:contentTypeScope="" ma:versionID="39a69b4839b0cb58e07c6c88025c8c0c">
  <xsd:schema xmlns:xsd="http://www.w3.org/2001/XMLSchema" xmlns:xs="http://www.w3.org/2001/XMLSchema" xmlns:p="http://schemas.microsoft.com/office/2006/metadata/properties" xmlns:ns2="a0a067d0-8ead-4a72-b159-8bf2ac458e88" xmlns:ns3="47363976-f2b0-4a98-83a0-85b941488556" targetNamespace="http://schemas.microsoft.com/office/2006/metadata/properties" ma:root="true" ma:fieldsID="f79a4752188193d819a385c4035e66e4" ns2:_="" ns3:_="">
    <xsd:import namespace="a0a067d0-8ead-4a72-b159-8bf2ac458e88"/>
    <xsd:import namespace="47363976-f2b0-4a98-83a0-85b9414885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Beskrivels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67d0-8ead-4a72-b159-8bf2ac45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Beskrivelse" ma:index="20" nillable="true" ma:displayName="Beskrivelse" ma:description="Se denne for å få tips til hvordan lage fine bilder" ma:format="Dropdown" ma:internalName="Beskrivels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363976-f2b0-4a98-83a0-85b941488556"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f2642bfd-1556-4953-85ac-80db51c1ac00}" ma:internalName="TaxCatchAll" ma:showField="CatchAllData" ma:web="47363976-f2b0-4a98-83a0-85b941488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ADF6CB-9203-4459-A2EF-1822F91BEC9E}">
  <ds:schemaRefs>
    <ds:schemaRef ds:uri="http://schemas.microsoft.com/office/2006/metadata/properties"/>
    <ds:schemaRef ds:uri="http://schemas.microsoft.com/office/infopath/2007/PartnerControls"/>
    <ds:schemaRef ds:uri="a0a067d0-8ead-4a72-b159-8bf2ac458e88"/>
    <ds:schemaRef ds:uri="47363976-f2b0-4a98-83a0-85b941488556"/>
  </ds:schemaRefs>
</ds:datastoreItem>
</file>

<file path=customXml/itemProps2.xml><?xml version="1.0" encoding="utf-8"?>
<ds:datastoreItem xmlns:ds="http://schemas.openxmlformats.org/officeDocument/2006/customXml" ds:itemID="{24DC7D86-8527-45C7-A185-22D38AFCA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67d0-8ead-4a72-b159-8bf2ac458e88"/>
    <ds:schemaRef ds:uri="47363976-f2b0-4a98-83a0-85b941488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9615D9-D7D0-4A2F-BBA0-C0AD0EA0AB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1669</Words>
  <Characters>8847</Characters>
  <Application>Microsoft Office Word</Application>
  <DocSecurity>0</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Lene Østli</cp:lastModifiedBy>
  <cp:revision>2</cp:revision>
  <dcterms:created xsi:type="dcterms:W3CDTF">2023-01-06T13:22:00Z</dcterms:created>
  <dcterms:modified xsi:type="dcterms:W3CDTF">2023-01-06T13:22:00Z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0x0101006B54C0271629EB44939182400ECDC7B5</vt:lpwstr>
  </property>
</Properties>
</file>