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EDC2" w14:textId="006CE49C" w:rsidR="009E6141" w:rsidRPr="00F23787" w:rsidRDefault="0031241B" w:rsidP="00F23787">
      <w:pPr>
        <w:jc w:val="center"/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F23787">
        <w:rPr>
          <w:b/>
          <w:color w:val="833C0B" w:themeColor="accent2" w:themeShade="80"/>
          <w:sz w:val="72"/>
          <w:szCs w:val="72"/>
          <w:lang w:val="lt-L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Ordliste</w:t>
      </w:r>
      <w:proofErr w:type="spellEnd"/>
    </w:p>
    <w:p w14:paraId="7D2194D6" w14:textId="6EE327FC" w:rsidR="00F23787" w:rsidRPr="0055192F" w:rsidRDefault="0055192F" w:rsidP="00F23787">
      <w:pPr>
        <w:jc w:val="center"/>
        <w:rPr>
          <w:b/>
          <w:color w:val="833C0B" w:themeColor="accent2" w:themeShade="80"/>
          <w:sz w:val="72"/>
          <w:szCs w:val="72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833C0B" w:themeColor="accent2" w:themeShade="80"/>
          <w:sz w:val="72"/>
          <w:szCs w:val="72"/>
          <w:lang w:val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Словарь</w:t>
      </w:r>
    </w:p>
    <w:p w14:paraId="352F053D" w14:textId="61B43D78" w:rsidR="00F23787" w:rsidRDefault="00F23787">
      <w:pPr>
        <w:rPr>
          <w:lang w:val="lt-L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787" w14:paraId="11C4937C" w14:textId="77777777" w:rsidTr="00F23787">
        <w:tc>
          <w:tcPr>
            <w:tcW w:w="4531" w:type="dxa"/>
            <w:shd w:val="clear" w:color="auto" w:fill="FFF2CC" w:themeFill="accent4" w:themeFillTint="33"/>
          </w:tcPr>
          <w:p w14:paraId="3D8EFBF8" w14:textId="7246984F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b/>
                <w:sz w:val="32"/>
                <w:szCs w:val="32"/>
                <w:lang w:val="lt-LT"/>
              </w:rPr>
              <w:t>Norsk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31652EE3" w14:textId="43F0660F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Russisk</w:t>
            </w:r>
            <w:proofErr w:type="spellEnd"/>
          </w:p>
        </w:tc>
      </w:tr>
      <w:tr w:rsidR="00F23787" w14:paraId="02E39EE6" w14:textId="77777777" w:rsidTr="00F23787">
        <w:tc>
          <w:tcPr>
            <w:tcW w:w="4531" w:type="dxa"/>
          </w:tcPr>
          <w:p w14:paraId="3D5AA76E" w14:textId="0103D6FF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g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ruble </w:t>
            </w:r>
          </w:p>
        </w:tc>
        <w:tc>
          <w:tcPr>
            <w:tcW w:w="4531" w:type="dxa"/>
          </w:tcPr>
          <w:p w14:paraId="59D60751" w14:textId="1695490C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Размышлять</w:t>
            </w:r>
          </w:p>
        </w:tc>
      </w:tr>
      <w:tr w:rsidR="00F23787" w14:paraId="0B26B92C" w14:textId="77777777" w:rsidTr="00F23787">
        <w:tc>
          <w:tcPr>
            <w:tcW w:w="4531" w:type="dxa"/>
          </w:tcPr>
          <w:p w14:paraId="71538351" w14:textId="707EE68C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k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lok </w:t>
            </w:r>
          </w:p>
        </w:tc>
        <w:tc>
          <w:tcPr>
            <w:tcW w:w="4531" w:type="dxa"/>
          </w:tcPr>
          <w:p w14:paraId="2BE1A940" w14:textId="457B043A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Мудрый</w:t>
            </w:r>
          </w:p>
        </w:tc>
      </w:tr>
      <w:tr w:rsidR="00F23787" w14:paraId="751573C7" w14:textId="77777777" w:rsidTr="00F23787">
        <w:tc>
          <w:tcPr>
            <w:tcW w:w="4531" w:type="dxa"/>
          </w:tcPr>
          <w:p w14:paraId="679A73F2" w14:textId="0A032FBA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>
              <w:rPr>
                <w:rFonts w:ascii="Arial" w:hAnsi="Arial" w:cs="Arial"/>
                <w:sz w:val="32"/>
                <w:szCs w:val="32"/>
                <w:lang w:val="lt-LT"/>
              </w:rPr>
              <w:t>p</w:t>
            </w: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 xml:space="preserve">olitiker </w:t>
            </w:r>
          </w:p>
        </w:tc>
        <w:tc>
          <w:tcPr>
            <w:tcW w:w="4531" w:type="dxa"/>
          </w:tcPr>
          <w:p w14:paraId="2B5EF623" w14:textId="3025B098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Политик</w:t>
            </w:r>
          </w:p>
        </w:tc>
      </w:tr>
      <w:tr w:rsidR="00F23787" w14:paraId="493CC4BE" w14:textId="77777777" w:rsidTr="00F23787">
        <w:tc>
          <w:tcPr>
            <w:tcW w:w="4531" w:type="dxa"/>
          </w:tcPr>
          <w:p w14:paraId="53079C0B" w14:textId="7FEC09BA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fornuftig</w:t>
            </w:r>
          </w:p>
        </w:tc>
        <w:tc>
          <w:tcPr>
            <w:tcW w:w="4531" w:type="dxa"/>
          </w:tcPr>
          <w:p w14:paraId="65FA2A7C" w14:textId="35F23174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Разумный</w:t>
            </w:r>
          </w:p>
        </w:tc>
      </w:tr>
      <w:tr w:rsidR="00F23787" w14:paraId="07A60DC5" w14:textId="77777777" w:rsidTr="00F23787">
        <w:tc>
          <w:tcPr>
            <w:tcW w:w="4531" w:type="dxa"/>
          </w:tcPr>
          <w:p w14:paraId="3B5483DE" w14:textId="472C3A3E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diskutere</w:t>
            </w:r>
          </w:p>
        </w:tc>
        <w:tc>
          <w:tcPr>
            <w:tcW w:w="4531" w:type="dxa"/>
          </w:tcPr>
          <w:p w14:paraId="3453A322" w14:textId="7D20FEC3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Спорить</w:t>
            </w:r>
          </w:p>
        </w:tc>
      </w:tr>
      <w:tr w:rsidR="00F23787" w14:paraId="54E2A758" w14:textId="77777777" w:rsidTr="00F23787">
        <w:tc>
          <w:tcPr>
            <w:tcW w:w="4531" w:type="dxa"/>
          </w:tcPr>
          <w:p w14:paraId="086AFDCF" w14:textId="163F1E14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godta</w:t>
            </w:r>
          </w:p>
        </w:tc>
        <w:tc>
          <w:tcPr>
            <w:tcW w:w="4531" w:type="dxa"/>
          </w:tcPr>
          <w:p w14:paraId="0B97AD5E" w14:textId="0FDB46E0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Принять</w:t>
            </w:r>
          </w:p>
        </w:tc>
      </w:tr>
      <w:tr w:rsidR="00F23787" w14:paraId="674F257F" w14:textId="77777777" w:rsidTr="00F23787">
        <w:tc>
          <w:tcPr>
            <w:tcW w:w="4531" w:type="dxa"/>
          </w:tcPr>
          <w:p w14:paraId="163ABDA7" w14:textId="60F23A4D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  <w:lang w:val="lt-LT"/>
              </w:rPr>
              <w:t>modig</w:t>
            </w:r>
          </w:p>
        </w:tc>
        <w:tc>
          <w:tcPr>
            <w:tcW w:w="4531" w:type="dxa"/>
          </w:tcPr>
          <w:p w14:paraId="668A6B9C" w14:textId="25EAD4FE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Мужественный</w:t>
            </w:r>
          </w:p>
        </w:tc>
      </w:tr>
      <w:tr w:rsidR="00F23787" w14:paraId="53A43D20" w14:textId="77777777" w:rsidTr="00F23787">
        <w:tc>
          <w:tcPr>
            <w:tcW w:w="4531" w:type="dxa"/>
          </w:tcPr>
          <w:p w14:paraId="7988AA7D" w14:textId="2382A358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dømt til døden</w:t>
            </w:r>
          </w:p>
        </w:tc>
        <w:tc>
          <w:tcPr>
            <w:tcW w:w="4531" w:type="dxa"/>
          </w:tcPr>
          <w:p w14:paraId="0B018050" w14:textId="6503B684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Приговорён к смерти</w:t>
            </w:r>
          </w:p>
        </w:tc>
      </w:tr>
      <w:tr w:rsidR="00F23787" w14:paraId="48BE91DF" w14:textId="77777777" w:rsidTr="00F23787">
        <w:tc>
          <w:tcPr>
            <w:tcW w:w="4531" w:type="dxa"/>
          </w:tcPr>
          <w:p w14:paraId="77AC55AA" w14:textId="5E9F38CE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lt-LT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retten</w:t>
            </w:r>
          </w:p>
        </w:tc>
        <w:tc>
          <w:tcPr>
            <w:tcW w:w="4531" w:type="dxa"/>
          </w:tcPr>
          <w:p w14:paraId="295F514C" w14:textId="5DE9AFD6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Суд</w:t>
            </w:r>
          </w:p>
        </w:tc>
      </w:tr>
      <w:tr w:rsidR="00F23787" w14:paraId="13BC5E79" w14:textId="77777777" w:rsidTr="00F23787">
        <w:tc>
          <w:tcPr>
            <w:tcW w:w="4531" w:type="dxa"/>
          </w:tcPr>
          <w:p w14:paraId="23B8D3D7" w14:textId="6AB56889" w:rsidR="00F23787" w:rsidRPr="00F23787" w:rsidRDefault="00F23787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F23787">
              <w:rPr>
                <w:rFonts w:ascii="Arial" w:hAnsi="Arial" w:cs="Arial"/>
                <w:sz w:val="32"/>
                <w:szCs w:val="32"/>
              </w:rPr>
              <w:t>et beger med gift</w:t>
            </w:r>
          </w:p>
        </w:tc>
        <w:tc>
          <w:tcPr>
            <w:tcW w:w="4531" w:type="dxa"/>
          </w:tcPr>
          <w:p w14:paraId="04A39CA0" w14:textId="2DD1EDFA" w:rsidR="00F23787" w:rsidRPr="0055192F" w:rsidRDefault="0055192F" w:rsidP="00F23787">
            <w:pPr>
              <w:spacing w:line="480" w:lineRule="auto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Чаша с ядом</w:t>
            </w:r>
          </w:p>
        </w:tc>
      </w:tr>
    </w:tbl>
    <w:p w14:paraId="655AB2B6" w14:textId="778C77A1" w:rsidR="00F23787" w:rsidRDefault="00F23787">
      <w:pPr>
        <w:rPr>
          <w:lang w:val="lt-LT"/>
        </w:rPr>
      </w:pPr>
    </w:p>
    <w:p w14:paraId="52EF8F4B" w14:textId="20BB3ED3" w:rsidR="00F23787" w:rsidRDefault="00F23787">
      <w:pPr>
        <w:rPr>
          <w:lang w:val="lt-LT"/>
        </w:rPr>
      </w:pPr>
    </w:p>
    <w:p w14:paraId="7378A1D9" w14:textId="7E0A39DD" w:rsidR="0031241B" w:rsidRPr="0031241B" w:rsidRDefault="0031241B">
      <w:pPr>
        <w:rPr>
          <w:lang w:val="lt-LT"/>
        </w:rPr>
      </w:pPr>
    </w:p>
    <w:sectPr w:rsidR="0031241B" w:rsidRPr="0031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B"/>
    <w:rsid w:val="001008E6"/>
    <w:rsid w:val="002D2629"/>
    <w:rsid w:val="0031241B"/>
    <w:rsid w:val="0055192F"/>
    <w:rsid w:val="009E6141"/>
    <w:rsid w:val="00B15D3F"/>
    <w:rsid w:val="00C17DC7"/>
    <w:rsid w:val="00C74E07"/>
    <w:rsid w:val="00F23787"/>
    <w:rsid w:val="00F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075D"/>
  <w15:chartTrackingRefBased/>
  <w15:docId w15:val="{4C0B4335-B6C1-4D22-AA37-68B1C91A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1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F2E35-2CF5-4FEB-99C8-D6170FF221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462F9-F794-4B7D-B39B-CF95A38F774F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3.xml><?xml version="1.0" encoding="utf-8"?>
<ds:datastoreItem xmlns:ds="http://schemas.openxmlformats.org/officeDocument/2006/customXml" ds:itemID="{411C89FE-0BBD-4BB8-97E2-37B729A9F6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5592-1113-4528-921D-BB3166C26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Lene Østli</cp:lastModifiedBy>
  <cp:revision>3</cp:revision>
  <dcterms:created xsi:type="dcterms:W3CDTF">2023-01-30T09:41:00Z</dcterms:created>
  <dcterms:modified xsi:type="dcterms:W3CDTF">2023-01-30T09:41:00Z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