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CC9D3" w14:textId="0D8A258B" w:rsidR="0073216B" w:rsidRPr="00E13495" w:rsidRDefault="0073216B" w:rsidP="0073216B">
      <w:pPr>
        <w:pStyle w:val="Overskrift1"/>
        <w:jc w:val="center"/>
        <w:rPr>
          <w:rFonts w:asciiTheme="minorHAnsi" w:hAnsiTheme="minorHAnsi"/>
          <w:sz w:val="44"/>
          <w:szCs w:val="44"/>
          <w:lang w:val="pl-PL"/>
        </w:rPr>
      </w:pPr>
      <w:r w:rsidRPr="00E13495">
        <w:rPr>
          <w:rFonts w:asciiTheme="minorHAnsi" w:hAnsiTheme="minorHAnsi"/>
          <w:sz w:val="44"/>
          <w:szCs w:val="44"/>
          <w:lang w:val="pl-PL"/>
        </w:rPr>
        <w:t xml:space="preserve">UKŁAD POKARMOWY I TRAWIENIE </w:t>
      </w:r>
      <w:r w:rsidRPr="00E13495">
        <w:rPr>
          <w:rFonts w:asciiTheme="minorHAnsi" w:hAnsiTheme="minorHAnsi"/>
          <w:sz w:val="44"/>
          <w:szCs w:val="44"/>
          <w:lang w:val="pl-PL"/>
        </w:rPr>
        <w:br/>
      </w:r>
      <w:r w:rsidRPr="002D2E59">
        <w:rPr>
          <w:rFonts w:asciiTheme="minorHAnsi" w:hAnsiTheme="minorHAnsi"/>
          <w:color w:val="C00000"/>
          <w:sz w:val="44"/>
          <w:szCs w:val="44"/>
          <w:lang w:val="pl-PL"/>
        </w:rPr>
        <w:t>fordøyelsessystem</w:t>
      </w:r>
      <w:r w:rsidR="00B54E11">
        <w:rPr>
          <w:rFonts w:asciiTheme="minorHAnsi" w:hAnsiTheme="minorHAnsi"/>
          <w:color w:val="C00000"/>
          <w:sz w:val="44"/>
          <w:szCs w:val="44"/>
          <w:lang w:val="pl-PL"/>
        </w:rPr>
        <w:t xml:space="preserve"> </w:t>
      </w:r>
    </w:p>
    <w:p w14:paraId="46C03443" w14:textId="65537C01" w:rsidR="00065213" w:rsidRPr="002D2E59" w:rsidRDefault="00065213" w:rsidP="00065213">
      <w:pPr>
        <w:rPr>
          <w:lang w:val="pl-PL"/>
        </w:rPr>
      </w:pPr>
    </w:p>
    <w:p w14:paraId="015BE0C6" w14:textId="77777777" w:rsidR="00192F10" w:rsidRDefault="00192F10" w:rsidP="00192F10">
      <w:pPr>
        <w:keepNext/>
        <w:spacing w:line="360" w:lineRule="auto"/>
        <w:jc w:val="center"/>
      </w:pPr>
      <w:r w:rsidRPr="00BB5B12">
        <w:rPr>
          <w:noProof/>
        </w:rPr>
        <w:drawing>
          <wp:inline distT="0" distB="0" distL="0" distR="0" wp14:anchorId="49F280E2" wp14:editId="774744E6">
            <wp:extent cx="3296285" cy="5560695"/>
            <wp:effectExtent l="0" t="0" r="0" b="0"/>
            <wp:docPr id="18" name="Bilde 17" descr="Illustrasjon av menneskelig fordøyelses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7" descr="Illustrasjon av menneskelig fordøyelsessystemet">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6285" cy="5560695"/>
                    </a:xfrm>
                    <a:prstGeom prst="rect">
                      <a:avLst/>
                    </a:prstGeom>
                    <a:noFill/>
                    <a:ln>
                      <a:noFill/>
                    </a:ln>
                  </pic:spPr>
                </pic:pic>
              </a:graphicData>
            </a:graphic>
          </wp:inline>
        </w:drawing>
      </w:r>
    </w:p>
    <w:p w14:paraId="3CCAC4F3" w14:textId="77777777" w:rsidR="00192F10" w:rsidRPr="007E54B7" w:rsidRDefault="00192F10" w:rsidP="00192F10">
      <w:pPr>
        <w:pStyle w:val="Bildetekst"/>
        <w:jc w:val="center"/>
        <w:rPr>
          <w:b/>
          <w:color w:val="FF0000"/>
          <w:sz w:val="56"/>
          <w:lang w:val="en-US"/>
        </w:rPr>
      </w:pPr>
      <w:r w:rsidRPr="007E54B7">
        <w:rPr>
          <w:lang w:val="en-US"/>
        </w:rPr>
        <w:t>Digestive system without explanationby Iyo</w:t>
      </w:r>
      <w:r>
        <w:rPr>
          <w:lang w:val="en-US"/>
        </w:rPr>
        <w:t xml:space="preserve">, </w:t>
      </w:r>
      <w:r w:rsidRPr="007E54B7">
        <w:rPr>
          <w:lang w:val="en-US"/>
        </w:rPr>
        <w:t>openclipart.org</w:t>
      </w:r>
    </w:p>
    <w:p w14:paraId="62033914" w14:textId="77777777" w:rsidR="0073216B" w:rsidRPr="00192F10" w:rsidRDefault="0073216B" w:rsidP="0073216B">
      <w:pPr>
        <w:spacing w:line="360" w:lineRule="auto"/>
        <w:rPr>
          <w:rFonts w:asciiTheme="minorHAnsi" w:hAnsiTheme="minorHAnsi" w:cstheme="minorHAnsi"/>
          <w:sz w:val="24"/>
          <w:szCs w:val="24"/>
          <w:lang w:val="en-US"/>
        </w:rPr>
      </w:pPr>
    </w:p>
    <w:p w14:paraId="0CE03513" w14:textId="119F5DC5" w:rsidR="00CC3399" w:rsidRPr="00CC3399" w:rsidRDefault="0073216B" w:rsidP="00CC3399">
      <w:pPr>
        <w:pStyle w:val="Overskrift2"/>
        <w:rPr>
          <w:color w:val="C00000"/>
        </w:rPr>
      </w:pPr>
      <w:r w:rsidRPr="00192F10">
        <w:rPr>
          <w:lang w:val="en-US"/>
        </w:rPr>
        <w:br w:type="page"/>
      </w:r>
      <w:r w:rsidRPr="00527954">
        <w:lastRenderedPageBreak/>
        <w:t xml:space="preserve">Trawienie </w:t>
      </w:r>
      <w:r w:rsidRPr="00527954">
        <w:rPr>
          <w:color w:val="C00000"/>
        </w:rPr>
        <w:t>fordøyelse</w:t>
      </w:r>
    </w:p>
    <w:p w14:paraId="43901F3E" w14:textId="77777777" w:rsidR="00CC3399" w:rsidRDefault="00CC3399" w:rsidP="00D354B4">
      <w:pPr>
        <w:keepNext/>
        <w:spacing w:line="240" w:lineRule="auto"/>
      </w:pPr>
      <w:r w:rsidRPr="00CC3399">
        <w:rPr>
          <w:noProof/>
        </w:rPr>
        <w:drawing>
          <wp:inline distT="0" distB="0" distL="0" distR="0" wp14:anchorId="639215EC" wp14:editId="00E1F5F3">
            <wp:extent cx="5760720" cy="1999615"/>
            <wp:effectExtent l="0" t="0" r="0" b="635"/>
            <wp:docPr id="1" name="Bilde 1" descr="illustrasjon som viser mat og en toa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illustrasjon som viser mat og en toalett"/>
                    <pic:cNvPicPr/>
                  </pic:nvPicPr>
                  <pic:blipFill>
                    <a:blip r:embed="rId7"/>
                    <a:stretch>
                      <a:fillRect/>
                    </a:stretch>
                  </pic:blipFill>
                  <pic:spPr>
                    <a:xfrm>
                      <a:off x="0" y="0"/>
                      <a:ext cx="5760720" cy="1999615"/>
                    </a:xfrm>
                    <a:prstGeom prst="rect">
                      <a:avLst/>
                    </a:prstGeom>
                  </pic:spPr>
                </pic:pic>
              </a:graphicData>
            </a:graphic>
          </wp:inline>
        </w:drawing>
      </w:r>
    </w:p>
    <w:p w14:paraId="0B0B6FAF" w14:textId="4954C3E5" w:rsidR="00CC3399" w:rsidRPr="00CC3399" w:rsidRDefault="00CC3399" w:rsidP="00CC3399">
      <w:pPr>
        <w:pStyle w:val="Bildetekst"/>
        <w:rPr>
          <w:lang w:val="pl-PL"/>
        </w:rPr>
      </w:pPr>
      <w:r>
        <w:rPr>
          <w:lang w:val="pl-PL"/>
        </w:rPr>
        <w:t xml:space="preserve">Illustrasjon: mat og toalett, office ikoner + </w:t>
      </w:r>
      <w:r w:rsidRPr="00CC3399">
        <w:rPr>
          <w:lang w:val="pl-PL"/>
        </w:rPr>
        <w:t>Váterby mediobit</w:t>
      </w:r>
      <w:r>
        <w:rPr>
          <w:lang w:val="pl-PL"/>
        </w:rPr>
        <w:t>, openclipart</w:t>
      </w:r>
    </w:p>
    <w:p w14:paraId="08DC1B09" w14:textId="351D63F3" w:rsidR="0073216B" w:rsidRPr="000E4E6D" w:rsidRDefault="0073216B" w:rsidP="000E4E6D">
      <w:pPr>
        <w:spacing w:line="360" w:lineRule="auto"/>
        <w:rPr>
          <w:rFonts w:asciiTheme="minorHAnsi" w:hAnsiTheme="minorHAnsi"/>
          <w:sz w:val="24"/>
          <w:szCs w:val="24"/>
          <w:lang w:val="pl-PL"/>
        </w:rPr>
      </w:pPr>
      <w:r w:rsidRPr="000E4E6D">
        <w:rPr>
          <w:rFonts w:asciiTheme="minorHAnsi" w:hAnsiTheme="minorHAnsi"/>
          <w:sz w:val="24"/>
          <w:szCs w:val="24"/>
          <w:lang w:val="pl-PL"/>
        </w:rPr>
        <w:t xml:space="preserve">Aby organizm człowieka prawidłowo funkcjonawał, musi regularnie otrzymywać odpowiednie pożywienie. Jedząc pokarm dostarczamy organizmowi potrzebne </w:t>
      </w:r>
      <w:r w:rsidRPr="000E4E6D">
        <w:rPr>
          <w:rFonts w:asciiTheme="minorHAnsi" w:hAnsiTheme="minorHAnsi"/>
          <w:b/>
          <w:bCs/>
          <w:sz w:val="24"/>
          <w:szCs w:val="24"/>
          <w:lang w:val="pl-PL"/>
        </w:rPr>
        <w:t>składniki pokarmowe (</w:t>
      </w:r>
      <w:r w:rsidRPr="002D2E59">
        <w:rPr>
          <w:rFonts w:asciiTheme="minorHAnsi" w:hAnsiTheme="minorHAnsi"/>
          <w:b/>
          <w:bCs/>
          <w:color w:val="C00000"/>
          <w:sz w:val="24"/>
          <w:szCs w:val="24"/>
          <w:lang w:val="pl-PL"/>
        </w:rPr>
        <w:t>næringsstoffer</w:t>
      </w:r>
      <w:r w:rsidRPr="000E4E6D">
        <w:rPr>
          <w:rFonts w:asciiTheme="minorHAnsi" w:hAnsiTheme="minorHAnsi"/>
          <w:b/>
          <w:bCs/>
          <w:sz w:val="24"/>
          <w:szCs w:val="24"/>
          <w:lang w:val="pl-PL"/>
        </w:rPr>
        <w:t>)</w:t>
      </w:r>
      <w:r w:rsidRPr="000E4E6D">
        <w:rPr>
          <w:rFonts w:asciiTheme="minorHAnsi" w:hAnsiTheme="minorHAnsi"/>
          <w:sz w:val="24"/>
          <w:szCs w:val="24"/>
          <w:lang w:val="pl-PL"/>
        </w:rPr>
        <w:t xml:space="preserve">. W procesie trawienia składniki te przekształcane są w niezbędną do życia energię. </w:t>
      </w:r>
      <w:r w:rsidRPr="000E4E6D">
        <w:rPr>
          <w:rFonts w:asciiTheme="minorHAnsi" w:hAnsiTheme="minorHAnsi"/>
          <w:b/>
          <w:bCs/>
          <w:sz w:val="24"/>
          <w:szCs w:val="24"/>
          <w:lang w:val="pl-PL"/>
        </w:rPr>
        <w:t>Trawienie</w:t>
      </w:r>
      <w:r w:rsidRPr="000E4E6D">
        <w:rPr>
          <w:rFonts w:asciiTheme="minorHAnsi" w:hAnsiTheme="minorHAnsi"/>
          <w:sz w:val="24"/>
          <w:szCs w:val="24"/>
          <w:lang w:val="pl-PL"/>
        </w:rPr>
        <w:t xml:space="preserve"> (</w:t>
      </w:r>
      <w:r w:rsidRPr="002D2E59">
        <w:rPr>
          <w:rFonts w:asciiTheme="minorHAnsi" w:hAnsiTheme="minorHAnsi"/>
          <w:b/>
          <w:color w:val="C00000"/>
          <w:sz w:val="24"/>
          <w:szCs w:val="24"/>
          <w:lang w:val="pl-PL"/>
        </w:rPr>
        <w:t>fordøyelse</w:t>
      </w:r>
      <w:r w:rsidRPr="000E4E6D">
        <w:rPr>
          <w:rFonts w:asciiTheme="minorHAnsi" w:hAnsiTheme="minorHAnsi"/>
          <w:sz w:val="24"/>
          <w:szCs w:val="24"/>
          <w:lang w:val="pl-PL"/>
        </w:rPr>
        <w:t xml:space="preserve">) odbywa się w </w:t>
      </w:r>
      <w:r w:rsidRPr="000E4E6D">
        <w:rPr>
          <w:rFonts w:asciiTheme="minorHAnsi" w:hAnsiTheme="minorHAnsi"/>
          <w:b/>
          <w:bCs/>
          <w:sz w:val="24"/>
          <w:szCs w:val="24"/>
          <w:lang w:val="pl-PL"/>
        </w:rPr>
        <w:t>układzie pokarmowym</w:t>
      </w:r>
      <w:r w:rsidRPr="000E4E6D">
        <w:rPr>
          <w:rFonts w:asciiTheme="minorHAnsi" w:hAnsiTheme="minorHAnsi"/>
          <w:sz w:val="24"/>
          <w:szCs w:val="24"/>
          <w:lang w:val="pl-PL"/>
        </w:rPr>
        <w:t xml:space="preserve"> (</w:t>
      </w:r>
      <w:r w:rsidRPr="002D2E59">
        <w:rPr>
          <w:rFonts w:asciiTheme="minorHAnsi" w:hAnsiTheme="minorHAnsi"/>
          <w:b/>
          <w:color w:val="C00000"/>
          <w:sz w:val="24"/>
          <w:szCs w:val="24"/>
          <w:lang w:val="pl-PL"/>
        </w:rPr>
        <w:t>fordøyelsessystem</w:t>
      </w:r>
      <w:r w:rsidRPr="000E4E6D">
        <w:rPr>
          <w:rFonts w:asciiTheme="minorHAnsi" w:hAnsiTheme="minorHAnsi"/>
          <w:sz w:val="24"/>
          <w:szCs w:val="24"/>
          <w:lang w:val="pl-PL"/>
        </w:rPr>
        <w:t>). Trawienie to po prostu wydobywanie z jedzenia składników potrzebnych naszemu organizmowi. Najpierw jedzenie musi zostać rozdrobnione, a potem poddane wielu procesom chemicznym.  Na sam koniec zaś niestrawione resztki są z naszego organizmu usuwane.</w:t>
      </w:r>
    </w:p>
    <w:p w14:paraId="7F05DBF7" w14:textId="77777777" w:rsidR="0073216B" w:rsidRPr="00E13495" w:rsidRDefault="0073216B" w:rsidP="00C922DF">
      <w:pPr>
        <w:pStyle w:val="Overskrift2"/>
        <w:rPr>
          <w:lang w:val="pl-PL"/>
        </w:rPr>
      </w:pPr>
      <w:r w:rsidRPr="00E13495">
        <w:rPr>
          <w:lang w:val="pl-PL"/>
        </w:rPr>
        <w:t xml:space="preserve">Budowa układu pokarmowego </w:t>
      </w:r>
      <w:r w:rsidRPr="002D2E59">
        <w:rPr>
          <w:color w:val="C00000"/>
          <w:lang w:val="pl-PL"/>
        </w:rPr>
        <w:t>fordøyelsessystem</w:t>
      </w:r>
    </w:p>
    <w:p w14:paraId="1ED49FAC" w14:textId="6489816D" w:rsidR="0073216B" w:rsidRDefault="0073216B" w:rsidP="000E4E6D">
      <w:pPr>
        <w:spacing w:line="360" w:lineRule="auto"/>
        <w:rPr>
          <w:rFonts w:asciiTheme="minorHAnsi" w:hAnsiTheme="minorHAnsi"/>
          <w:sz w:val="24"/>
          <w:szCs w:val="24"/>
          <w:lang w:val="pl-PL"/>
        </w:rPr>
      </w:pPr>
      <w:r w:rsidRPr="000E4E6D">
        <w:rPr>
          <w:rFonts w:asciiTheme="minorHAnsi" w:hAnsiTheme="minorHAnsi"/>
          <w:sz w:val="24"/>
          <w:szCs w:val="24"/>
          <w:lang w:val="pl-PL"/>
        </w:rPr>
        <w:t xml:space="preserve">Układ pokarmowy rozpoczyna się od jamy ustnej, a kończy na odbycie. W sumie jego długość wynosi około 8 metrów, czyli po rozprostowaniu sięgałby on z parteru na wysokość drugiego piętra. </w:t>
      </w:r>
    </w:p>
    <w:p w14:paraId="0A371608" w14:textId="77777777" w:rsidR="002D2E59" w:rsidRPr="000E4E6D" w:rsidRDefault="002D2E59" w:rsidP="000E4E6D">
      <w:pPr>
        <w:spacing w:line="360" w:lineRule="auto"/>
        <w:rPr>
          <w:rFonts w:asciiTheme="minorHAnsi" w:hAnsiTheme="minorHAnsi"/>
          <w:sz w:val="24"/>
          <w:szCs w:val="24"/>
          <w:lang w:val="pl-PL"/>
        </w:rPr>
      </w:pPr>
    </w:p>
    <w:p w14:paraId="5DFE5696" w14:textId="77777777" w:rsidR="0073216B" w:rsidRDefault="0073216B" w:rsidP="0073216B">
      <w:pPr>
        <w:keepNext/>
        <w:jc w:val="center"/>
      </w:pPr>
      <w:r>
        <w:rPr>
          <w:noProof/>
        </w:rPr>
        <w:drawing>
          <wp:inline distT="0" distB="0" distL="0" distR="0" wp14:anchorId="42EBC8FA" wp14:editId="1B24BB6A">
            <wp:extent cx="2122998" cy="1594982"/>
            <wp:effectExtent l="0" t="0" r="0" b="5715"/>
            <wp:docPr id="19" name="Bilde 19" descr="Illustrasjon av en hus og en mennesk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Illustrasjon av en hus og en menneske">
                      <a:extLst>
                        <a:ext uri="{C183D7F6-B498-43B3-948B-1728B52AA6E4}">
                          <adec:decorative xmlns:adec="http://schemas.microsoft.com/office/drawing/2017/decorative" val="0"/>
                        </a:ext>
                      </a:extLst>
                    </pic:cNvPr>
                    <pic:cNvPicPr/>
                  </pic:nvPicPr>
                  <pic:blipFill rotWithShape="1">
                    <a:blip r:embed="rId8"/>
                    <a:srcRect l="21932" t="13864" r="44720" b="41597"/>
                    <a:stretch/>
                  </pic:blipFill>
                  <pic:spPr bwMode="auto">
                    <a:xfrm>
                      <a:off x="0" y="0"/>
                      <a:ext cx="2132180" cy="1601880"/>
                    </a:xfrm>
                    <a:prstGeom prst="rect">
                      <a:avLst/>
                    </a:prstGeom>
                    <a:ln>
                      <a:noFill/>
                    </a:ln>
                    <a:extLst>
                      <a:ext uri="{53640926-AAD7-44D8-BBD7-CCE9431645EC}">
                        <a14:shadowObscured xmlns:a14="http://schemas.microsoft.com/office/drawing/2010/main"/>
                      </a:ext>
                    </a:extLst>
                  </pic:spPr>
                </pic:pic>
              </a:graphicData>
            </a:graphic>
          </wp:inline>
        </w:drawing>
      </w:r>
    </w:p>
    <w:p w14:paraId="014C8ED0" w14:textId="43F1357E" w:rsidR="0073216B" w:rsidRPr="0073216B" w:rsidRDefault="00C97878" w:rsidP="0073216B">
      <w:pPr>
        <w:pStyle w:val="Bildetekst"/>
        <w:jc w:val="center"/>
        <w:rPr>
          <w:lang w:val="pl-PL"/>
        </w:rPr>
      </w:pPr>
      <w:r>
        <w:rPr>
          <w:lang w:val="pl-PL"/>
        </w:rPr>
        <w:t xml:space="preserve">Hus – </w:t>
      </w:r>
      <w:r w:rsidRPr="00C97878">
        <w:rPr>
          <w:lang w:val="pl-PL"/>
        </w:rPr>
        <w:t>ArtsyBee</w:t>
      </w:r>
      <w:r>
        <w:rPr>
          <w:lang w:val="pl-PL"/>
        </w:rPr>
        <w:t xml:space="preserve">, </w:t>
      </w:r>
      <w:r w:rsidR="0073216B" w:rsidRPr="0073216B">
        <w:rPr>
          <w:lang w:val="pl-PL"/>
        </w:rPr>
        <w:t>pixabay.</w:t>
      </w:r>
      <w:r>
        <w:rPr>
          <w:lang w:val="pl-PL"/>
        </w:rPr>
        <w:t>com</w:t>
      </w:r>
    </w:p>
    <w:p w14:paraId="7A79C1C0" w14:textId="77777777" w:rsidR="0073216B" w:rsidRPr="000E4E6D" w:rsidRDefault="0073216B" w:rsidP="000E4E6D">
      <w:pPr>
        <w:spacing w:line="360" w:lineRule="auto"/>
        <w:rPr>
          <w:rFonts w:asciiTheme="minorHAnsi" w:hAnsiTheme="minorHAnsi"/>
          <w:sz w:val="24"/>
          <w:szCs w:val="24"/>
          <w:lang w:val="pl-PL"/>
        </w:rPr>
      </w:pPr>
      <w:r w:rsidRPr="000E4E6D">
        <w:rPr>
          <w:rFonts w:asciiTheme="minorHAnsi" w:hAnsiTheme="minorHAnsi"/>
          <w:sz w:val="24"/>
          <w:szCs w:val="24"/>
          <w:lang w:val="pl-PL"/>
        </w:rPr>
        <w:lastRenderedPageBreak/>
        <w:t xml:space="preserve">Ta ilustracja przedstawia dość szczegółową budowę układu pokarmowego. </w:t>
      </w:r>
      <w:r w:rsidRPr="000E4E6D">
        <w:rPr>
          <w:rFonts w:asciiTheme="minorHAnsi" w:hAnsiTheme="minorHAnsi"/>
          <w:sz w:val="24"/>
          <w:szCs w:val="24"/>
          <w:lang w:val="pl-PL"/>
        </w:rPr>
        <w:br/>
        <w:t>Jaki widzisz, w skład układu pokarmowego wchodzi także wiele narządów sąsiednich, jak np. wątroba czy trzustka.</w:t>
      </w:r>
    </w:p>
    <w:p w14:paraId="2C0AD145" w14:textId="77777777" w:rsidR="0073216B" w:rsidRDefault="0073216B" w:rsidP="0073216B">
      <w:pPr>
        <w:keepNext/>
        <w:spacing w:line="360" w:lineRule="auto"/>
        <w:jc w:val="center"/>
      </w:pPr>
      <w:r>
        <w:rPr>
          <w:rFonts w:asciiTheme="minorHAnsi" w:hAnsiTheme="minorHAnsi" w:cstheme="minorHAnsi"/>
          <w:lang w:val="pl-PL"/>
        </w:rPr>
        <w:br/>
      </w:r>
      <w:r>
        <w:rPr>
          <w:noProof/>
        </w:rPr>
        <w:drawing>
          <wp:inline distT="0" distB="0" distL="0" distR="0" wp14:anchorId="4A547A39" wp14:editId="5F602420">
            <wp:extent cx="4749886" cy="6122504"/>
            <wp:effectExtent l="0" t="0" r="0" b="0"/>
            <wp:docPr id="22" name="Bilde 22" descr="Illustrasjon av fordøyyelses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Illustrasjon av fordøyyelsessystemet">
                      <a:extLst>
                        <a:ext uri="{C183D7F6-B498-43B3-948B-1728B52AA6E4}">
                          <adec:decorative xmlns:adec="http://schemas.microsoft.com/office/drawing/2017/decorative" val="0"/>
                        </a:ext>
                      </a:extLst>
                    </pic:cNvPr>
                    <pic:cNvPicPr/>
                  </pic:nvPicPr>
                  <pic:blipFill rotWithShape="1">
                    <a:blip r:embed="rId9"/>
                    <a:srcRect l="22792" t="16485" r="45623" b="11139"/>
                    <a:stretch/>
                  </pic:blipFill>
                  <pic:spPr bwMode="auto">
                    <a:xfrm>
                      <a:off x="0" y="0"/>
                      <a:ext cx="4781927" cy="6163804"/>
                    </a:xfrm>
                    <a:prstGeom prst="rect">
                      <a:avLst/>
                    </a:prstGeom>
                    <a:ln>
                      <a:noFill/>
                    </a:ln>
                    <a:extLst>
                      <a:ext uri="{53640926-AAD7-44D8-BBD7-CCE9431645EC}">
                        <a14:shadowObscured xmlns:a14="http://schemas.microsoft.com/office/drawing/2010/main"/>
                      </a:ext>
                    </a:extLst>
                  </pic:spPr>
                </pic:pic>
              </a:graphicData>
            </a:graphic>
          </wp:inline>
        </w:drawing>
      </w:r>
    </w:p>
    <w:p w14:paraId="360B1AE9" w14:textId="7140A712" w:rsidR="0073216B" w:rsidRPr="00161C52" w:rsidRDefault="004535D7" w:rsidP="0073216B">
      <w:pPr>
        <w:pStyle w:val="Bildetekst"/>
        <w:jc w:val="center"/>
        <w:rPr>
          <w:rFonts w:cs="Calibri"/>
        </w:rPr>
      </w:pPr>
      <w:r w:rsidRPr="00161C52">
        <w:t>Fordøyelsessystemet -</w:t>
      </w:r>
      <w:r w:rsidR="00161C52">
        <w:t xml:space="preserve"> </w:t>
      </w:r>
      <w:r w:rsidR="00161C52" w:rsidRPr="00161C52">
        <w:t xml:space="preserve">Kilde: </w:t>
      </w:r>
      <w:r w:rsidRPr="00161C52">
        <w:t>LadyofHats, Public domain, via Wikimedia Commons</w:t>
      </w:r>
    </w:p>
    <w:p w14:paraId="16BAC468" w14:textId="5E3DFAA2" w:rsidR="00452255" w:rsidRPr="00161C52" w:rsidRDefault="00452255">
      <w:pPr>
        <w:spacing w:after="160" w:line="259" w:lineRule="auto"/>
        <w:rPr>
          <w:rFonts w:asciiTheme="minorHAnsi" w:hAnsiTheme="minorHAnsi" w:cstheme="minorHAnsi"/>
          <w:sz w:val="24"/>
          <w:szCs w:val="24"/>
        </w:rPr>
      </w:pPr>
      <w:r w:rsidRPr="00161C52">
        <w:rPr>
          <w:rFonts w:asciiTheme="minorHAnsi" w:hAnsiTheme="minorHAnsi" w:cstheme="minorHAnsi"/>
          <w:sz w:val="24"/>
          <w:szCs w:val="24"/>
        </w:rPr>
        <w:br w:type="page"/>
      </w:r>
    </w:p>
    <w:p w14:paraId="160D8906" w14:textId="77777777" w:rsidR="0073216B" w:rsidRPr="003D2EEC" w:rsidRDefault="0073216B" w:rsidP="00C922DF">
      <w:pPr>
        <w:pStyle w:val="Overskrift2"/>
      </w:pPr>
      <w:r w:rsidRPr="003D2EEC">
        <w:lastRenderedPageBreak/>
        <w:t>Jama ustna</w:t>
      </w:r>
      <w:r>
        <w:t xml:space="preserve"> </w:t>
      </w:r>
      <w:r w:rsidRPr="00065213">
        <w:rPr>
          <w:color w:val="C00000"/>
        </w:rPr>
        <w:t>munn</w:t>
      </w:r>
    </w:p>
    <w:p w14:paraId="204E6A59" w14:textId="77777777" w:rsidR="0073216B" w:rsidRDefault="0073216B" w:rsidP="0073216B">
      <w:pPr>
        <w:keepNext/>
        <w:spacing w:line="360" w:lineRule="auto"/>
        <w:jc w:val="center"/>
      </w:pPr>
      <w:r w:rsidRPr="003D2EEC">
        <w:rPr>
          <w:noProof/>
        </w:rPr>
        <w:drawing>
          <wp:inline distT="0" distB="0" distL="0" distR="0" wp14:anchorId="5CFD035C" wp14:editId="043359C3">
            <wp:extent cx="4182110" cy="2997835"/>
            <wp:effectExtent l="0" t="0" r="0" b="0"/>
            <wp:docPr id="144" name="Bilde 144" descr="Illustrasjon av munnens indre. bilde som viser tenner, tunge, lep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e 144" descr="Illustrasjon av munnens indre. bilde som viser tenner, tunge, lepper">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t="11862"/>
                    <a:stretch>
                      <a:fillRect/>
                    </a:stretch>
                  </pic:blipFill>
                  <pic:spPr bwMode="auto">
                    <a:xfrm>
                      <a:off x="0" y="0"/>
                      <a:ext cx="4182110" cy="2997835"/>
                    </a:xfrm>
                    <a:prstGeom prst="rect">
                      <a:avLst/>
                    </a:prstGeom>
                    <a:noFill/>
                    <a:ln>
                      <a:noFill/>
                    </a:ln>
                  </pic:spPr>
                </pic:pic>
              </a:graphicData>
            </a:graphic>
          </wp:inline>
        </w:drawing>
      </w:r>
    </w:p>
    <w:p w14:paraId="7B529086" w14:textId="648ACC57" w:rsidR="0073216B" w:rsidRPr="00D354B4" w:rsidRDefault="004535D7" w:rsidP="0073216B">
      <w:pPr>
        <w:pStyle w:val="Bildetekst"/>
        <w:jc w:val="center"/>
        <w:rPr>
          <w:lang w:val="pl-PL"/>
        </w:rPr>
      </w:pPr>
      <w:r w:rsidRPr="00D354B4">
        <w:rPr>
          <w:lang w:val="pl-PL"/>
        </w:rPr>
        <w:t>Munnen - Original: Arcadia, Vector: TilmannR, CC0, via Wikimedia Commons</w:t>
      </w:r>
    </w:p>
    <w:p w14:paraId="297F6DBA" w14:textId="77777777" w:rsidR="0073216B" w:rsidRPr="002D04B2" w:rsidRDefault="0073216B" w:rsidP="002D04B2">
      <w:pPr>
        <w:spacing w:line="360" w:lineRule="auto"/>
        <w:rPr>
          <w:rFonts w:asciiTheme="minorHAnsi" w:hAnsiTheme="minorHAnsi" w:cstheme="minorHAnsi"/>
          <w:sz w:val="24"/>
          <w:szCs w:val="24"/>
          <w:lang w:val="pl-PL"/>
        </w:rPr>
      </w:pPr>
      <w:r w:rsidRPr="002D04B2">
        <w:rPr>
          <w:rFonts w:asciiTheme="minorHAnsi" w:hAnsiTheme="minorHAnsi" w:cstheme="minorHAnsi"/>
          <w:sz w:val="24"/>
          <w:szCs w:val="24"/>
          <w:lang w:val="pl-PL"/>
        </w:rPr>
        <w:t xml:space="preserve">Trawienie zaczyna się już w jamie ustnej. Zębami rozdrabniamy pokarm, a przy pomocy języka i śliny formujemy kęsy, które następnie dostają się do przełyku. </w:t>
      </w:r>
    </w:p>
    <w:p w14:paraId="18A13497" w14:textId="77777777" w:rsidR="0073216B" w:rsidRPr="002D04B2" w:rsidRDefault="0073216B" w:rsidP="002D04B2">
      <w:pPr>
        <w:pStyle w:val="Overskrift3"/>
        <w:spacing w:line="360" w:lineRule="auto"/>
        <w:rPr>
          <w:rFonts w:asciiTheme="minorHAnsi" w:hAnsiTheme="minorHAnsi"/>
          <w:i/>
          <w:iCs/>
          <w:sz w:val="28"/>
          <w:szCs w:val="28"/>
          <w:lang w:val="pl-PL"/>
        </w:rPr>
      </w:pPr>
      <w:r w:rsidRPr="002D04B2">
        <w:rPr>
          <w:rFonts w:asciiTheme="minorHAnsi" w:hAnsiTheme="minorHAnsi"/>
          <w:i/>
          <w:iCs/>
          <w:sz w:val="28"/>
          <w:szCs w:val="28"/>
          <w:lang w:val="pl-PL"/>
        </w:rPr>
        <w:t xml:space="preserve">Ślina </w:t>
      </w:r>
      <w:r w:rsidRPr="002D2E59">
        <w:rPr>
          <w:rFonts w:asciiTheme="minorHAnsi" w:hAnsiTheme="minorHAnsi"/>
          <w:i/>
          <w:iCs/>
          <w:color w:val="C00000"/>
          <w:sz w:val="28"/>
          <w:szCs w:val="28"/>
          <w:lang w:val="pl-PL"/>
        </w:rPr>
        <w:t>spytt</w:t>
      </w:r>
      <w:r w:rsidRPr="002D04B2">
        <w:rPr>
          <w:rFonts w:asciiTheme="minorHAnsi" w:hAnsiTheme="minorHAnsi"/>
          <w:i/>
          <w:iCs/>
          <w:sz w:val="28"/>
          <w:szCs w:val="28"/>
          <w:lang w:val="pl-PL"/>
        </w:rPr>
        <w:t xml:space="preserve"> </w:t>
      </w:r>
    </w:p>
    <w:p w14:paraId="7B6B4B49" w14:textId="77777777" w:rsidR="0073216B" w:rsidRPr="002D04B2" w:rsidRDefault="0073216B" w:rsidP="002D04B2">
      <w:pPr>
        <w:spacing w:line="360" w:lineRule="auto"/>
        <w:rPr>
          <w:rFonts w:asciiTheme="minorHAnsi" w:hAnsiTheme="minorHAnsi" w:cstheme="minorHAnsi"/>
          <w:sz w:val="24"/>
          <w:szCs w:val="24"/>
          <w:lang w:val="pl-PL"/>
        </w:rPr>
      </w:pPr>
      <w:r w:rsidRPr="002D04B2">
        <w:rPr>
          <w:rFonts w:asciiTheme="minorHAnsi" w:hAnsiTheme="minorHAnsi" w:cstheme="minorHAnsi"/>
          <w:sz w:val="24"/>
          <w:szCs w:val="24"/>
          <w:lang w:val="pl-PL"/>
        </w:rPr>
        <w:t xml:space="preserve">wytwarzana jest przez gruczoły ślinowe, zwane inaczej </w:t>
      </w:r>
      <w:r w:rsidRPr="002D04B2">
        <w:rPr>
          <w:rFonts w:asciiTheme="minorHAnsi" w:hAnsiTheme="minorHAnsi" w:cstheme="minorHAnsi"/>
          <w:b/>
          <w:bCs/>
          <w:color w:val="4A442A"/>
          <w:sz w:val="24"/>
          <w:szCs w:val="24"/>
          <w:lang w:val="pl-PL"/>
        </w:rPr>
        <w:t>śliniankami</w:t>
      </w:r>
      <w:r w:rsidRPr="002D04B2">
        <w:rPr>
          <w:rFonts w:asciiTheme="minorHAnsi" w:hAnsiTheme="minorHAnsi" w:cstheme="minorHAnsi"/>
          <w:sz w:val="24"/>
          <w:szCs w:val="24"/>
          <w:lang w:val="pl-PL"/>
        </w:rPr>
        <w:t xml:space="preserve"> (</w:t>
      </w:r>
      <w:r w:rsidRPr="002D2E59">
        <w:rPr>
          <w:rFonts w:asciiTheme="minorHAnsi" w:hAnsiTheme="minorHAnsi" w:cstheme="minorHAnsi"/>
          <w:b/>
          <w:color w:val="C00000"/>
          <w:sz w:val="24"/>
          <w:szCs w:val="24"/>
          <w:lang w:val="pl-PL"/>
        </w:rPr>
        <w:t>spyttkjertler</w:t>
      </w:r>
      <w:r w:rsidRPr="002D04B2">
        <w:rPr>
          <w:rFonts w:asciiTheme="minorHAnsi" w:hAnsiTheme="minorHAnsi" w:cstheme="minorHAnsi"/>
          <w:sz w:val="24"/>
          <w:szCs w:val="24"/>
          <w:lang w:val="pl-PL"/>
        </w:rPr>
        <w:t xml:space="preserve">). Znajdują się one pod brodą i pod skórą przy oczach. Ślina sprawia, że łatwiej nam rozdrabniać jedzenie i przełykać. Ponadto zawiera ona enzymy, które zaczynają rozkładać węglowodany  już w jamie ustnej. </w:t>
      </w:r>
    </w:p>
    <w:p w14:paraId="2F8BA652" w14:textId="77777777" w:rsidR="00644A84" w:rsidRDefault="0073216B" w:rsidP="00644A84">
      <w:pPr>
        <w:keepNext/>
        <w:spacing w:line="360" w:lineRule="auto"/>
        <w:jc w:val="center"/>
      </w:pPr>
      <w:r>
        <w:rPr>
          <w:noProof/>
        </w:rPr>
        <w:drawing>
          <wp:inline distT="0" distB="0" distL="0" distR="0" wp14:anchorId="765B0566" wp14:editId="3BBD4511">
            <wp:extent cx="3637503" cy="1939087"/>
            <wp:effectExtent l="0" t="0" r="1270" b="4445"/>
            <wp:docPr id="23" name="Bilde 23" descr="Illustrasjon av munnen i sammenheng med fordøyelsessysteme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Illustrasjon av munnen i sammenheng med fordøyelsessystemet ">
                      <a:extLst>
                        <a:ext uri="{C183D7F6-B498-43B3-948B-1728B52AA6E4}">
                          <adec:decorative xmlns:adec="http://schemas.microsoft.com/office/drawing/2017/decorative" val="0"/>
                        </a:ext>
                      </a:extLst>
                    </pic:cNvPr>
                    <pic:cNvPicPr/>
                  </pic:nvPicPr>
                  <pic:blipFill rotWithShape="1">
                    <a:blip r:embed="rId9"/>
                    <a:srcRect l="22792" t="16485" r="45623" b="53583"/>
                    <a:stretch/>
                  </pic:blipFill>
                  <pic:spPr bwMode="auto">
                    <a:xfrm>
                      <a:off x="0" y="0"/>
                      <a:ext cx="3651733" cy="1946673"/>
                    </a:xfrm>
                    <a:prstGeom prst="rect">
                      <a:avLst/>
                    </a:prstGeom>
                    <a:ln>
                      <a:noFill/>
                    </a:ln>
                    <a:extLst>
                      <a:ext uri="{53640926-AAD7-44D8-BBD7-CCE9431645EC}">
                        <a14:shadowObscured xmlns:a14="http://schemas.microsoft.com/office/drawing/2010/main"/>
                      </a:ext>
                    </a:extLst>
                  </pic:spPr>
                </pic:pic>
              </a:graphicData>
            </a:graphic>
          </wp:inline>
        </w:drawing>
      </w:r>
    </w:p>
    <w:p w14:paraId="55666B87" w14:textId="07DEEF9A" w:rsidR="00644A84" w:rsidRPr="00B54E11" w:rsidRDefault="00644A84" w:rsidP="00644A84">
      <w:pPr>
        <w:pStyle w:val="Bildetekst"/>
        <w:jc w:val="center"/>
        <w:rPr>
          <w:rFonts w:cs="Calibri"/>
          <w:lang w:val="pl-PL"/>
        </w:rPr>
      </w:pPr>
      <w:r w:rsidRPr="00B54E11">
        <w:rPr>
          <w:lang w:val="pl-PL"/>
        </w:rPr>
        <w:t xml:space="preserve">Fordøyelsessystemet </w:t>
      </w:r>
      <w:r w:rsidR="00C6584D" w:rsidRPr="00B54E11">
        <w:rPr>
          <w:lang w:val="pl-PL"/>
        </w:rPr>
        <w:t>–</w:t>
      </w:r>
      <w:r w:rsidRPr="00B54E11">
        <w:rPr>
          <w:lang w:val="pl-PL"/>
        </w:rPr>
        <w:t xml:space="preserve"> </w:t>
      </w:r>
      <w:r w:rsidR="00C6584D" w:rsidRPr="00B54E11">
        <w:rPr>
          <w:lang w:val="pl-PL"/>
        </w:rPr>
        <w:t xml:space="preserve">Kilde: </w:t>
      </w:r>
      <w:r w:rsidRPr="00B54E11">
        <w:rPr>
          <w:lang w:val="pl-PL"/>
        </w:rPr>
        <w:t>LadyofHats, Public domain, via Wikimedia Commons</w:t>
      </w:r>
    </w:p>
    <w:p w14:paraId="5E3425D4" w14:textId="5538056A" w:rsidR="0073216B" w:rsidRPr="00B54E11" w:rsidRDefault="0073216B" w:rsidP="00644A84">
      <w:pPr>
        <w:pStyle w:val="Bildetekst"/>
        <w:jc w:val="center"/>
        <w:rPr>
          <w:rFonts w:asciiTheme="minorHAnsi" w:hAnsiTheme="minorHAnsi" w:cstheme="minorHAnsi"/>
          <w:sz w:val="24"/>
          <w:szCs w:val="24"/>
          <w:lang w:val="pl-PL"/>
        </w:rPr>
      </w:pPr>
    </w:p>
    <w:p w14:paraId="119C2F07" w14:textId="77777777" w:rsidR="0073216B" w:rsidRDefault="0073216B" w:rsidP="0073216B">
      <w:pPr>
        <w:spacing w:line="360" w:lineRule="auto"/>
        <w:rPr>
          <w:rFonts w:asciiTheme="minorHAnsi" w:hAnsiTheme="minorHAnsi" w:cstheme="minorHAnsi"/>
          <w:sz w:val="28"/>
          <w:szCs w:val="28"/>
          <w:lang w:val="pl-PL"/>
        </w:rPr>
      </w:pPr>
      <w:r w:rsidRPr="003D2EEC">
        <w:rPr>
          <w:rFonts w:asciiTheme="minorHAnsi" w:hAnsiTheme="minorHAnsi" w:cstheme="minorHAnsi"/>
          <w:b/>
          <w:bCs/>
          <w:sz w:val="28"/>
          <w:szCs w:val="28"/>
          <w:highlight w:val="yellow"/>
          <w:lang w:val="pl-PL"/>
        </w:rPr>
        <w:lastRenderedPageBreak/>
        <w:t>Eksperyment</w:t>
      </w:r>
      <w:r w:rsidRPr="003D2EEC">
        <w:rPr>
          <w:rFonts w:asciiTheme="minorHAnsi" w:hAnsiTheme="minorHAnsi" w:cstheme="minorHAnsi"/>
          <w:sz w:val="28"/>
          <w:szCs w:val="28"/>
          <w:highlight w:val="yellow"/>
          <w:lang w:val="pl-PL"/>
        </w:rPr>
        <w:t>: Trawienie zaczyna się już w jamie ustnej</w:t>
      </w:r>
    </w:p>
    <w:p w14:paraId="4444A165" w14:textId="77777777" w:rsidR="00E16079" w:rsidRDefault="0073216B" w:rsidP="00E16079">
      <w:pPr>
        <w:keepNext/>
        <w:spacing w:line="360" w:lineRule="auto"/>
      </w:pPr>
      <w:r w:rsidRPr="00527954">
        <w:rPr>
          <w:lang w:val="pl-PL"/>
        </w:rPr>
        <w:t xml:space="preserve">      </w:t>
      </w:r>
      <w:r w:rsidR="00E16079" w:rsidRPr="00E16079">
        <w:rPr>
          <w:noProof/>
        </w:rPr>
        <w:drawing>
          <wp:inline distT="0" distB="0" distL="0" distR="0" wp14:anchorId="7E35AD32" wp14:editId="1B1150BF">
            <wp:extent cx="5760720" cy="2538730"/>
            <wp:effectExtent l="0" t="0" r="0" b="0"/>
            <wp:docPr id="21" name="Bilde 21" descr="Et bilde som består av to illustrasjoner, en dame som forsker og en sk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består av to illustrasjoner, en dame som forsker og en skive"/>
                    <pic:cNvPicPr/>
                  </pic:nvPicPr>
                  <pic:blipFill>
                    <a:blip r:embed="rId11"/>
                    <a:stretch>
                      <a:fillRect/>
                    </a:stretch>
                  </pic:blipFill>
                  <pic:spPr>
                    <a:xfrm>
                      <a:off x="0" y="0"/>
                      <a:ext cx="5760720" cy="2538730"/>
                    </a:xfrm>
                    <a:prstGeom prst="rect">
                      <a:avLst/>
                    </a:prstGeom>
                  </pic:spPr>
                </pic:pic>
              </a:graphicData>
            </a:graphic>
          </wp:inline>
        </w:drawing>
      </w:r>
    </w:p>
    <w:p w14:paraId="2EE2C157" w14:textId="5418C1B2" w:rsidR="0073216B" w:rsidRPr="00D354B4" w:rsidRDefault="00C46EE2" w:rsidP="00E16079">
      <w:pPr>
        <w:pStyle w:val="Bildetekst"/>
      </w:pPr>
      <w:r>
        <w:t xml:space="preserve">Illustrasjon: Forskning av mohamed_hassan, pixabay.com / </w:t>
      </w:r>
      <w:r w:rsidR="00E16079">
        <w:t xml:space="preserve">Skive laget av </w:t>
      </w:r>
      <w:r w:rsidR="00E16079" w:rsidRPr="009B6F8F">
        <w:t>JJuni</w:t>
      </w:r>
      <w:r w:rsidR="00E16079">
        <w:t>, pixabay.com</w:t>
      </w:r>
    </w:p>
    <w:p w14:paraId="015C56FF" w14:textId="3C1C6A69" w:rsidR="0073216B" w:rsidRPr="002726BB" w:rsidRDefault="0073216B" w:rsidP="002726BB">
      <w:pPr>
        <w:spacing w:line="360" w:lineRule="auto"/>
        <w:rPr>
          <w:rFonts w:asciiTheme="minorHAnsi" w:hAnsiTheme="minorHAnsi" w:cstheme="minorHAnsi"/>
          <w:sz w:val="24"/>
          <w:szCs w:val="24"/>
          <w:lang w:val="pl-PL"/>
        </w:rPr>
      </w:pPr>
      <w:r w:rsidRPr="00D354B4">
        <w:rPr>
          <w:rFonts w:asciiTheme="minorHAnsi" w:hAnsiTheme="minorHAnsi" w:cstheme="minorHAnsi"/>
          <w:sz w:val="24"/>
          <w:szCs w:val="24"/>
        </w:rPr>
        <w:t xml:space="preserve">Łatwo możesz się o tym przekonać. </w:t>
      </w:r>
      <w:r w:rsidRPr="002726BB">
        <w:rPr>
          <w:rFonts w:asciiTheme="minorHAnsi" w:hAnsiTheme="minorHAnsi" w:cstheme="minorHAnsi"/>
          <w:sz w:val="24"/>
          <w:szCs w:val="24"/>
          <w:lang w:val="pl-PL"/>
        </w:rPr>
        <w:t xml:space="preserve">Ugryź kęs zwykłego chleba i zacznij do przeżuwać. Po około minucie poczujesz, że papka w ustach zaczyna mieć lekko słodki smak. To znak, że zaczęło się wstępne trawienie węglowodanów. </w:t>
      </w:r>
    </w:p>
    <w:p w14:paraId="4E822FD4" w14:textId="77777777" w:rsidR="0073216B" w:rsidRPr="002726BB" w:rsidRDefault="0073216B" w:rsidP="0073216B">
      <w:pPr>
        <w:spacing w:line="360" w:lineRule="auto"/>
        <w:rPr>
          <w:rStyle w:val="Overskrift3Tegn"/>
          <w:rFonts w:asciiTheme="minorHAnsi" w:hAnsiTheme="minorHAnsi"/>
          <w:i/>
          <w:iCs/>
          <w:sz w:val="28"/>
          <w:szCs w:val="28"/>
          <w:lang w:val="pl-PL"/>
        </w:rPr>
      </w:pPr>
      <w:r w:rsidRPr="002726BB">
        <w:rPr>
          <w:rStyle w:val="Overskrift3Tegn"/>
          <w:rFonts w:asciiTheme="minorHAnsi" w:hAnsiTheme="minorHAnsi"/>
          <w:i/>
          <w:iCs/>
          <w:sz w:val="28"/>
          <w:szCs w:val="28"/>
          <w:lang w:val="pl-PL"/>
        </w:rPr>
        <w:t xml:space="preserve">Zęby </w:t>
      </w:r>
      <w:r w:rsidRPr="002D2E59">
        <w:rPr>
          <w:rStyle w:val="Overskrift3Tegn"/>
          <w:rFonts w:asciiTheme="minorHAnsi" w:hAnsiTheme="minorHAnsi"/>
          <w:i/>
          <w:iCs/>
          <w:color w:val="C00000"/>
          <w:sz w:val="28"/>
          <w:szCs w:val="28"/>
          <w:lang w:val="pl-PL"/>
        </w:rPr>
        <w:t>tenner</w:t>
      </w:r>
    </w:p>
    <w:p w14:paraId="7371C4E3" w14:textId="77777777" w:rsidR="0073216B" w:rsidRPr="002726BB" w:rsidRDefault="0073216B" w:rsidP="0073216B">
      <w:pPr>
        <w:spacing w:line="360" w:lineRule="auto"/>
        <w:rPr>
          <w:rFonts w:asciiTheme="minorHAnsi" w:hAnsiTheme="minorHAnsi" w:cstheme="minorHAnsi"/>
          <w:sz w:val="24"/>
          <w:szCs w:val="24"/>
          <w:lang w:val="pl-PL"/>
        </w:rPr>
      </w:pPr>
      <w:r w:rsidRPr="002726BB">
        <w:rPr>
          <w:rFonts w:asciiTheme="minorHAnsi" w:hAnsiTheme="minorHAnsi" w:cstheme="minorHAnsi"/>
          <w:sz w:val="24"/>
          <w:szCs w:val="24"/>
          <w:lang w:val="pl-PL"/>
        </w:rPr>
        <w:t xml:space="preserve">Zęby dzielą się na kilka typów. W szczęce górnej i dolnej mamy kolejno te same typy zębów. </w:t>
      </w:r>
      <w:r w:rsidRPr="002726BB">
        <w:rPr>
          <w:rFonts w:asciiTheme="minorHAnsi" w:hAnsiTheme="minorHAnsi" w:cstheme="minorHAnsi"/>
          <w:b/>
          <w:bCs/>
          <w:sz w:val="24"/>
          <w:szCs w:val="24"/>
          <w:lang w:val="pl-PL"/>
        </w:rPr>
        <w:t>Siekacze</w:t>
      </w:r>
      <w:r w:rsidRPr="002726BB">
        <w:rPr>
          <w:rFonts w:asciiTheme="minorHAnsi" w:hAnsiTheme="minorHAnsi" w:cstheme="minorHAnsi"/>
          <w:sz w:val="24"/>
          <w:szCs w:val="24"/>
          <w:lang w:val="pl-PL"/>
        </w:rPr>
        <w:t xml:space="preserve"> (jedynki i dwójki) – cienkie i ostre, znajdują się z przodu szczęki. Siekacze służą do odgryzania kawałków jedzenia.</w:t>
      </w:r>
    </w:p>
    <w:p w14:paraId="28757311" w14:textId="77777777" w:rsidR="00C46EE2" w:rsidRDefault="00C46EE2" w:rsidP="00C46EE2">
      <w:pPr>
        <w:keepNext/>
        <w:spacing w:line="360" w:lineRule="auto"/>
        <w:jc w:val="center"/>
      </w:pPr>
      <w:r>
        <w:rPr>
          <w:noProof/>
        </w:rPr>
        <w:lastRenderedPageBreak/>
        <w:drawing>
          <wp:inline distT="0" distB="0" distL="0" distR="0" wp14:anchorId="544E17B5" wp14:editId="734C03FB">
            <wp:extent cx="3179016" cy="3170255"/>
            <wp:effectExtent l="0" t="0" r="2540" b="0"/>
            <wp:docPr id="25" name="Bilde 25" descr="illustrasjon som viser Mat, Sunn, Hender, Tallerken, Sunn Mat, M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illustrasjon som viser Mat, Sunn, Hender, Tallerken, Sunn Mat, Mak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840" cy="3179055"/>
                    </a:xfrm>
                    <a:prstGeom prst="rect">
                      <a:avLst/>
                    </a:prstGeom>
                    <a:noFill/>
                    <a:ln>
                      <a:noFill/>
                    </a:ln>
                  </pic:spPr>
                </pic:pic>
              </a:graphicData>
            </a:graphic>
          </wp:inline>
        </w:drawing>
      </w:r>
    </w:p>
    <w:p w14:paraId="6E9B1AD8" w14:textId="33E98F93" w:rsidR="0073216B" w:rsidRPr="00B54E11" w:rsidRDefault="00C46EE2" w:rsidP="00C46EE2">
      <w:pPr>
        <w:pStyle w:val="Bildetekst"/>
        <w:jc w:val="center"/>
      </w:pPr>
      <w:r w:rsidRPr="00B54E11">
        <w:t>Illustrasjon av mat –</w:t>
      </w:r>
      <w:r w:rsidR="00E900C3" w:rsidRPr="00B54E11">
        <w:t xml:space="preserve"> Illustrasjon:</w:t>
      </w:r>
      <w:r w:rsidRPr="00B54E11">
        <w:t xml:space="preserve"> pixabay.com</w:t>
      </w:r>
      <w:r w:rsidR="00E900C3" w:rsidRPr="00B54E11">
        <w:t>/ User: MarCuesBo</w:t>
      </w:r>
    </w:p>
    <w:p w14:paraId="4A108800" w14:textId="77777777" w:rsidR="0073216B" w:rsidRPr="002726BB" w:rsidRDefault="0073216B" w:rsidP="0073216B">
      <w:pPr>
        <w:spacing w:line="360" w:lineRule="auto"/>
        <w:rPr>
          <w:rFonts w:asciiTheme="minorHAnsi" w:hAnsiTheme="minorHAnsi" w:cstheme="minorHAnsi"/>
          <w:sz w:val="24"/>
          <w:szCs w:val="24"/>
          <w:lang w:val="pl-PL"/>
        </w:rPr>
      </w:pPr>
      <w:r w:rsidRPr="00B54E11">
        <w:rPr>
          <w:rFonts w:asciiTheme="minorHAnsi" w:hAnsiTheme="minorHAnsi" w:cstheme="minorHAnsi"/>
          <w:b/>
          <w:bCs/>
          <w:sz w:val="24"/>
          <w:szCs w:val="24"/>
        </w:rPr>
        <w:t>Kły</w:t>
      </w:r>
      <w:r w:rsidRPr="00B54E11">
        <w:rPr>
          <w:rFonts w:asciiTheme="minorHAnsi" w:hAnsiTheme="minorHAnsi" w:cstheme="minorHAnsi"/>
          <w:sz w:val="24"/>
          <w:szCs w:val="24"/>
        </w:rPr>
        <w:t xml:space="preserve"> (</w:t>
      </w:r>
      <w:r w:rsidRPr="00B54E11">
        <w:rPr>
          <w:rFonts w:asciiTheme="minorHAnsi" w:hAnsiTheme="minorHAnsi" w:cstheme="minorHAnsi"/>
          <w:b/>
          <w:bCs/>
          <w:color w:val="C00000"/>
          <w:sz w:val="24"/>
          <w:szCs w:val="24"/>
        </w:rPr>
        <w:t>hjørnetenner</w:t>
      </w:r>
      <w:r w:rsidRPr="00B54E11">
        <w:rPr>
          <w:rFonts w:asciiTheme="minorHAnsi" w:hAnsiTheme="minorHAnsi" w:cstheme="minorHAnsi"/>
          <w:sz w:val="24"/>
          <w:szCs w:val="24"/>
        </w:rPr>
        <w:t xml:space="preserve">) to zęby trzecie z kolei licząc od środka. </w:t>
      </w:r>
      <w:r w:rsidRPr="002726BB">
        <w:rPr>
          <w:rFonts w:asciiTheme="minorHAnsi" w:hAnsiTheme="minorHAnsi" w:cstheme="minorHAnsi"/>
          <w:sz w:val="24"/>
          <w:szCs w:val="24"/>
          <w:lang w:val="pl-PL"/>
        </w:rPr>
        <w:t>U drapieżników są długie i ostre, u człowieka uległy Na ilustracji możesz zobaczyć zdjęcie, na którym komputerowo przerobiono  kły człowieka tak, by przypominały kły drapieżnika. Dla porównania zdjęcie ziewającego kota: kły to jego najdłuższe zęby.</w:t>
      </w: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635"/>
      </w:tblGrid>
      <w:tr w:rsidR="0065279A" w14:paraId="5AA53546" w14:textId="77777777" w:rsidTr="00F95985">
        <w:trPr>
          <w:jc w:val="center"/>
        </w:trPr>
        <w:tc>
          <w:tcPr>
            <w:tcW w:w="4531" w:type="dxa"/>
          </w:tcPr>
          <w:p w14:paraId="4E273075" w14:textId="77777777" w:rsidR="00F95985" w:rsidRDefault="00382338" w:rsidP="00F95985">
            <w:pPr>
              <w:keepNext/>
              <w:spacing w:after="0" w:line="240" w:lineRule="auto"/>
            </w:pPr>
            <w:r>
              <w:rPr>
                <w:noProof/>
              </w:rPr>
              <w:drawing>
                <wp:inline distT="0" distB="0" distL="0" distR="0" wp14:anchorId="4CC4CC25" wp14:editId="483EBB26">
                  <wp:extent cx="2711395" cy="1888592"/>
                  <wp:effectExtent l="0" t="0" r="0" b="0"/>
                  <wp:docPr id="2" name="Bilde 2" descr="bilde som viser en løve som viser t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bilde som viser en løve som viser tenn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903" cy="1902877"/>
                          </a:xfrm>
                          <a:prstGeom prst="rect">
                            <a:avLst/>
                          </a:prstGeom>
                          <a:noFill/>
                          <a:ln>
                            <a:noFill/>
                          </a:ln>
                        </pic:spPr>
                      </pic:pic>
                    </a:graphicData>
                  </a:graphic>
                </wp:inline>
              </w:drawing>
            </w:r>
          </w:p>
          <w:p w14:paraId="62640429" w14:textId="2C282F23" w:rsidR="0065279A" w:rsidRPr="00E900C3" w:rsidRDefault="00C46EE2" w:rsidP="00F95985">
            <w:pPr>
              <w:pStyle w:val="Bildetekst"/>
              <w:spacing w:after="0"/>
            </w:pPr>
            <w:r>
              <w:t>Løve –</w:t>
            </w:r>
            <w:r w:rsidR="00E900C3">
              <w:t xml:space="preserve"> Bilde:</w:t>
            </w:r>
            <w:r>
              <w:t xml:space="preserve"> </w:t>
            </w:r>
            <w:r w:rsidR="00F95985">
              <w:t>pixab</w:t>
            </w:r>
            <w:r>
              <w:t>a</w:t>
            </w:r>
            <w:r w:rsidR="00F95985">
              <w:t>y.com</w:t>
            </w:r>
            <w:r w:rsidR="00E900C3">
              <w:t xml:space="preserve"> / User:</w:t>
            </w:r>
            <w:r w:rsidR="00E900C3" w:rsidRPr="00C46EE2">
              <w:t xml:space="preserve"> blende12</w:t>
            </w:r>
          </w:p>
        </w:tc>
        <w:tc>
          <w:tcPr>
            <w:tcW w:w="4531" w:type="dxa"/>
          </w:tcPr>
          <w:p w14:paraId="1B79721C" w14:textId="77777777" w:rsidR="00F95985" w:rsidRDefault="00F95985" w:rsidP="00F95985">
            <w:pPr>
              <w:keepNext/>
              <w:spacing w:after="0" w:line="240" w:lineRule="auto"/>
            </w:pPr>
            <w:r>
              <w:rPr>
                <w:noProof/>
              </w:rPr>
              <w:drawing>
                <wp:inline distT="0" distB="0" distL="0" distR="0" wp14:anchorId="71EF38F6" wp14:editId="355BCF34">
                  <wp:extent cx="2838753" cy="1890771"/>
                  <wp:effectExtent l="0" t="0" r="0" b="0"/>
                  <wp:docPr id="3" name="Bilde 3" descr="bilde som viser en katt som viser t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bilde som viser en katt som viser ten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964" cy="1897572"/>
                          </a:xfrm>
                          <a:prstGeom prst="rect">
                            <a:avLst/>
                          </a:prstGeom>
                          <a:noFill/>
                          <a:ln>
                            <a:noFill/>
                          </a:ln>
                        </pic:spPr>
                      </pic:pic>
                    </a:graphicData>
                  </a:graphic>
                </wp:inline>
              </w:drawing>
            </w:r>
          </w:p>
          <w:p w14:paraId="3200901B" w14:textId="46C423A5" w:rsidR="0065279A" w:rsidRDefault="00D87249" w:rsidP="00F95985">
            <w:pPr>
              <w:pStyle w:val="Bildetekst"/>
              <w:spacing w:after="0"/>
            </w:pPr>
            <w:r>
              <w:t xml:space="preserve">Katt – </w:t>
            </w:r>
            <w:r w:rsidR="00E900C3">
              <w:t>Bilde:</w:t>
            </w:r>
            <w:r>
              <w:t xml:space="preserve"> </w:t>
            </w:r>
            <w:r w:rsidR="00F95985" w:rsidRPr="00F2293D">
              <w:t>pixab</w:t>
            </w:r>
            <w:r w:rsidR="00C46EE2">
              <w:t>a</w:t>
            </w:r>
            <w:r w:rsidR="00F95985" w:rsidRPr="00F2293D">
              <w:t>y.com</w:t>
            </w:r>
            <w:r w:rsidR="00E900C3">
              <w:t xml:space="preserve"> / User:</w:t>
            </w:r>
            <w:r w:rsidR="00E900C3" w:rsidRPr="00D87249">
              <w:t xml:space="preserve"> AlešHáva</w:t>
            </w:r>
          </w:p>
        </w:tc>
      </w:tr>
    </w:tbl>
    <w:p w14:paraId="773E4489" w14:textId="7F4481AF" w:rsidR="0073216B" w:rsidRDefault="0073216B" w:rsidP="0073216B">
      <w:pPr>
        <w:keepNext/>
        <w:spacing w:line="360" w:lineRule="auto"/>
      </w:pPr>
    </w:p>
    <w:p w14:paraId="2AD82220" w14:textId="77777777" w:rsidR="0073216B" w:rsidRPr="00F95985" w:rsidRDefault="0073216B" w:rsidP="0073216B">
      <w:pPr>
        <w:spacing w:line="360" w:lineRule="auto"/>
        <w:rPr>
          <w:rFonts w:asciiTheme="minorHAnsi" w:hAnsiTheme="minorHAnsi" w:cstheme="minorHAnsi"/>
          <w:sz w:val="24"/>
          <w:szCs w:val="24"/>
          <w:lang w:val="pl-PL"/>
        </w:rPr>
      </w:pPr>
      <w:r w:rsidRPr="00F95985">
        <w:rPr>
          <w:rFonts w:asciiTheme="minorHAnsi" w:hAnsiTheme="minorHAnsi" w:cstheme="minorHAnsi"/>
          <w:sz w:val="24"/>
          <w:szCs w:val="24"/>
          <w:lang w:val="pl-PL"/>
        </w:rPr>
        <w:t xml:space="preserve">Trzonowce to największe zęby położone z tyłu jamy istnej. Ich funkcja to rozdrabnianie i miażdżenie jedzenia na mniejsze części. </w:t>
      </w:r>
    </w:p>
    <w:p w14:paraId="2552F237" w14:textId="77777777" w:rsidR="005E1D3B" w:rsidRDefault="005E1D3B" w:rsidP="005E1D3B">
      <w:pPr>
        <w:keepNext/>
        <w:spacing w:after="0" w:line="360" w:lineRule="auto"/>
        <w:jc w:val="center"/>
      </w:pPr>
      <w:r>
        <w:rPr>
          <w:noProof/>
        </w:rPr>
        <w:lastRenderedPageBreak/>
        <w:drawing>
          <wp:inline distT="0" distB="0" distL="0" distR="0" wp14:anchorId="721988F8" wp14:editId="480C1B40">
            <wp:extent cx="2663687" cy="1776672"/>
            <wp:effectExtent l="0" t="0" r="3810" b="0"/>
            <wp:docPr id="7" name="Bilde 7" descr="Dental, Periodontal, Disease, White, Spot, 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tal, Periodontal, Disease, White, Spot, Tong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1012" cy="1781558"/>
                    </a:xfrm>
                    <a:prstGeom prst="rect">
                      <a:avLst/>
                    </a:prstGeom>
                    <a:noFill/>
                    <a:ln>
                      <a:noFill/>
                    </a:ln>
                  </pic:spPr>
                </pic:pic>
              </a:graphicData>
            </a:graphic>
          </wp:inline>
        </w:drawing>
      </w:r>
    </w:p>
    <w:p w14:paraId="7A230184" w14:textId="0C7635DB" w:rsidR="005E1D3B" w:rsidRPr="00B54E11" w:rsidRDefault="00D87249" w:rsidP="005E1D3B">
      <w:pPr>
        <w:pStyle w:val="Bildetekst"/>
        <w:spacing w:after="0"/>
        <w:jc w:val="center"/>
        <w:rPr>
          <w:lang w:val="pl-PL"/>
        </w:rPr>
      </w:pPr>
      <w:r w:rsidRPr="00B54E11">
        <w:rPr>
          <w:lang w:val="pl-PL"/>
        </w:rPr>
        <w:t xml:space="preserve">Tenner -  </w:t>
      </w:r>
      <w:r w:rsidR="00E900C3" w:rsidRPr="00B54E11">
        <w:rPr>
          <w:lang w:val="pl-PL"/>
        </w:rPr>
        <w:t xml:space="preserve">illustrasjon: </w:t>
      </w:r>
      <w:r w:rsidR="005E1D3B" w:rsidRPr="00B54E11">
        <w:rPr>
          <w:lang w:val="pl-PL"/>
        </w:rPr>
        <w:t>pixab</w:t>
      </w:r>
      <w:r w:rsidRPr="00B54E11">
        <w:rPr>
          <w:lang w:val="pl-PL"/>
        </w:rPr>
        <w:t>a</w:t>
      </w:r>
      <w:r w:rsidR="005E1D3B" w:rsidRPr="00B54E11">
        <w:rPr>
          <w:lang w:val="pl-PL"/>
        </w:rPr>
        <w:t>y.</w:t>
      </w:r>
      <w:r w:rsidRPr="00B54E11">
        <w:rPr>
          <w:lang w:val="pl-PL"/>
        </w:rPr>
        <w:t>com</w:t>
      </w:r>
      <w:r w:rsidR="00E900C3" w:rsidRPr="00B54E11">
        <w:rPr>
          <w:lang w:val="pl-PL"/>
        </w:rPr>
        <w:t xml:space="preserve"> / User: </w:t>
      </w:r>
      <w:r w:rsidR="00E900C3" w:rsidRPr="00D87249">
        <w:rPr>
          <w:lang w:val="pl-PL"/>
        </w:rPr>
        <w:t>kreatikar</w:t>
      </w:r>
    </w:p>
    <w:p w14:paraId="40A1DDE5" w14:textId="50B405E5" w:rsidR="0073216B" w:rsidRPr="00B54E11" w:rsidRDefault="005E1D3B" w:rsidP="005E1D3B">
      <w:pPr>
        <w:keepNext/>
        <w:spacing w:line="360" w:lineRule="auto"/>
        <w:rPr>
          <w:lang w:val="pl-PL"/>
        </w:rPr>
      </w:pPr>
      <w:r w:rsidRPr="00B54E11">
        <w:rPr>
          <w:noProof/>
          <w:lang w:val="pl-PL"/>
        </w:rPr>
        <w:t xml:space="preserve"> </w:t>
      </w:r>
    </w:p>
    <w:p w14:paraId="1CCA83D8" w14:textId="77777777" w:rsidR="0073216B" w:rsidRPr="00420904" w:rsidRDefault="0073216B" w:rsidP="0073216B">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rPr>
          <w:rFonts w:asciiTheme="minorHAnsi" w:hAnsiTheme="minorHAnsi" w:cstheme="minorHAnsi"/>
          <w:b/>
          <w:bCs/>
          <w:sz w:val="28"/>
          <w:szCs w:val="28"/>
          <w:lang w:val="pl-PL"/>
        </w:rPr>
      </w:pPr>
      <w:r w:rsidRPr="00420904">
        <w:rPr>
          <w:rFonts w:asciiTheme="minorHAnsi" w:hAnsiTheme="minorHAnsi" w:cstheme="minorHAnsi"/>
          <w:b/>
          <w:bCs/>
          <w:sz w:val="28"/>
          <w:szCs w:val="28"/>
          <w:lang w:val="pl-PL"/>
        </w:rPr>
        <w:t>Ciekawostki</w:t>
      </w:r>
    </w:p>
    <w:p w14:paraId="0674D617" w14:textId="50B022E3" w:rsidR="0073216B" w:rsidRPr="005E1D3B" w:rsidRDefault="0073216B" w:rsidP="005E1D3B">
      <w:pPr>
        <w:pBdr>
          <w:top w:val="single" w:sz="4" w:space="1" w:color="auto"/>
          <w:left w:val="single" w:sz="4" w:space="4" w:color="auto"/>
          <w:bottom w:val="single" w:sz="4" w:space="1" w:color="auto"/>
          <w:right w:val="single" w:sz="4" w:space="4" w:color="auto"/>
        </w:pBdr>
        <w:shd w:val="clear" w:color="auto" w:fill="FFF2CC" w:themeFill="accent4" w:themeFillTint="33"/>
        <w:spacing w:line="360" w:lineRule="auto"/>
        <w:rPr>
          <w:rFonts w:asciiTheme="minorHAnsi" w:hAnsiTheme="minorHAnsi" w:cstheme="minorHAnsi"/>
          <w:sz w:val="24"/>
          <w:szCs w:val="24"/>
          <w:lang w:val="pl-PL"/>
        </w:rPr>
      </w:pPr>
      <w:r w:rsidRPr="005E1D3B">
        <w:rPr>
          <w:rFonts w:asciiTheme="minorHAnsi" w:hAnsiTheme="minorHAnsi" w:cstheme="minorHAnsi"/>
          <w:sz w:val="24"/>
          <w:szCs w:val="24"/>
          <w:lang w:val="pl-PL"/>
        </w:rPr>
        <w:t>Czy wiesz, że mięsień, który zaciska szczękę, to najsilniejszy mięsień w całym ciele człowieka? Jego siła nacisku wynosi do 90 kg. Dlatego ugryzienie się w język potrafi być tak bardzo bolesne!</w:t>
      </w:r>
      <w:r w:rsidRPr="005E1D3B">
        <w:rPr>
          <w:rFonts w:asciiTheme="minorHAnsi" w:hAnsiTheme="minorHAnsi" w:cstheme="minorHAnsi"/>
          <w:sz w:val="24"/>
          <w:szCs w:val="24"/>
          <w:lang w:val="pl-PL"/>
        </w:rPr>
        <w:br/>
        <w:t xml:space="preserve">Pierwsze zęby u dzieci, które traci się w wieku 7-8 lat to </w:t>
      </w:r>
      <w:r w:rsidRPr="005E1D3B">
        <w:rPr>
          <w:rFonts w:asciiTheme="minorHAnsi" w:hAnsiTheme="minorHAnsi" w:cstheme="minorHAnsi"/>
          <w:color w:val="4A442A"/>
          <w:sz w:val="24"/>
          <w:szCs w:val="24"/>
          <w:u w:val="single"/>
          <w:lang w:val="pl-PL"/>
        </w:rPr>
        <w:t>zęby mleczne</w:t>
      </w:r>
      <w:r w:rsidRPr="005E1D3B">
        <w:rPr>
          <w:rFonts w:asciiTheme="minorHAnsi" w:hAnsiTheme="minorHAnsi" w:cstheme="minorHAnsi"/>
          <w:sz w:val="24"/>
          <w:szCs w:val="24"/>
          <w:lang w:val="pl-PL"/>
        </w:rPr>
        <w:t>. Jest ich 20. Następnie mleczaki wypadają, a na ich miejsce wyrastają zęby stałe, których u dorosłego człowieka jest 32.</w:t>
      </w:r>
    </w:p>
    <w:p w14:paraId="4B45DA8A" w14:textId="79FC1656" w:rsidR="0073216B" w:rsidRDefault="0073216B" w:rsidP="0073216B">
      <w:pPr>
        <w:pStyle w:val="Overskrift3"/>
        <w:rPr>
          <w:rFonts w:asciiTheme="minorHAnsi" w:hAnsiTheme="minorHAnsi"/>
          <w:i/>
          <w:iCs/>
          <w:sz w:val="32"/>
          <w:szCs w:val="32"/>
          <w:lang w:val="pl-PL"/>
        </w:rPr>
      </w:pPr>
      <w:r w:rsidRPr="00420904">
        <w:rPr>
          <w:rFonts w:asciiTheme="minorHAnsi" w:hAnsiTheme="minorHAnsi"/>
          <w:i/>
          <w:iCs/>
          <w:sz w:val="32"/>
          <w:szCs w:val="32"/>
          <w:lang w:val="pl-PL"/>
        </w:rPr>
        <w:t xml:space="preserve">Język </w:t>
      </w:r>
      <w:r w:rsidRPr="002D2E59">
        <w:rPr>
          <w:rFonts w:asciiTheme="minorHAnsi" w:hAnsiTheme="minorHAnsi"/>
          <w:i/>
          <w:iCs/>
          <w:color w:val="C00000"/>
          <w:sz w:val="32"/>
          <w:szCs w:val="32"/>
          <w:lang w:val="pl-PL"/>
        </w:rPr>
        <w:t>tunge</w:t>
      </w:r>
      <w:r w:rsidRPr="00420904">
        <w:rPr>
          <w:rFonts w:asciiTheme="minorHAnsi" w:hAnsiTheme="minorHAnsi"/>
          <w:i/>
          <w:iCs/>
          <w:sz w:val="32"/>
          <w:szCs w:val="32"/>
          <w:lang w:val="pl-PL"/>
        </w:rPr>
        <w:t xml:space="preserve"> </w:t>
      </w:r>
    </w:p>
    <w:p w14:paraId="51DDC416" w14:textId="3F559D70" w:rsidR="0073216B" w:rsidRPr="005E1D3B" w:rsidRDefault="0073216B" w:rsidP="0073216B">
      <w:pPr>
        <w:spacing w:line="360" w:lineRule="auto"/>
        <w:rPr>
          <w:rFonts w:asciiTheme="minorHAnsi" w:hAnsiTheme="minorHAnsi" w:cstheme="minorHAnsi"/>
          <w:sz w:val="24"/>
          <w:szCs w:val="24"/>
          <w:lang w:val="pl-PL"/>
        </w:rPr>
      </w:pPr>
      <w:r w:rsidRPr="005E1D3B">
        <w:rPr>
          <w:rFonts w:cs="Calibri"/>
          <w:sz w:val="24"/>
          <w:szCs w:val="24"/>
          <w:lang w:val="pl-PL"/>
        </w:rPr>
        <w:t xml:space="preserve"> </w:t>
      </w:r>
      <w:r w:rsidRPr="005E1D3B">
        <w:rPr>
          <w:rFonts w:asciiTheme="minorHAnsi" w:hAnsiTheme="minorHAnsi" w:cstheme="minorHAnsi"/>
          <w:sz w:val="24"/>
          <w:szCs w:val="24"/>
          <w:lang w:val="pl-PL"/>
        </w:rPr>
        <w:t xml:space="preserve">Język to duży i mocny mięsień. Znajdują się na nim tysiące </w:t>
      </w:r>
      <w:r w:rsidRPr="005E1D3B">
        <w:rPr>
          <w:rFonts w:asciiTheme="minorHAnsi" w:hAnsiTheme="minorHAnsi" w:cstheme="minorHAnsi"/>
          <w:b/>
          <w:bCs/>
          <w:color w:val="4A442A"/>
          <w:sz w:val="24"/>
          <w:szCs w:val="24"/>
          <w:lang w:val="pl-PL"/>
        </w:rPr>
        <w:t>kubków smakowych</w:t>
      </w:r>
      <w:r w:rsidRPr="005E1D3B">
        <w:rPr>
          <w:rFonts w:asciiTheme="minorHAnsi" w:hAnsiTheme="minorHAnsi" w:cstheme="minorHAnsi"/>
          <w:b/>
          <w:bCs/>
          <w:sz w:val="24"/>
          <w:szCs w:val="24"/>
          <w:lang w:val="pl-PL"/>
        </w:rPr>
        <w:t xml:space="preserve"> </w:t>
      </w:r>
      <w:r w:rsidRPr="005E1D3B">
        <w:rPr>
          <w:rFonts w:asciiTheme="minorHAnsi" w:hAnsiTheme="minorHAnsi" w:cstheme="minorHAnsi"/>
          <w:sz w:val="24"/>
          <w:szCs w:val="24"/>
          <w:lang w:val="pl-PL"/>
        </w:rPr>
        <w:t>(</w:t>
      </w:r>
      <w:r w:rsidRPr="002D2E59">
        <w:rPr>
          <w:rFonts w:asciiTheme="minorHAnsi" w:hAnsiTheme="minorHAnsi" w:cstheme="minorHAnsi"/>
          <w:b/>
          <w:color w:val="C00000"/>
          <w:sz w:val="24"/>
          <w:szCs w:val="24"/>
          <w:lang w:val="pl-PL"/>
        </w:rPr>
        <w:t>smaksløker</w:t>
      </w:r>
      <w:r w:rsidRPr="005E1D3B">
        <w:rPr>
          <w:rFonts w:asciiTheme="minorHAnsi" w:hAnsiTheme="minorHAnsi" w:cstheme="minorHAnsi"/>
          <w:sz w:val="24"/>
          <w:szCs w:val="24"/>
          <w:lang w:val="pl-PL"/>
        </w:rPr>
        <w:t xml:space="preserve">), dzięki którym odczuwamy smak jedzenia i picia. </w:t>
      </w:r>
    </w:p>
    <w:p w14:paraId="43B865AC" w14:textId="07DA0492" w:rsidR="0073216B" w:rsidRPr="005E1D3B" w:rsidRDefault="0073216B" w:rsidP="0073216B">
      <w:pPr>
        <w:spacing w:line="360" w:lineRule="auto"/>
        <w:rPr>
          <w:rFonts w:asciiTheme="minorHAnsi" w:hAnsiTheme="minorHAnsi" w:cstheme="minorHAnsi"/>
          <w:sz w:val="24"/>
          <w:szCs w:val="24"/>
          <w:lang w:val="pl-PL"/>
        </w:rPr>
      </w:pPr>
      <w:r w:rsidRPr="005E1D3B">
        <w:rPr>
          <w:rFonts w:asciiTheme="minorHAnsi" w:hAnsiTheme="minorHAnsi" w:cstheme="minorHAnsi"/>
          <w:sz w:val="24"/>
          <w:szCs w:val="24"/>
          <w:lang w:val="pl-PL"/>
        </w:rPr>
        <w:t xml:space="preserve">Język rozpoznaje cztery różne smaki: </w:t>
      </w:r>
      <w:r w:rsidRPr="005E1D3B">
        <w:rPr>
          <w:rFonts w:asciiTheme="minorHAnsi" w:hAnsiTheme="minorHAnsi" w:cstheme="minorHAnsi"/>
          <w:i/>
          <w:iCs/>
          <w:sz w:val="24"/>
          <w:szCs w:val="24"/>
          <w:lang w:val="pl-PL"/>
        </w:rPr>
        <w:t>kwaśny, słodki, słony i gorzki.</w:t>
      </w:r>
      <w:r w:rsidRPr="005E1D3B">
        <w:rPr>
          <w:rFonts w:asciiTheme="minorHAnsi" w:hAnsiTheme="minorHAnsi" w:cstheme="minorHAnsi"/>
          <w:sz w:val="24"/>
          <w:szCs w:val="24"/>
          <w:lang w:val="pl-PL"/>
        </w:rPr>
        <w:t xml:space="preserve"> Na obrazku zaznaczono te części języka, którymi wyczuwamy dany smak. </w:t>
      </w:r>
    </w:p>
    <w:p w14:paraId="14213D9F" w14:textId="77777777" w:rsidR="0073216B" w:rsidRPr="005E1D3B" w:rsidRDefault="0073216B" w:rsidP="0073216B">
      <w:pPr>
        <w:spacing w:line="360" w:lineRule="auto"/>
        <w:rPr>
          <w:rFonts w:asciiTheme="minorHAnsi" w:hAnsiTheme="minorHAnsi" w:cstheme="minorHAnsi"/>
          <w:sz w:val="24"/>
          <w:szCs w:val="24"/>
          <w:lang w:val="pl-PL"/>
        </w:rPr>
      </w:pPr>
      <w:r w:rsidRPr="005E1D3B">
        <w:rPr>
          <w:rFonts w:asciiTheme="minorHAnsi" w:hAnsiTheme="minorHAnsi" w:cstheme="minorHAnsi"/>
          <w:sz w:val="24"/>
          <w:szCs w:val="24"/>
          <w:lang w:val="pl-PL"/>
        </w:rPr>
        <w:t xml:space="preserve">Za odczuwanie smaku odpowiada róznież zmysł węchu. Dlatego gdy jesteśmy przeziębieni i zakatarzeni, prawie w ogóle nie czujemy smaku jedzenia. </w:t>
      </w:r>
    </w:p>
    <w:p w14:paraId="5A45B0D6" w14:textId="77777777" w:rsidR="0073216B" w:rsidRDefault="0073216B" w:rsidP="005E1D3B">
      <w:pPr>
        <w:keepNext/>
        <w:spacing w:line="360" w:lineRule="auto"/>
        <w:jc w:val="center"/>
      </w:pPr>
      <w:r>
        <w:rPr>
          <w:noProof/>
        </w:rPr>
        <w:lastRenderedPageBreak/>
        <w:drawing>
          <wp:inline distT="0" distB="0" distL="0" distR="0" wp14:anchorId="12F9B839" wp14:editId="70277E4C">
            <wp:extent cx="2197100" cy="3466013"/>
            <wp:effectExtent l="0" t="0" r="0" b="1270"/>
            <wp:docPr id="27" name="Bilde 27" descr="illustrasjon av en tunge og dets inndeling i smaksan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illustrasjon av en tunge og dets inndeling i smaksanser">
                      <a:extLst>
                        <a:ext uri="{C183D7F6-B498-43B3-948B-1728B52AA6E4}">
                          <adec:decorative xmlns:adec="http://schemas.microsoft.com/office/drawing/2017/decorative" val="0"/>
                        </a:ext>
                      </a:extLst>
                    </pic:cNvPr>
                    <pic:cNvPicPr/>
                  </pic:nvPicPr>
                  <pic:blipFill rotWithShape="1">
                    <a:blip r:embed="rId16"/>
                    <a:srcRect l="29541" t="26063" r="49846" b="16128"/>
                    <a:stretch/>
                  </pic:blipFill>
                  <pic:spPr bwMode="auto">
                    <a:xfrm>
                      <a:off x="0" y="0"/>
                      <a:ext cx="2209702" cy="3485893"/>
                    </a:xfrm>
                    <a:prstGeom prst="rect">
                      <a:avLst/>
                    </a:prstGeom>
                    <a:ln>
                      <a:noFill/>
                    </a:ln>
                    <a:extLst>
                      <a:ext uri="{53640926-AAD7-44D8-BBD7-CCE9431645EC}">
                        <a14:shadowObscured xmlns:a14="http://schemas.microsoft.com/office/drawing/2010/main"/>
                      </a:ext>
                    </a:extLst>
                  </pic:spPr>
                </pic:pic>
              </a:graphicData>
            </a:graphic>
          </wp:inline>
        </w:drawing>
      </w:r>
    </w:p>
    <w:p w14:paraId="3E9DE4CC" w14:textId="3A70108B" w:rsidR="0073216B" w:rsidRPr="00D354B4" w:rsidRDefault="00D87249" w:rsidP="0073216B">
      <w:pPr>
        <w:pStyle w:val="Bildetekst"/>
        <w:jc w:val="center"/>
        <w:rPr>
          <w:rFonts w:asciiTheme="minorHAnsi" w:hAnsiTheme="minorHAnsi" w:cstheme="minorHAnsi"/>
        </w:rPr>
      </w:pPr>
      <w:r w:rsidRPr="00D354B4">
        <w:t>Rzekoma mapa smaków - MesserWoland, via Wikimedia Commons</w:t>
      </w:r>
    </w:p>
    <w:p w14:paraId="4A5F44E5" w14:textId="4CF6A9DB" w:rsidR="0073216B" w:rsidRPr="00102852" w:rsidRDefault="0073216B" w:rsidP="0073216B">
      <w:pPr>
        <w:spacing w:line="360" w:lineRule="auto"/>
        <w:rPr>
          <w:rFonts w:asciiTheme="minorHAnsi" w:hAnsiTheme="minorHAnsi" w:cstheme="minorHAnsi"/>
          <w:sz w:val="24"/>
          <w:szCs w:val="24"/>
        </w:rPr>
      </w:pPr>
      <w:r w:rsidRPr="00102852">
        <w:rPr>
          <w:rFonts w:asciiTheme="minorHAnsi" w:hAnsiTheme="minorHAnsi" w:cstheme="minorHAnsi"/>
          <w:sz w:val="24"/>
          <w:szCs w:val="24"/>
        </w:rPr>
        <w:t>1.gorzki (</w:t>
      </w:r>
      <w:r w:rsidRPr="00102852">
        <w:rPr>
          <w:rFonts w:asciiTheme="minorHAnsi" w:hAnsiTheme="minorHAnsi" w:cstheme="minorHAnsi"/>
          <w:color w:val="C00000"/>
          <w:sz w:val="24"/>
          <w:szCs w:val="24"/>
        </w:rPr>
        <w:t>bitt</w:t>
      </w:r>
      <w:r w:rsidRPr="00065213">
        <w:rPr>
          <w:rFonts w:asciiTheme="minorHAnsi" w:hAnsiTheme="minorHAnsi" w:cstheme="minorHAnsi"/>
          <w:color w:val="C00000"/>
          <w:sz w:val="24"/>
          <w:szCs w:val="24"/>
        </w:rPr>
        <w:t>er</w:t>
      </w:r>
      <w:r w:rsidRPr="00102852">
        <w:rPr>
          <w:rFonts w:asciiTheme="minorHAnsi" w:hAnsiTheme="minorHAnsi" w:cstheme="minorHAnsi"/>
          <w:sz w:val="24"/>
          <w:szCs w:val="24"/>
        </w:rPr>
        <w:t>)</w:t>
      </w:r>
      <w:r w:rsidR="005E1D3B" w:rsidRPr="00102852">
        <w:rPr>
          <w:rFonts w:asciiTheme="minorHAnsi" w:hAnsiTheme="minorHAnsi" w:cstheme="minorHAnsi"/>
          <w:sz w:val="24"/>
          <w:szCs w:val="24"/>
        </w:rPr>
        <w:tab/>
      </w:r>
      <w:r w:rsidRPr="00102852">
        <w:rPr>
          <w:rFonts w:asciiTheme="minorHAnsi" w:hAnsiTheme="minorHAnsi" w:cstheme="minorHAnsi"/>
          <w:sz w:val="24"/>
          <w:szCs w:val="24"/>
        </w:rPr>
        <w:t xml:space="preserve">2. słony </w:t>
      </w:r>
      <w:r w:rsidRPr="00065213">
        <w:rPr>
          <w:rFonts w:asciiTheme="minorHAnsi" w:hAnsiTheme="minorHAnsi" w:cstheme="minorHAnsi"/>
          <w:sz w:val="24"/>
          <w:szCs w:val="24"/>
        </w:rPr>
        <w:t>(</w:t>
      </w:r>
      <w:r w:rsidRPr="00065213">
        <w:rPr>
          <w:rFonts w:asciiTheme="minorHAnsi" w:hAnsiTheme="minorHAnsi" w:cstheme="minorHAnsi"/>
          <w:color w:val="C00000"/>
          <w:sz w:val="24"/>
          <w:szCs w:val="24"/>
        </w:rPr>
        <w:t>salt</w:t>
      </w:r>
      <w:r w:rsidRPr="00065213">
        <w:rPr>
          <w:rFonts w:asciiTheme="minorHAnsi" w:hAnsiTheme="minorHAnsi" w:cstheme="minorHAnsi"/>
          <w:sz w:val="24"/>
          <w:szCs w:val="24"/>
        </w:rPr>
        <w:t>)</w:t>
      </w:r>
      <w:r w:rsidR="005E1D3B" w:rsidRPr="00102852">
        <w:rPr>
          <w:rFonts w:asciiTheme="minorHAnsi" w:hAnsiTheme="minorHAnsi" w:cstheme="minorHAnsi"/>
          <w:sz w:val="24"/>
          <w:szCs w:val="24"/>
        </w:rPr>
        <w:tab/>
      </w:r>
      <w:r w:rsidRPr="00102852">
        <w:rPr>
          <w:rFonts w:asciiTheme="minorHAnsi" w:hAnsiTheme="minorHAnsi" w:cstheme="minorHAnsi"/>
          <w:sz w:val="24"/>
          <w:szCs w:val="24"/>
        </w:rPr>
        <w:t>3. kwaśny (</w:t>
      </w:r>
      <w:r w:rsidRPr="00065213">
        <w:rPr>
          <w:rFonts w:asciiTheme="minorHAnsi" w:hAnsiTheme="minorHAnsi" w:cstheme="minorHAnsi"/>
          <w:color w:val="C00000"/>
          <w:sz w:val="24"/>
          <w:szCs w:val="24"/>
        </w:rPr>
        <w:t>sur</w:t>
      </w:r>
      <w:r w:rsidRPr="00102852">
        <w:rPr>
          <w:rFonts w:asciiTheme="minorHAnsi" w:hAnsiTheme="minorHAnsi" w:cstheme="minorHAnsi"/>
          <w:sz w:val="24"/>
          <w:szCs w:val="24"/>
        </w:rPr>
        <w:t>)</w:t>
      </w:r>
      <w:r w:rsidR="005E1D3B" w:rsidRPr="00102852">
        <w:rPr>
          <w:rFonts w:asciiTheme="minorHAnsi" w:hAnsiTheme="minorHAnsi" w:cstheme="minorHAnsi"/>
          <w:sz w:val="24"/>
          <w:szCs w:val="24"/>
        </w:rPr>
        <w:tab/>
      </w:r>
      <w:r w:rsidRPr="00102852">
        <w:rPr>
          <w:rFonts w:asciiTheme="minorHAnsi" w:hAnsiTheme="minorHAnsi" w:cstheme="minorHAnsi"/>
          <w:sz w:val="24"/>
          <w:szCs w:val="24"/>
        </w:rPr>
        <w:t>4. słodki (</w:t>
      </w:r>
      <w:r w:rsidRPr="00065213">
        <w:rPr>
          <w:rFonts w:asciiTheme="minorHAnsi" w:hAnsiTheme="minorHAnsi" w:cstheme="minorHAnsi"/>
          <w:color w:val="C00000"/>
          <w:sz w:val="24"/>
          <w:szCs w:val="24"/>
        </w:rPr>
        <w:t>søt</w:t>
      </w:r>
      <w:r w:rsidRPr="00102852">
        <w:rPr>
          <w:rFonts w:asciiTheme="minorHAnsi" w:hAnsiTheme="minorHAnsi" w:cstheme="minorHAnsi"/>
          <w:sz w:val="24"/>
          <w:szCs w:val="24"/>
        </w:rPr>
        <w:t>)</w:t>
      </w:r>
    </w:p>
    <w:p w14:paraId="43E2D66A" w14:textId="77777777" w:rsidR="0073216B" w:rsidRPr="005E1D3B" w:rsidRDefault="0073216B" w:rsidP="0073216B">
      <w:pPr>
        <w:spacing w:line="360" w:lineRule="auto"/>
        <w:rPr>
          <w:rFonts w:asciiTheme="minorHAnsi" w:hAnsiTheme="minorHAnsi" w:cstheme="minorHAnsi"/>
          <w:sz w:val="24"/>
          <w:szCs w:val="24"/>
          <w:lang w:val="pl-PL"/>
        </w:rPr>
      </w:pPr>
      <w:r w:rsidRPr="005E1D3B">
        <w:rPr>
          <w:rFonts w:asciiTheme="minorHAnsi" w:hAnsiTheme="minorHAnsi" w:cstheme="minorHAnsi"/>
          <w:sz w:val="24"/>
          <w:szCs w:val="24"/>
          <w:lang w:val="pl-PL"/>
        </w:rPr>
        <w:t>Istnieje również piąty smak, o nazwie UMAMI, który odczuwany jest całą powierzchnią języka.</w:t>
      </w:r>
    </w:p>
    <w:p w14:paraId="70487673" w14:textId="77777777" w:rsidR="0073216B" w:rsidRPr="00D34813" w:rsidRDefault="0073216B" w:rsidP="00C922DF">
      <w:pPr>
        <w:pStyle w:val="Overskrift2"/>
        <w:rPr>
          <w:lang w:val="pl-PL"/>
        </w:rPr>
      </w:pPr>
      <w:r w:rsidRPr="00D34813">
        <w:rPr>
          <w:lang w:val="pl-PL"/>
        </w:rPr>
        <w:lastRenderedPageBreak/>
        <w:t xml:space="preserve">Przełyk </w:t>
      </w:r>
      <w:r w:rsidRPr="00065213">
        <w:rPr>
          <w:color w:val="C00000"/>
        </w:rPr>
        <w:t>spiserør</w:t>
      </w:r>
    </w:p>
    <w:p w14:paraId="26F500BB" w14:textId="77777777" w:rsidR="0073216B" w:rsidRDefault="0073216B" w:rsidP="0073216B">
      <w:pPr>
        <w:keepNext/>
        <w:jc w:val="center"/>
      </w:pPr>
      <w:r w:rsidRPr="006E622F">
        <w:rPr>
          <w:noProof/>
        </w:rPr>
        <mc:AlternateContent>
          <mc:Choice Requires="wps">
            <w:drawing>
              <wp:anchor distT="0" distB="0" distL="114300" distR="114300" simplePos="0" relativeHeight="251661312" behindDoc="0" locked="0" layoutInCell="1" allowOverlap="1" wp14:anchorId="277AF19F" wp14:editId="25C5FF38">
                <wp:simplePos x="0" y="0"/>
                <wp:positionH relativeFrom="column">
                  <wp:posOffset>3105533</wp:posOffset>
                </wp:positionH>
                <wp:positionV relativeFrom="paragraph">
                  <wp:posOffset>1889760</wp:posOffset>
                </wp:positionV>
                <wp:extent cx="1383665" cy="365760"/>
                <wp:effectExtent l="20320" t="21590" r="5715" b="12700"/>
                <wp:wrapNone/>
                <wp:docPr id="11" name="Auto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365760"/>
                        </a:xfrm>
                        <a:prstGeom prst="leftArrow">
                          <a:avLst>
                            <a:gd name="adj1" fmla="val 50000"/>
                            <a:gd name="adj2" fmla="val 945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BC1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 o:spid="_x0000_s1026" type="#_x0000_t66" alt="&quot;&quot;" style="position:absolute;margin-left:244.55pt;margin-top:148.8pt;width:108.9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"/>
            </w:pict>
          </mc:Fallback>
        </mc:AlternateContent>
      </w:r>
      <w:r w:rsidRPr="00E13495">
        <w:rPr>
          <w:rFonts w:asciiTheme="minorHAnsi" w:hAnsiTheme="minorHAnsi"/>
          <w:noProof/>
        </w:rPr>
        <w:drawing>
          <wp:inline distT="0" distB="0" distL="0" distR="0" wp14:anchorId="7A9C02FF" wp14:editId="0F7AAC40">
            <wp:extent cx="2155322" cy="3355933"/>
            <wp:effectExtent l="0" t="0" r="0" b="0"/>
            <wp:docPr id="98" name="Bilde 98" descr=" Illustrasjon av fordøyelses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e 98" descr=" Illustrasjon av fordøyelsessystemet">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l="18558" t="7376" r="25108" b="40714"/>
                    <a:stretch>
                      <a:fillRect/>
                    </a:stretch>
                  </pic:blipFill>
                  <pic:spPr bwMode="auto">
                    <a:xfrm>
                      <a:off x="0" y="0"/>
                      <a:ext cx="2157044" cy="3358614"/>
                    </a:xfrm>
                    <a:prstGeom prst="rect">
                      <a:avLst/>
                    </a:prstGeom>
                    <a:noFill/>
                    <a:ln>
                      <a:noFill/>
                    </a:ln>
                  </pic:spPr>
                </pic:pic>
              </a:graphicData>
            </a:graphic>
          </wp:inline>
        </w:drawing>
      </w:r>
    </w:p>
    <w:p w14:paraId="15C45202" w14:textId="77777777" w:rsidR="005F5A1B" w:rsidRPr="007E54B7" w:rsidRDefault="005F5A1B" w:rsidP="005F5A1B">
      <w:pPr>
        <w:pStyle w:val="Bildetekst"/>
        <w:jc w:val="center"/>
        <w:rPr>
          <w:b/>
          <w:color w:val="FF0000"/>
          <w:sz w:val="56"/>
          <w:lang w:val="en-US"/>
        </w:rPr>
      </w:pPr>
      <w:r w:rsidRPr="007E54B7">
        <w:rPr>
          <w:lang w:val="en-US"/>
        </w:rPr>
        <w:t>Digestive system without explanationby Iyo</w:t>
      </w:r>
      <w:r>
        <w:rPr>
          <w:lang w:val="en-US"/>
        </w:rPr>
        <w:t xml:space="preserve">, </w:t>
      </w:r>
      <w:r w:rsidRPr="007E54B7">
        <w:rPr>
          <w:lang w:val="en-US"/>
        </w:rPr>
        <w:t>openclipart.org</w:t>
      </w:r>
    </w:p>
    <w:p w14:paraId="7F0D9C88" w14:textId="77777777" w:rsidR="0073216B" w:rsidRPr="000B40E2" w:rsidRDefault="0073216B" w:rsidP="0073216B">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t>Przeżute w jamie ustnej jedzenie zostaje połknięte. Trafia wówczas do długiej elastycznej rurki zwanej przełykiem. Przy połykaniu czasem zdarza się zakrztusić. Wówczas odrobina jedzenia lub płynu może wpaść do tchawicy, czyli drogi wiodącej do płuc. Na szczęście zdarza się to rzadko. Specjalna chrząstka o nazwie nagłośnia, zamyka wlot do tchawicy idealnie w momencie, gdy coś połykasz. Dlatego łykając wstrzymujesz na chwilę oddech. Spróbuj!</w:t>
      </w:r>
    </w:p>
    <w:p w14:paraId="483B14F4" w14:textId="77777777" w:rsidR="0073216B" w:rsidRDefault="0073216B" w:rsidP="0073216B">
      <w:pPr>
        <w:keepNext/>
        <w:spacing w:line="360" w:lineRule="auto"/>
        <w:jc w:val="center"/>
      </w:pPr>
      <w:r>
        <w:rPr>
          <w:noProof/>
        </w:rPr>
        <w:drawing>
          <wp:inline distT="0" distB="0" distL="0" distR="0" wp14:anchorId="038D1ED8" wp14:editId="57E4F3D3">
            <wp:extent cx="3566473" cy="1969128"/>
            <wp:effectExtent l="0" t="0" r="0" b="0"/>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a:extLst>
                        <a:ext uri="{C183D7F6-B498-43B3-948B-1728B52AA6E4}">
                          <adec:decorative xmlns:adec="http://schemas.microsoft.com/office/drawing/2017/decorative" val="1"/>
                        </a:ext>
                      </a:extLst>
                    </pic:cNvPr>
                    <pic:cNvPicPr/>
                  </pic:nvPicPr>
                  <pic:blipFill rotWithShape="1">
                    <a:blip r:embed="rId17"/>
                    <a:srcRect l="8018" t="39540" r="45851" b="15181"/>
                    <a:stretch/>
                  </pic:blipFill>
                  <pic:spPr bwMode="auto">
                    <a:xfrm>
                      <a:off x="0" y="0"/>
                      <a:ext cx="3580833" cy="1977056"/>
                    </a:xfrm>
                    <a:prstGeom prst="rect">
                      <a:avLst/>
                    </a:prstGeom>
                    <a:ln>
                      <a:noFill/>
                    </a:ln>
                    <a:extLst>
                      <a:ext uri="{53640926-AAD7-44D8-BBD7-CCE9431645EC}">
                        <a14:shadowObscured xmlns:a14="http://schemas.microsoft.com/office/drawing/2010/main"/>
                      </a:ext>
                    </a:extLst>
                  </pic:spPr>
                </pic:pic>
              </a:graphicData>
            </a:graphic>
          </wp:inline>
        </w:drawing>
      </w:r>
    </w:p>
    <w:p w14:paraId="1D9F9EBF" w14:textId="77777777" w:rsidR="0073216B" w:rsidRDefault="0073216B" w:rsidP="0073216B">
      <w:pPr>
        <w:pStyle w:val="Bildetekst"/>
        <w:jc w:val="center"/>
        <w:rPr>
          <w:rFonts w:asciiTheme="minorHAnsi" w:hAnsiTheme="minorHAnsi"/>
          <w:lang w:val="pl-PL"/>
        </w:rPr>
      </w:pPr>
      <w:r w:rsidRPr="0073216B">
        <w:rPr>
          <w:lang w:val="pl-PL"/>
        </w:rPr>
        <w:t>epodreczniki.pl</w:t>
      </w:r>
    </w:p>
    <w:p w14:paraId="0F99D184" w14:textId="77777777" w:rsidR="0073216B" w:rsidRPr="00DB33D0" w:rsidRDefault="0073216B" w:rsidP="0073216B">
      <w:pPr>
        <w:spacing w:line="360" w:lineRule="auto"/>
        <w:jc w:val="center"/>
        <w:rPr>
          <w:rFonts w:asciiTheme="minorHAnsi" w:hAnsiTheme="minorHAnsi"/>
          <w:lang w:val="pl-PL"/>
        </w:rPr>
      </w:pPr>
      <w:r>
        <w:rPr>
          <w:rFonts w:asciiTheme="minorHAnsi" w:hAnsiTheme="minorHAnsi"/>
          <w:lang w:val="pl-PL"/>
        </w:rPr>
        <w:t>Położenie nagłośni: A. oddychanie</w:t>
      </w:r>
      <w:r>
        <w:rPr>
          <w:rFonts w:asciiTheme="minorHAnsi" w:hAnsiTheme="minorHAnsi"/>
          <w:lang w:val="pl-PL"/>
        </w:rPr>
        <w:tab/>
        <w:t>B. połykanie</w:t>
      </w:r>
    </w:p>
    <w:p w14:paraId="0962F16D" w14:textId="26FE1FFA" w:rsidR="0073216B" w:rsidRPr="00E13495" w:rsidRDefault="0073216B" w:rsidP="000B40E2">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lastRenderedPageBreak/>
        <w:t xml:space="preserve">Mięśnie otaczające przełyk kurczą się i przesuwają połknięte jedzenie w stronę żołądka. Nie ma zatem znaczenia, w jakiej pozycji znajduje się twoje ciało. Nawet gdybyś stał na głowie, to połknięte jedzenie będzie przesuwać się do góry, do żołądka! Ruchy wspomagające przesuwanie się kawałków pokarmu do żołądka, nazywane są </w:t>
      </w:r>
      <w:r w:rsidRPr="000B40E2">
        <w:rPr>
          <w:rFonts w:asciiTheme="minorHAnsi" w:hAnsiTheme="minorHAnsi" w:cstheme="minorHAnsi"/>
          <w:b/>
          <w:bCs/>
          <w:sz w:val="24"/>
          <w:szCs w:val="24"/>
          <w:lang w:val="pl-PL"/>
        </w:rPr>
        <w:t xml:space="preserve">ruchami </w:t>
      </w:r>
      <w:r w:rsidRPr="000B40E2">
        <w:rPr>
          <w:rFonts w:asciiTheme="minorHAnsi" w:hAnsiTheme="minorHAnsi" w:cstheme="minorHAnsi"/>
          <w:b/>
          <w:bCs/>
          <w:color w:val="4A442A"/>
          <w:sz w:val="24"/>
          <w:szCs w:val="24"/>
          <w:lang w:val="pl-PL"/>
        </w:rPr>
        <w:t>perystaltycznymi</w:t>
      </w:r>
      <w:r w:rsidRPr="000B40E2">
        <w:rPr>
          <w:rFonts w:asciiTheme="minorHAnsi" w:hAnsiTheme="minorHAnsi" w:cstheme="minorHAnsi"/>
          <w:sz w:val="24"/>
          <w:szCs w:val="24"/>
          <w:lang w:val="pl-PL"/>
        </w:rPr>
        <w:t>. Dlatego też można nawet stać na głowie i jeść!</w:t>
      </w:r>
    </w:p>
    <w:p w14:paraId="33D492A1" w14:textId="77777777" w:rsidR="0073216B" w:rsidRPr="00D34813" w:rsidRDefault="0073216B" w:rsidP="00C922DF">
      <w:pPr>
        <w:pStyle w:val="Overskrift2"/>
        <w:rPr>
          <w:lang w:val="pl-PL"/>
        </w:rPr>
      </w:pPr>
      <w:r w:rsidRPr="00065213">
        <w:rPr>
          <w:lang w:val="pl-PL"/>
        </w:rPr>
        <w:t xml:space="preserve">Żołądek </w:t>
      </w:r>
      <w:r w:rsidRPr="002D2E59">
        <w:rPr>
          <w:color w:val="C00000"/>
          <w:lang w:val="pl-PL"/>
        </w:rPr>
        <w:t>magesekk</w:t>
      </w:r>
    </w:p>
    <w:p w14:paraId="7D09EE85" w14:textId="77777777" w:rsidR="0073216B" w:rsidRDefault="0073216B" w:rsidP="0073216B">
      <w:pPr>
        <w:keepNext/>
        <w:jc w:val="center"/>
      </w:pPr>
      <w:r>
        <w:rPr>
          <w:rFonts w:asciiTheme="minorHAnsi" w:hAnsiTheme="minorHAnsi"/>
          <w:noProof/>
        </w:rPr>
        <mc:AlternateContent>
          <mc:Choice Requires="wps">
            <w:drawing>
              <wp:anchor distT="0" distB="0" distL="114300" distR="114300" simplePos="0" relativeHeight="251660288" behindDoc="0" locked="0" layoutInCell="1" allowOverlap="1" wp14:anchorId="056AB7B4" wp14:editId="6A1623E5">
                <wp:simplePos x="0" y="0"/>
                <wp:positionH relativeFrom="column">
                  <wp:posOffset>3314065</wp:posOffset>
                </wp:positionH>
                <wp:positionV relativeFrom="paragraph">
                  <wp:posOffset>754380</wp:posOffset>
                </wp:positionV>
                <wp:extent cx="1383665" cy="365760"/>
                <wp:effectExtent l="22860" t="13970" r="12700" b="10795"/>
                <wp:wrapNone/>
                <wp:docPr id="10" name="AutoShap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365760"/>
                        </a:xfrm>
                        <a:prstGeom prst="leftArrow">
                          <a:avLst>
                            <a:gd name="adj1" fmla="val 50000"/>
                            <a:gd name="adj2" fmla="val 945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0A1B" id="AutoShape 16" o:spid="_x0000_s1026" type="#_x0000_t66" alt="&quot;&quot;" style="position:absolute;margin-left:260.95pt;margin-top:59.4pt;width:108.9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"/>
            </w:pict>
          </mc:Fallback>
        </mc:AlternateContent>
      </w:r>
      <w:r w:rsidRPr="00E13495">
        <w:rPr>
          <w:rFonts w:asciiTheme="minorHAnsi" w:hAnsiTheme="minorHAnsi"/>
          <w:noProof/>
        </w:rPr>
        <w:drawing>
          <wp:inline distT="0" distB="0" distL="0" distR="0" wp14:anchorId="6E6BE82C" wp14:editId="4A95A172">
            <wp:extent cx="3951605" cy="2027555"/>
            <wp:effectExtent l="0" t="0" r="0" b="0"/>
            <wp:docPr id="96" name="Bilde 96" descr=" Illustrasjon av fordøyelses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e 96" descr=" Illustrasjon av fordøyelsessystemet">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t="42984" b="26587"/>
                    <a:stretch>
                      <a:fillRect/>
                    </a:stretch>
                  </pic:blipFill>
                  <pic:spPr bwMode="auto">
                    <a:xfrm>
                      <a:off x="0" y="0"/>
                      <a:ext cx="3951605" cy="2027555"/>
                    </a:xfrm>
                    <a:prstGeom prst="rect">
                      <a:avLst/>
                    </a:prstGeom>
                    <a:noFill/>
                    <a:ln>
                      <a:noFill/>
                    </a:ln>
                  </pic:spPr>
                </pic:pic>
              </a:graphicData>
            </a:graphic>
          </wp:inline>
        </w:drawing>
      </w:r>
    </w:p>
    <w:p w14:paraId="011061D3" w14:textId="6B462389" w:rsidR="0073216B" w:rsidRPr="00047C37" w:rsidRDefault="00047C37" w:rsidP="0073216B">
      <w:pPr>
        <w:pStyle w:val="Bildetekst"/>
        <w:jc w:val="center"/>
        <w:rPr>
          <w:rFonts w:asciiTheme="minorHAnsi" w:hAnsiTheme="minorHAnsi"/>
          <w:lang w:val="en-US"/>
        </w:rPr>
      </w:pPr>
      <w:r w:rsidRPr="007E54B7">
        <w:rPr>
          <w:lang w:val="en-US"/>
        </w:rPr>
        <w:t>Digestive system without explanationby Iyo</w:t>
      </w:r>
      <w:r>
        <w:rPr>
          <w:lang w:val="en-US"/>
        </w:rPr>
        <w:t xml:space="preserve">, </w:t>
      </w:r>
      <w:r w:rsidRPr="007E54B7">
        <w:rPr>
          <w:lang w:val="en-US"/>
        </w:rPr>
        <w:t>openclipart.org</w:t>
      </w:r>
    </w:p>
    <w:p w14:paraId="6C8598B7" w14:textId="77777777" w:rsidR="0073216B" w:rsidRPr="000B40E2" w:rsidRDefault="0073216B" w:rsidP="0073216B">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t xml:space="preserve">Żołądek wydziela do 3 litrów </w:t>
      </w:r>
      <w:r w:rsidRPr="000B40E2">
        <w:rPr>
          <w:rFonts w:asciiTheme="minorHAnsi" w:hAnsiTheme="minorHAnsi" w:cstheme="minorHAnsi"/>
          <w:b/>
          <w:bCs/>
          <w:sz w:val="24"/>
          <w:szCs w:val="24"/>
          <w:lang w:val="pl-PL"/>
        </w:rPr>
        <w:t>soku żołądkowego</w:t>
      </w:r>
      <w:r w:rsidRPr="000B40E2">
        <w:rPr>
          <w:rFonts w:asciiTheme="minorHAnsi" w:hAnsiTheme="minorHAnsi" w:cstheme="minorHAnsi"/>
          <w:sz w:val="24"/>
          <w:szCs w:val="24"/>
          <w:lang w:val="pl-PL"/>
        </w:rPr>
        <w:t xml:space="preserve"> (</w:t>
      </w:r>
      <w:r w:rsidRPr="002D2E59">
        <w:rPr>
          <w:rFonts w:asciiTheme="minorHAnsi" w:hAnsiTheme="minorHAnsi" w:cstheme="minorHAnsi"/>
          <w:b/>
          <w:color w:val="C00000"/>
          <w:sz w:val="24"/>
          <w:szCs w:val="24"/>
          <w:lang w:val="pl-PL"/>
        </w:rPr>
        <w:t>magesaft</w:t>
      </w:r>
      <w:r w:rsidRPr="000B40E2">
        <w:rPr>
          <w:rFonts w:asciiTheme="minorHAnsi" w:hAnsiTheme="minorHAnsi" w:cstheme="minorHAnsi"/>
          <w:sz w:val="24"/>
          <w:szCs w:val="24"/>
          <w:lang w:val="pl-PL"/>
        </w:rPr>
        <w:t xml:space="preserve">) dziennie. Sok ten zawiera silne </w:t>
      </w:r>
      <w:r w:rsidRPr="000B40E2">
        <w:rPr>
          <w:rFonts w:asciiTheme="minorHAnsi" w:hAnsiTheme="minorHAnsi" w:cstheme="minorHAnsi"/>
          <w:color w:val="4A442A"/>
          <w:sz w:val="24"/>
          <w:szCs w:val="24"/>
          <w:u w:val="single"/>
          <w:lang w:val="pl-PL"/>
        </w:rPr>
        <w:t>enzymy</w:t>
      </w:r>
      <w:r w:rsidRPr="000B40E2">
        <w:rPr>
          <w:rFonts w:asciiTheme="minorHAnsi" w:hAnsiTheme="minorHAnsi" w:cstheme="minorHAnsi"/>
          <w:sz w:val="24"/>
          <w:szCs w:val="24"/>
          <w:lang w:val="pl-PL"/>
        </w:rPr>
        <w:t xml:space="preserve">, które trawią pokarm. Oprócz działania trawiącego sok żołądkowy ma także właściwości bakteriobójcze. Dzięki niemu dochodzi – przynajmniej do pewnego stopnia – do odkażenia pokarmu. </w:t>
      </w:r>
    </w:p>
    <w:p w14:paraId="5C40A61B" w14:textId="77777777" w:rsidR="0073216B" w:rsidRPr="000B40E2" w:rsidRDefault="0073216B" w:rsidP="0073216B">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t xml:space="preserve">Sok żołądkowy zawiera </w:t>
      </w:r>
      <w:r w:rsidRPr="000B40E2">
        <w:rPr>
          <w:rFonts w:asciiTheme="minorHAnsi" w:hAnsiTheme="minorHAnsi" w:cstheme="minorHAnsi"/>
          <w:b/>
          <w:bCs/>
          <w:sz w:val="24"/>
          <w:szCs w:val="24"/>
          <w:lang w:val="pl-PL"/>
        </w:rPr>
        <w:t>kwas solny</w:t>
      </w:r>
      <w:r w:rsidRPr="000B40E2">
        <w:rPr>
          <w:rFonts w:asciiTheme="minorHAnsi" w:hAnsiTheme="minorHAnsi" w:cstheme="minorHAnsi"/>
          <w:sz w:val="24"/>
          <w:szCs w:val="24"/>
          <w:lang w:val="pl-PL"/>
        </w:rPr>
        <w:t xml:space="preserve"> (</w:t>
      </w:r>
      <w:r w:rsidRPr="002D2E59">
        <w:rPr>
          <w:rFonts w:asciiTheme="minorHAnsi" w:hAnsiTheme="minorHAnsi" w:cstheme="minorHAnsi"/>
          <w:b/>
          <w:bCs/>
          <w:color w:val="C00000"/>
          <w:sz w:val="24"/>
          <w:szCs w:val="24"/>
          <w:lang w:val="pl-PL"/>
        </w:rPr>
        <w:t>saltsyre</w:t>
      </w:r>
      <w:r w:rsidRPr="000B40E2">
        <w:rPr>
          <w:rFonts w:asciiTheme="minorHAnsi" w:hAnsiTheme="minorHAnsi" w:cstheme="minorHAnsi"/>
          <w:sz w:val="24"/>
          <w:szCs w:val="24"/>
          <w:lang w:val="pl-PL"/>
        </w:rPr>
        <w:t>), czyli sybstancję żrącą. Dlatego kiedy po zwymiotowaniu jedzenia odczuwa się szczypanie i pieczenie w gardle i ustach. Żołądek jest od środka wyłożony specjalną warstwą komórek odpornych na działanie tego kwasu.</w:t>
      </w:r>
    </w:p>
    <w:p w14:paraId="37314854" w14:textId="77777777" w:rsidR="0073216B" w:rsidRPr="000B40E2" w:rsidRDefault="0073216B" w:rsidP="0073216B">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t xml:space="preserve">Jeśli coś zjemy, a potem przyłożymy ucho do brzucha, usłyszymy bulgotanie. To żołądek kurczy się, tak by treść pokarmowa </w:t>
      </w:r>
      <w:r w:rsidRPr="000B40E2">
        <w:rPr>
          <w:rFonts w:cs="Calibri"/>
          <w:sz w:val="24"/>
          <w:szCs w:val="24"/>
          <w:lang w:val="pl-PL"/>
        </w:rPr>
        <w:t xml:space="preserve">została </w:t>
      </w:r>
      <w:r w:rsidRPr="000B40E2">
        <w:rPr>
          <w:rFonts w:asciiTheme="minorHAnsi" w:hAnsiTheme="minorHAnsi" w:cstheme="minorHAnsi"/>
          <w:sz w:val="24"/>
          <w:szCs w:val="24"/>
          <w:lang w:val="pl-PL"/>
        </w:rPr>
        <w:t xml:space="preserve">dobrze wymieszana z sokami żołądkowymi i była gotowa do następnego etapu trawienia. </w:t>
      </w:r>
    </w:p>
    <w:p w14:paraId="78B09548" w14:textId="77777777" w:rsidR="0073216B" w:rsidRPr="006E622F" w:rsidRDefault="0073216B" w:rsidP="00C922DF">
      <w:pPr>
        <w:pStyle w:val="Overskrift2"/>
        <w:rPr>
          <w:lang w:val="pl-PL"/>
        </w:rPr>
      </w:pPr>
      <w:r>
        <w:rPr>
          <w:lang w:val="pl-PL"/>
        </w:rPr>
        <w:lastRenderedPageBreak/>
        <w:t>J</w:t>
      </w:r>
      <w:r w:rsidRPr="006E622F">
        <w:rPr>
          <w:lang w:val="pl-PL"/>
        </w:rPr>
        <w:t xml:space="preserve">elito cienke </w:t>
      </w:r>
      <w:r w:rsidRPr="00065213">
        <w:rPr>
          <w:color w:val="C00000"/>
        </w:rPr>
        <w:t>tynntarm</w:t>
      </w:r>
    </w:p>
    <w:p w14:paraId="295BD209" w14:textId="77777777" w:rsidR="0073216B" w:rsidRDefault="0073216B" w:rsidP="0073216B">
      <w:pPr>
        <w:keepNext/>
        <w:spacing w:line="360" w:lineRule="auto"/>
        <w:jc w:val="center"/>
      </w:pPr>
      <w:r>
        <w:rPr>
          <w:noProof/>
        </w:rPr>
        <mc:AlternateContent>
          <mc:Choice Requires="wps">
            <w:drawing>
              <wp:anchor distT="0" distB="0" distL="114300" distR="114300" simplePos="0" relativeHeight="251663360" behindDoc="0" locked="0" layoutInCell="1" allowOverlap="1" wp14:anchorId="4CEED830" wp14:editId="01E89663">
                <wp:simplePos x="0" y="0"/>
                <wp:positionH relativeFrom="column">
                  <wp:posOffset>3035935</wp:posOffset>
                </wp:positionH>
                <wp:positionV relativeFrom="paragraph">
                  <wp:posOffset>1445260</wp:posOffset>
                </wp:positionV>
                <wp:extent cx="2083435" cy="413385"/>
                <wp:effectExtent l="20955" t="12065" r="10160" b="12700"/>
                <wp:wrapNone/>
                <wp:docPr id="9" name="Auto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13385"/>
                        </a:xfrm>
                        <a:prstGeom prst="leftArrow">
                          <a:avLst>
                            <a:gd name="adj1" fmla="val 50000"/>
                            <a:gd name="adj2" fmla="val 1259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42C6" id="AutoShape 19" o:spid="_x0000_s1026" type="#_x0000_t66" alt="&quot;&quot;" style="position:absolute;margin-left:239.05pt;margin-top:113.8pt;width:164.0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"/>
            </w:pict>
          </mc:Fallback>
        </mc:AlternateContent>
      </w:r>
      <w:r w:rsidRPr="00DD0511">
        <w:rPr>
          <w:noProof/>
        </w:rPr>
        <w:drawing>
          <wp:inline distT="0" distB="0" distL="0" distR="0" wp14:anchorId="52DE0B7C" wp14:editId="2B89E87C">
            <wp:extent cx="3951605" cy="3108960"/>
            <wp:effectExtent l="0" t="0" r="0" b="0"/>
            <wp:docPr id="225" name="Bilde 225" descr=" Illustrasjon av fordøyelses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ilde 225" descr=" Illustrasjon av fordøyelsessystemet">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t="53398"/>
                    <a:stretch>
                      <a:fillRect/>
                    </a:stretch>
                  </pic:blipFill>
                  <pic:spPr bwMode="auto">
                    <a:xfrm>
                      <a:off x="0" y="0"/>
                      <a:ext cx="3951605" cy="3108960"/>
                    </a:xfrm>
                    <a:prstGeom prst="rect">
                      <a:avLst/>
                    </a:prstGeom>
                    <a:noFill/>
                    <a:ln>
                      <a:noFill/>
                    </a:ln>
                  </pic:spPr>
                </pic:pic>
              </a:graphicData>
            </a:graphic>
          </wp:inline>
        </w:drawing>
      </w:r>
    </w:p>
    <w:p w14:paraId="429565E2" w14:textId="0FA8E454" w:rsidR="0073216B" w:rsidRPr="00047C37" w:rsidRDefault="00047C37" w:rsidP="0073216B">
      <w:pPr>
        <w:pStyle w:val="Bildetekst"/>
        <w:jc w:val="center"/>
        <w:rPr>
          <w:rFonts w:asciiTheme="minorHAnsi" w:hAnsiTheme="minorHAnsi" w:cstheme="minorHAnsi"/>
          <w:sz w:val="28"/>
          <w:szCs w:val="28"/>
          <w:lang w:val="en-US"/>
        </w:rPr>
      </w:pPr>
      <w:r w:rsidRPr="007E54B7">
        <w:rPr>
          <w:lang w:val="en-US"/>
        </w:rPr>
        <w:t>Digestive system without explanationby Iyo</w:t>
      </w:r>
      <w:r>
        <w:rPr>
          <w:lang w:val="en-US"/>
        </w:rPr>
        <w:t xml:space="preserve">, </w:t>
      </w:r>
      <w:r w:rsidRPr="007E54B7">
        <w:rPr>
          <w:lang w:val="en-US"/>
        </w:rPr>
        <w:t>openclipart.org</w:t>
      </w:r>
    </w:p>
    <w:p w14:paraId="787254EE" w14:textId="77777777" w:rsidR="0073216B" w:rsidRPr="000B40E2" w:rsidRDefault="0073216B" w:rsidP="0073216B">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t xml:space="preserve">Jelito cienkie u dorosłego człowieka ma około 5-6 metrów długości. To tam dostaje się mieszanka z żołądka i zostaje jeszcze bardziej rozcieńczona. Do </w:t>
      </w:r>
      <w:r w:rsidRPr="000B40E2">
        <w:rPr>
          <w:rFonts w:asciiTheme="minorHAnsi" w:hAnsiTheme="minorHAnsi" w:cstheme="minorHAnsi"/>
          <w:b/>
          <w:bCs/>
          <w:sz w:val="24"/>
          <w:szCs w:val="24"/>
          <w:lang w:val="pl-PL"/>
        </w:rPr>
        <w:t>dwunastnicy</w:t>
      </w:r>
      <w:r w:rsidRPr="000B40E2">
        <w:rPr>
          <w:rFonts w:asciiTheme="minorHAnsi" w:hAnsiTheme="minorHAnsi" w:cstheme="minorHAnsi"/>
          <w:sz w:val="24"/>
          <w:szCs w:val="24"/>
          <w:lang w:val="pl-PL"/>
        </w:rPr>
        <w:t xml:space="preserve">, czyli pierwszego odcinka jelita cienkiego, wydzielany jest sok trzustkowy z </w:t>
      </w:r>
      <w:r w:rsidRPr="000B40E2">
        <w:rPr>
          <w:rFonts w:asciiTheme="minorHAnsi" w:hAnsiTheme="minorHAnsi" w:cstheme="minorHAnsi"/>
          <w:b/>
          <w:bCs/>
          <w:sz w:val="24"/>
          <w:szCs w:val="24"/>
          <w:lang w:val="pl-PL"/>
        </w:rPr>
        <w:t>trzustki</w:t>
      </w:r>
      <w:r w:rsidRPr="000B40E2">
        <w:rPr>
          <w:rFonts w:asciiTheme="minorHAnsi" w:hAnsiTheme="minorHAnsi" w:cstheme="minorHAnsi"/>
          <w:sz w:val="24"/>
          <w:szCs w:val="24"/>
          <w:lang w:val="pl-PL"/>
        </w:rPr>
        <w:t xml:space="preserve"> (</w:t>
      </w:r>
      <w:r w:rsidRPr="002D2E59">
        <w:rPr>
          <w:rFonts w:asciiTheme="minorHAnsi" w:hAnsiTheme="minorHAnsi" w:cstheme="minorHAnsi"/>
          <w:b/>
          <w:color w:val="C00000"/>
          <w:sz w:val="24"/>
          <w:szCs w:val="24"/>
          <w:lang w:val="pl-PL"/>
        </w:rPr>
        <w:t>bukspyttkjertel</w:t>
      </w:r>
      <w:r w:rsidRPr="002D2E59">
        <w:rPr>
          <w:rFonts w:asciiTheme="minorHAnsi" w:hAnsiTheme="minorHAnsi" w:cstheme="minorHAnsi"/>
          <w:sz w:val="24"/>
          <w:szCs w:val="24"/>
          <w:lang w:val="pl-PL"/>
        </w:rPr>
        <w:t>)</w:t>
      </w:r>
      <w:r w:rsidRPr="000B40E2">
        <w:rPr>
          <w:rFonts w:asciiTheme="minorHAnsi" w:hAnsiTheme="minorHAnsi" w:cstheme="minorHAnsi"/>
          <w:sz w:val="24"/>
          <w:szCs w:val="24"/>
          <w:lang w:val="pl-PL"/>
        </w:rPr>
        <w:t xml:space="preserve"> oraz </w:t>
      </w:r>
      <w:r w:rsidRPr="000B40E2">
        <w:rPr>
          <w:rFonts w:asciiTheme="minorHAnsi" w:hAnsiTheme="minorHAnsi" w:cstheme="minorHAnsi"/>
          <w:b/>
          <w:bCs/>
          <w:sz w:val="24"/>
          <w:szCs w:val="24"/>
          <w:lang w:val="pl-PL"/>
        </w:rPr>
        <w:t>żółć</w:t>
      </w:r>
      <w:r w:rsidRPr="000B40E2">
        <w:rPr>
          <w:rFonts w:asciiTheme="minorHAnsi" w:hAnsiTheme="minorHAnsi" w:cstheme="minorHAnsi"/>
          <w:sz w:val="24"/>
          <w:szCs w:val="24"/>
          <w:lang w:val="pl-PL"/>
        </w:rPr>
        <w:t xml:space="preserve"> (</w:t>
      </w:r>
      <w:r w:rsidRPr="002D2E59">
        <w:rPr>
          <w:rFonts w:asciiTheme="minorHAnsi" w:hAnsiTheme="minorHAnsi" w:cstheme="minorHAnsi"/>
          <w:b/>
          <w:bCs/>
          <w:color w:val="C00000"/>
          <w:sz w:val="24"/>
          <w:szCs w:val="24"/>
          <w:lang w:val="pl-PL"/>
        </w:rPr>
        <w:t>galle</w:t>
      </w:r>
      <w:r w:rsidRPr="002D2E59">
        <w:rPr>
          <w:rFonts w:asciiTheme="minorHAnsi" w:hAnsiTheme="minorHAnsi" w:cstheme="minorHAnsi"/>
          <w:sz w:val="24"/>
          <w:szCs w:val="24"/>
          <w:lang w:val="pl-PL"/>
        </w:rPr>
        <w:t>)</w:t>
      </w:r>
      <w:r w:rsidRPr="000B40E2">
        <w:rPr>
          <w:rFonts w:asciiTheme="minorHAnsi" w:hAnsiTheme="minorHAnsi" w:cstheme="minorHAnsi"/>
          <w:sz w:val="24"/>
          <w:szCs w:val="24"/>
          <w:lang w:val="pl-PL"/>
        </w:rPr>
        <w:t xml:space="preserve"> z wątroby. </w:t>
      </w:r>
      <w:r w:rsidRPr="000B40E2">
        <w:rPr>
          <w:rFonts w:asciiTheme="minorHAnsi" w:hAnsiTheme="minorHAnsi" w:cstheme="minorHAnsi"/>
          <w:sz w:val="24"/>
          <w:szCs w:val="24"/>
          <w:lang w:val="pl-PL"/>
        </w:rPr>
        <w:br/>
        <w:t xml:space="preserve">Substancje te pomagają trawić pokarm. </w:t>
      </w:r>
    </w:p>
    <w:p w14:paraId="7DB573B5" w14:textId="77777777" w:rsidR="00621218" w:rsidRDefault="00621218" w:rsidP="00621218">
      <w:pPr>
        <w:keepNext/>
        <w:spacing w:after="0" w:line="240" w:lineRule="auto"/>
        <w:jc w:val="center"/>
      </w:pPr>
      <w:r>
        <w:rPr>
          <w:noProof/>
        </w:rPr>
        <w:drawing>
          <wp:inline distT="0" distB="0" distL="0" distR="0" wp14:anchorId="3D46FF2E" wp14:editId="773E53AB">
            <wp:extent cx="5463812" cy="3072792"/>
            <wp:effectExtent l="0" t="0" r="3810" b="0"/>
            <wp:docPr id="26" name="Bilde 26" descr="illustration of celiac disease in gastrointestinal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tion of celiac disease in gastrointestinal tra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8458" cy="3075405"/>
                    </a:xfrm>
                    <a:prstGeom prst="rect">
                      <a:avLst/>
                    </a:prstGeom>
                    <a:noFill/>
                    <a:ln>
                      <a:noFill/>
                    </a:ln>
                  </pic:spPr>
                </pic:pic>
              </a:graphicData>
            </a:graphic>
          </wp:inline>
        </w:drawing>
      </w:r>
    </w:p>
    <w:p w14:paraId="553139C0" w14:textId="6C8A86BF" w:rsidR="0073216B" w:rsidRPr="00621218" w:rsidRDefault="00621218" w:rsidP="00621218">
      <w:pPr>
        <w:pStyle w:val="Bildetekst"/>
        <w:jc w:val="center"/>
        <w:rPr>
          <w:lang w:val="en-US"/>
        </w:rPr>
      </w:pPr>
      <w:r w:rsidRPr="00621218">
        <w:rPr>
          <w:lang w:val="en-US"/>
        </w:rPr>
        <w:t>Illustration</w:t>
      </w:r>
      <w:r>
        <w:rPr>
          <w:lang w:val="en-US"/>
        </w:rPr>
        <w:t xml:space="preserve">: </w:t>
      </w:r>
      <w:r w:rsidRPr="00621218">
        <w:rPr>
          <w:lang w:val="en-US"/>
        </w:rPr>
        <w:t xml:space="preserve">celiac disease in the gastrointestinal tractm, </w:t>
      </w:r>
      <w:r>
        <w:rPr>
          <w:lang w:val="en-US"/>
        </w:rPr>
        <w:t>k</w:t>
      </w:r>
      <w:r w:rsidRPr="00621218">
        <w:rPr>
          <w:lang w:val="en-US"/>
        </w:rPr>
        <w:t>ilde: Scientific Animations Inc. (CC BY-SA 4.0)</w:t>
      </w:r>
      <w:r>
        <w:rPr>
          <w:lang w:val="en-US"/>
        </w:rPr>
        <w:t xml:space="preserve"> via </w:t>
      </w:r>
      <w:r w:rsidRPr="00621218">
        <w:rPr>
          <w:lang w:val="en-US"/>
        </w:rPr>
        <w:t>healthcare-in-europe.com</w:t>
      </w:r>
    </w:p>
    <w:p w14:paraId="6C73CA09" w14:textId="74041296" w:rsidR="0073216B" w:rsidRPr="000B40E2" w:rsidRDefault="0073216B" w:rsidP="0073216B">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lastRenderedPageBreak/>
        <w:t xml:space="preserve">Ścianki jelita wyposażone są w miliony malutkich </w:t>
      </w:r>
      <w:r w:rsidRPr="000B40E2">
        <w:rPr>
          <w:rFonts w:asciiTheme="minorHAnsi" w:hAnsiTheme="minorHAnsi" w:cstheme="minorHAnsi"/>
          <w:b/>
          <w:bCs/>
          <w:sz w:val="24"/>
          <w:szCs w:val="24"/>
          <w:lang w:val="pl-PL"/>
        </w:rPr>
        <w:t>kosmków jelitowych</w:t>
      </w:r>
      <w:r w:rsidRPr="000B40E2">
        <w:rPr>
          <w:rFonts w:asciiTheme="minorHAnsi" w:hAnsiTheme="minorHAnsi" w:cstheme="minorHAnsi"/>
          <w:sz w:val="24"/>
          <w:szCs w:val="24"/>
          <w:lang w:val="pl-PL"/>
        </w:rPr>
        <w:t xml:space="preserve"> (</w:t>
      </w:r>
      <w:r w:rsidRPr="002D2E59">
        <w:rPr>
          <w:rFonts w:asciiTheme="minorHAnsi" w:hAnsiTheme="minorHAnsi" w:cstheme="minorHAnsi"/>
          <w:b/>
          <w:color w:val="C00000"/>
          <w:sz w:val="24"/>
          <w:szCs w:val="24"/>
          <w:lang w:val="pl-PL"/>
        </w:rPr>
        <w:t>tarmtotter</w:t>
      </w:r>
      <w:r w:rsidRPr="000B40E2">
        <w:rPr>
          <w:rFonts w:asciiTheme="minorHAnsi" w:hAnsiTheme="minorHAnsi" w:cstheme="minorHAnsi"/>
          <w:sz w:val="24"/>
          <w:szCs w:val="24"/>
          <w:lang w:val="pl-PL"/>
        </w:rPr>
        <w:t>). W każdym kosmku znajduje się sieć cienkich naczyń krwionośnych, przez które substancje odżywcze, witaminy, minerały i część wody dostają się do krwi.</w:t>
      </w:r>
    </w:p>
    <w:p w14:paraId="311ABCD2" w14:textId="77777777" w:rsidR="0073216B" w:rsidRPr="00065213" w:rsidRDefault="0073216B" w:rsidP="00C922DF">
      <w:pPr>
        <w:pStyle w:val="Overskrift2"/>
      </w:pPr>
      <w:r w:rsidRPr="006E622F">
        <w:rPr>
          <w:lang w:val="pl-PL"/>
        </w:rPr>
        <w:t xml:space="preserve">Wątroba </w:t>
      </w:r>
      <w:r w:rsidRPr="00065213">
        <w:rPr>
          <w:color w:val="C00000"/>
        </w:rPr>
        <w:t>lever</w:t>
      </w:r>
    </w:p>
    <w:p w14:paraId="69CAA060" w14:textId="77777777" w:rsidR="0073216B" w:rsidRDefault="0073216B" w:rsidP="0073216B">
      <w:pPr>
        <w:keepNext/>
        <w:jc w:val="center"/>
      </w:pPr>
      <w:r>
        <w:rPr>
          <w:rFonts w:asciiTheme="minorHAnsi" w:hAnsiTheme="minorHAnsi"/>
          <w:noProof/>
        </w:rPr>
        <mc:AlternateContent>
          <mc:Choice Requires="wps">
            <w:drawing>
              <wp:anchor distT="0" distB="0" distL="114300" distR="114300" simplePos="0" relativeHeight="251662336" behindDoc="0" locked="0" layoutInCell="1" allowOverlap="1" wp14:anchorId="7F95434F" wp14:editId="1C441FD1">
                <wp:simplePos x="0" y="0"/>
                <wp:positionH relativeFrom="column">
                  <wp:posOffset>507365</wp:posOffset>
                </wp:positionH>
                <wp:positionV relativeFrom="paragraph">
                  <wp:posOffset>558165</wp:posOffset>
                </wp:positionV>
                <wp:extent cx="1375410" cy="532765"/>
                <wp:effectExtent l="6985" t="20320" r="17780" b="8890"/>
                <wp:wrapNone/>
                <wp:docPr id="6" name="Auto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32765"/>
                        </a:xfrm>
                        <a:prstGeom prst="rightArrow">
                          <a:avLst>
                            <a:gd name="adj1" fmla="val 50000"/>
                            <a:gd name="adj2" fmla="val 645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59B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alt="&quot;&quot;" style="position:absolute;margin-left:39.95pt;margin-top:43.95pt;width:108.3pt;height:4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"/>
            </w:pict>
          </mc:Fallback>
        </mc:AlternateContent>
      </w:r>
      <w:r w:rsidRPr="00E13495">
        <w:rPr>
          <w:rFonts w:asciiTheme="minorHAnsi" w:hAnsiTheme="minorHAnsi"/>
          <w:noProof/>
        </w:rPr>
        <w:drawing>
          <wp:inline distT="0" distB="0" distL="0" distR="0" wp14:anchorId="7C8560FA" wp14:editId="6810004D">
            <wp:extent cx="3951605" cy="2027555"/>
            <wp:effectExtent l="0" t="0" r="0" b="0"/>
            <wp:docPr id="105" name="Bilde 105" descr=" Illustrasjon av fordøyelses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ilde 105" descr=" Illustrasjon av fordøyelsessystemet">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t="42984" b="26587"/>
                    <a:stretch>
                      <a:fillRect/>
                    </a:stretch>
                  </pic:blipFill>
                  <pic:spPr bwMode="auto">
                    <a:xfrm>
                      <a:off x="0" y="0"/>
                      <a:ext cx="3951605" cy="2027555"/>
                    </a:xfrm>
                    <a:prstGeom prst="rect">
                      <a:avLst/>
                    </a:prstGeom>
                    <a:noFill/>
                    <a:ln>
                      <a:noFill/>
                    </a:ln>
                  </pic:spPr>
                </pic:pic>
              </a:graphicData>
            </a:graphic>
          </wp:inline>
        </w:drawing>
      </w:r>
    </w:p>
    <w:p w14:paraId="1D7765C8" w14:textId="4BDCAE4F" w:rsidR="0073216B" w:rsidRPr="00047C37" w:rsidRDefault="00047C37" w:rsidP="0073216B">
      <w:pPr>
        <w:pStyle w:val="Bildetekst"/>
        <w:jc w:val="center"/>
        <w:rPr>
          <w:rFonts w:asciiTheme="minorHAnsi" w:hAnsiTheme="minorHAnsi"/>
          <w:lang w:val="en-US"/>
        </w:rPr>
      </w:pPr>
      <w:r w:rsidRPr="007E54B7">
        <w:rPr>
          <w:lang w:val="en-US"/>
        </w:rPr>
        <w:t>Digestive system without explanationby Iyo</w:t>
      </w:r>
      <w:r>
        <w:rPr>
          <w:lang w:val="en-US"/>
        </w:rPr>
        <w:t xml:space="preserve">, </w:t>
      </w:r>
      <w:r w:rsidRPr="007E54B7">
        <w:rPr>
          <w:lang w:val="en-US"/>
        </w:rPr>
        <w:t>openclipart.org</w:t>
      </w:r>
    </w:p>
    <w:p w14:paraId="08887A82" w14:textId="77777777" w:rsidR="0073216B" w:rsidRPr="000B40E2" w:rsidRDefault="0073216B" w:rsidP="0073216B">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t xml:space="preserve">Wątroba jest jednym z największych organów w ciele, a także jednym z najważniejszych, gdyż bez niej nie można żyć. Tutaj wiele z substancji odżywczych, które transportowane są z jelita cienkiego, jest „kontrolowaych” i przekształcanych tak, by dalej mogły dostać się do krwiobiegu, a następnie komórek ciała. W wątrobie wytwarzana jest </w:t>
      </w:r>
      <w:r w:rsidRPr="000B40E2">
        <w:rPr>
          <w:rFonts w:asciiTheme="minorHAnsi" w:hAnsiTheme="minorHAnsi" w:cstheme="minorHAnsi"/>
          <w:b/>
          <w:bCs/>
          <w:color w:val="4A442A"/>
          <w:sz w:val="24"/>
          <w:szCs w:val="24"/>
          <w:lang w:val="pl-PL"/>
        </w:rPr>
        <w:t>żółć (</w:t>
      </w:r>
      <w:r w:rsidRPr="002D2E59">
        <w:rPr>
          <w:rFonts w:asciiTheme="minorHAnsi" w:hAnsiTheme="minorHAnsi" w:cstheme="minorHAnsi"/>
          <w:b/>
          <w:bCs/>
          <w:color w:val="C00000"/>
          <w:sz w:val="24"/>
          <w:szCs w:val="24"/>
          <w:lang w:val="pl-PL"/>
        </w:rPr>
        <w:t>galle</w:t>
      </w:r>
      <w:r w:rsidRPr="000B40E2">
        <w:rPr>
          <w:rFonts w:asciiTheme="minorHAnsi" w:hAnsiTheme="minorHAnsi" w:cstheme="minorHAnsi"/>
          <w:b/>
          <w:bCs/>
          <w:color w:val="4A442A"/>
          <w:sz w:val="24"/>
          <w:szCs w:val="24"/>
          <w:lang w:val="pl-PL"/>
        </w:rPr>
        <w:t>)</w:t>
      </w:r>
      <w:r w:rsidRPr="000B40E2">
        <w:rPr>
          <w:rFonts w:asciiTheme="minorHAnsi" w:hAnsiTheme="minorHAnsi" w:cstheme="minorHAnsi"/>
          <w:sz w:val="24"/>
          <w:szCs w:val="24"/>
          <w:lang w:val="pl-PL"/>
        </w:rPr>
        <w:t xml:space="preserve">, która jest potrzebna do trawienia tłuszczów. Specjalne komórki w wątrobie wyłapują szkodliwe i trujące substancje, które mogłyby zaszkodzić organizmowi. </w:t>
      </w:r>
    </w:p>
    <w:p w14:paraId="76D08053" w14:textId="77777777" w:rsidR="0073216B" w:rsidRPr="000B40E2" w:rsidRDefault="0073216B" w:rsidP="0073216B">
      <w:pPr>
        <w:spacing w:line="360" w:lineRule="auto"/>
        <w:rPr>
          <w:rFonts w:asciiTheme="minorHAnsi" w:hAnsiTheme="minorHAnsi" w:cstheme="minorHAnsi"/>
          <w:sz w:val="24"/>
          <w:szCs w:val="24"/>
          <w:lang w:val="pl-PL"/>
        </w:rPr>
      </w:pPr>
      <w:r w:rsidRPr="000B40E2">
        <w:rPr>
          <w:rFonts w:asciiTheme="minorHAnsi" w:hAnsiTheme="minorHAnsi" w:cstheme="minorHAnsi"/>
          <w:sz w:val="24"/>
          <w:szCs w:val="24"/>
          <w:lang w:val="pl-PL"/>
        </w:rPr>
        <w:t xml:space="preserve">Wątroba jest także magazynem ważnych substansji odżywczych. Witaminy i tłuszcze gromadzone są tu przez wiele tygodni i dzięki temu organizm ludzki może przeżyć przez pewien czas bez jedzenia. </w:t>
      </w:r>
    </w:p>
    <w:p w14:paraId="37D7EBB6" w14:textId="77777777" w:rsidR="0073216B" w:rsidRDefault="0073216B" w:rsidP="0073216B">
      <w:pPr>
        <w:keepNext/>
        <w:spacing w:line="360" w:lineRule="auto"/>
        <w:jc w:val="center"/>
      </w:pPr>
      <w:r>
        <w:rPr>
          <w:noProof/>
        </w:rPr>
        <w:lastRenderedPageBreak/>
        <w:drawing>
          <wp:inline distT="0" distB="0" distL="0" distR="0" wp14:anchorId="52FF1D08" wp14:editId="20099FDD">
            <wp:extent cx="3693170" cy="2498757"/>
            <wp:effectExtent l="0" t="0" r="2540" b="0"/>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a:extLst>
                        <a:ext uri="{C183D7F6-B498-43B3-948B-1728B52AA6E4}">
                          <adec:decorative xmlns:adec="http://schemas.microsoft.com/office/drawing/2017/decorative" val="1"/>
                        </a:ext>
                      </a:extLst>
                    </pic:cNvPr>
                    <pic:cNvPicPr/>
                  </pic:nvPicPr>
                  <pic:blipFill rotWithShape="1">
                    <a:blip r:embed="rId19"/>
                    <a:srcRect l="3065" t="34230" r="52689" b="12550"/>
                    <a:stretch/>
                  </pic:blipFill>
                  <pic:spPr bwMode="auto">
                    <a:xfrm>
                      <a:off x="0" y="0"/>
                      <a:ext cx="3699259" cy="2502877"/>
                    </a:xfrm>
                    <a:prstGeom prst="rect">
                      <a:avLst/>
                    </a:prstGeom>
                    <a:ln>
                      <a:noFill/>
                    </a:ln>
                    <a:extLst>
                      <a:ext uri="{53640926-AAD7-44D8-BBD7-CCE9431645EC}">
                        <a14:shadowObscured xmlns:a14="http://schemas.microsoft.com/office/drawing/2010/main"/>
                      </a:ext>
                    </a:extLst>
                  </pic:spPr>
                </pic:pic>
              </a:graphicData>
            </a:graphic>
          </wp:inline>
        </w:drawing>
      </w:r>
    </w:p>
    <w:p w14:paraId="717A6CD2" w14:textId="626E4F2C" w:rsidR="0073216B" w:rsidRPr="0093755B" w:rsidRDefault="001F3BFC" w:rsidP="0073216B">
      <w:pPr>
        <w:pStyle w:val="Bildetekst"/>
        <w:jc w:val="center"/>
        <w:rPr>
          <w:lang w:val="en-US"/>
        </w:rPr>
      </w:pPr>
      <w:r w:rsidRPr="0093755B">
        <w:rPr>
          <w:lang w:val="en-US"/>
        </w:rPr>
        <w:t xml:space="preserve">Lever - </w:t>
      </w:r>
      <w:r w:rsidR="0093755B" w:rsidRPr="0093755B">
        <w:rPr>
          <w:lang w:val="en-US"/>
        </w:rPr>
        <w:t xml:space="preserve">BruceBlaus, CC BY-SA 4.0, via Wikimedia Commons </w:t>
      </w:r>
    </w:p>
    <w:p w14:paraId="00ADADFA" w14:textId="77777777" w:rsidR="0073216B" w:rsidRPr="001F3BFC" w:rsidRDefault="0073216B" w:rsidP="00C922DF">
      <w:pPr>
        <w:pStyle w:val="Overskrift2"/>
        <w:rPr>
          <w:color w:val="C00000"/>
        </w:rPr>
      </w:pPr>
      <w:r w:rsidRPr="001F3BFC">
        <w:t xml:space="preserve">Jelito grube </w:t>
      </w:r>
      <w:r w:rsidRPr="001F3BFC">
        <w:rPr>
          <w:color w:val="C00000"/>
        </w:rPr>
        <w:t>tykktarm</w:t>
      </w:r>
    </w:p>
    <w:p w14:paraId="21F802B3" w14:textId="77777777" w:rsidR="0073216B" w:rsidRDefault="0073216B" w:rsidP="0073216B">
      <w:pPr>
        <w:keepNext/>
        <w:spacing w:line="360" w:lineRule="auto"/>
        <w:jc w:val="center"/>
      </w:pPr>
      <w:r>
        <w:rPr>
          <w:noProof/>
        </w:rPr>
        <mc:AlternateContent>
          <mc:Choice Requires="wps">
            <w:drawing>
              <wp:anchor distT="0" distB="0" distL="114300" distR="114300" simplePos="0" relativeHeight="251664384" behindDoc="0" locked="0" layoutInCell="1" allowOverlap="1" wp14:anchorId="2C46A09A" wp14:editId="2C8BFA14">
                <wp:simplePos x="0" y="0"/>
                <wp:positionH relativeFrom="column">
                  <wp:posOffset>3588240</wp:posOffset>
                </wp:positionH>
                <wp:positionV relativeFrom="paragraph">
                  <wp:posOffset>453295</wp:posOffset>
                </wp:positionV>
                <wp:extent cx="1597660" cy="365760"/>
                <wp:effectExtent l="22225" t="20320" r="8890" b="13970"/>
                <wp:wrapNone/>
                <wp:docPr id="5" name="AutoShap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365760"/>
                        </a:xfrm>
                        <a:prstGeom prst="leftArrow">
                          <a:avLst>
                            <a:gd name="adj1" fmla="val 50000"/>
                            <a:gd name="adj2" fmla="val 1092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E1F7F" id="AutoShape 20" o:spid="_x0000_s1026" type="#_x0000_t66" alt="&quot;&quot;" style="position:absolute;margin-left:282.55pt;margin-top:35.7pt;width:125.8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"/>
            </w:pict>
          </mc:Fallback>
        </mc:AlternateContent>
      </w:r>
      <w:r w:rsidRPr="00DD0511">
        <w:rPr>
          <w:noProof/>
        </w:rPr>
        <w:drawing>
          <wp:inline distT="0" distB="0" distL="0" distR="0" wp14:anchorId="1105ABB5" wp14:editId="656C8DCA">
            <wp:extent cx="3517039" cy="2767061"/>
            <wp:effectExtent l="0" t="0" r="7620" b="0"/>
            <wp:docPr id="228" name="Bilde 228" descr=" Illustrasjon av fordøyelses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ilde 228" descr=" Illustrasjon av fordøyelsessystemet">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t="53398"/>
                    <a:stretch>
                      <a:fillRect/>
                    </a:stretch>
                  </pic:blipFill>
                  <pic:spPr bwMode="auto">
                    <a:xfrm>
                      <a:off x="0" y="0"/>
                      <a:ext cx="3528540" cy="2776109"/>
                    </a:xfrm>
                    <a:prstGeom prst="rect">
                      <a:avLst/>
                    </a:prstGeom>
                    <a:noFill/>
                    <a:ln>
                      <a:noFill/>
                    </a:ln>
                  </pic:spPr>
                </pic:pic>
              </a:graphicData>
            </a:graphic>
          </wp:inline>
        </w:drawing>
      </w:r>
    </w:p>
    <w:p w14:paraId="428C4D51" w14:textId="6AB21C49" w:rsidR="0073216B" w:rsidRPr="00047C37" w:rsidRDefault="00047C37" w:rsidP="0073216B">
      <w:pPr>
        <w:pStyle w:val="Bildetekst"/>
        <w:jc w:val="center"/>
        <w:rPr>
          <w:lang w:val="en-US"/>
        </w:rPr>
      </w:pPr>
      <w:r w:rsidRPr="007E54B7">
        <w:rPr>
          <w:lang w:val="en-US"/>
        </w:rPr>
        <w:t>Digestive system without explanationby Iyo</w:t>
      </w:r>
      <w:r>
        <w:rPr>
          <w:lang w:val="en-US"/>
        </w:rPr>
        <w:t xml:space="preserve">, </w:t>
      </w:r>
      <w:r w:rsidRPr="007E54B7">
        <w:rPr>
          <w:lang w:val="en-US"/>
        </w:rPr>
        <w:t>openclipart.org</w:t>
      </w:r>
    </w:p>
    <w:p w14:paraId="1B7EFBED" w14:textId="77777777" w:rsidR="0073216B" w:rsidRPr="00CF20B4" w:rsidRDefault="0073216B" w:rsidP="0073216B">
      <w:pPr>
        <w:spacing w:line="360" w:lineRule="auto"/>
        <w:rPr>
          <w:rFonts w:asciiTheme="minorHAnsi" w:hAnsiTheme="minorHAnsi" w:cstheme="minorHAnsi"/>
          <w:sz w:val="24"/>
          <w:szCs w:val="24"/>
          <w:lang w:val="pl-PL"/>
        </w:rPr>
      </w:pPr>
      <w:r w:rsidRPr="00CF20B4">
        <w:rPr>
          <w:rFonts w:asciiTheme="minorHAnsi" w:hAnsiTheme="minorHAnsi" w:cstheme="minorHAnsi"/>
          <w:sz w:val="24"/>
          <w:szCs w:val="24"/>
          <w:lang w:val="pl-PL"/>
        </w:rPr>
        <w:t xml:space="preserve">Po tym jak jelito cienkie wessie substancje odżywcze, reszta mieszanki trawionego pokarmu przedostaje się do jelita grubego. Jest ono krótsze od jelita cienkiego – mierzy około 1, 5 metra. W tej części układu pokarmowego wchłaniana jest większość wody z niestrawionego pokarmu. W efekcie resztki niestrawionego pokarmu ulegają zagęszczeniu i w dalszej części jelita formowane są w </w:t>
      </w:r>
      <w:r w:rsidRPr="00CF20B4">
        <w:rPr>
          <w:rFonts w:asciiTheme="minorHAnsi" w:hAnsiTheme="minorHAnsi" w:cstheme="minorHAnsi"/>
          <w:b/>
          <w:bCs/>
          <w:sz w:val="24"/>
          <w:szCs w:val="24"/>
          <w:lang w:val="pl-PL"/>
        </w:rPr>
        <w:t>kał</w:t>
      </w:r>
      <w:r w:rsidRPr="00CF20B4">
        <w:rPr>
          <w:rFonts w:asciiTheme="minorHAnsi" w:hAnsiTheme="minorHAnsi" w:cstheme="minorHAnsi"/>
          <w:sz w:val="24"/>
          <w:szCs w:val="24"/>
          <w:lang w:val="pl-PL"/>
        </w:rPr>
        <w:t xml:space="preserve"> (</w:t>
      </w:r>
      <w:r w:rsidRPr="002D2E59">
        <w:rPr>
          <w:rFonts w:asciiTheme="minorHAnsi" w:hAnsiTheme="minorHAnsi" w:cstheme="minorHAnsi"/>
          <w:b/>
          <w:color w:val="C00000"/>
          <w:sz w:val="24"/>
          <w:szCs w:val="24"/>
          <w:lang w:val="pl-PL"/>
        </w:rPr>
        <w:t>avføring</w:t>
      </w:r>
      <w:r w:rsidRPr="00CF20B4">
        <w:rPr>
          <w:rFonts w:asciiTheme="minorHAnsi" w:hAnsiTheme="minorHAnsi" w:cstheme="minorHAnsi"/>
          <w:sz w:val="24"/>
          <w:szCs w:val="24"/>
          <w:lang w:val="pl-PL"/>
        </w:rPr>
        <w:t>).</w:t>
      </w:r>
    </w:p>
    <w:p w14:paraId="719366A5" w14:textId="77777777" w:rsidR="0073216B" w:rsidRPr="00CF20B4" w:rsidRDefault="0073216B" w:rsidP="0073216B">
      <w:pPr>
        <w:spacing w:line="360" w:lineRule="auto"/>
        <w:rPr>
          <w:rFonts w:asciiTheme="minorHAnsi" w:hAnsiTheme="minorHAnsi" w:cstheme="minorHAnsi"/>
          <w:sz w:val="24"/>
          <w:szCs w:val="24"/>
          <w:lang w:val="pl-PL"/>
        </w:rPr>
      </w:pPr>
      <w:r w:rsidRPr="00CF20B4">
        <w:rPr>
          <w:rFonts w:asciiTheme="minorHAnsi" w:hAnsiTheme="minorHAnsi" w:cstheme="minorHAnsi"/>
          <w:sz w:val="24"/>
          <w:szCs w:val="24"/>
          <w:lang w:val="pl-PL"/>
        </w:rPr>
        <w:t>W jelicie grubym żyją miliardy pożytecznych bakterii. Bakterie jelitowe pomagają rozkładać kawałki jedzenia oraz chronią organizm przed innymi, szkodliwymi bakteriami.</w:t>
      </w:r>
    </w:p>
    <w:p w14:paraId="3ED5C6F2" w14:textId="77777777" w:rsidR="0073216B" w:rsidRDefault="0073216B" w:rsidP="0073216B">
      <w:pPr>
        <w:keepNext/>
        <w:spacing w:line="360" w:lineRule="auto"/>
        <w:jc w:val="center"/>
      </w:pPr>
      <w:r w:rsidRPr="00E13495">
        <w:rPr>
          <w:rFonts w:asciiTheme="minorHAnsi" w:hAnsiTheme="minorHAnsi"/>
          <w:noProof/>
        </w:rPr>
        <w:lastRenderedPageBreak/>
        <w:drawing>
          <wp:inline distT="0" distB="0" distL="0" distR="0" wp14:anchorId="04F32334" wp14:editId="360E6367">
            <wp:extent cx="3073073" cy="3991555"/>
            <wp:effectExtent l="0" t="0" r="0" b="9525"/>
            <wp:docPr id="89" name="Bilde 89" descr="illustrasjon som viser bakterier i tarme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e 89" descr="illustrasjon som viser bakterier i tarmene">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7016" cy="4009666"/>
                    </a:xfrm>
                    <a:prstGeom prst="rect">
                      <a:avLst/>
                    </a:prstGeom>
                    <a:noFill/>
                    <a:ln>
                      <a:noFill/>
                    </a:ln>
                  </pic:spPr>
                </pic:pic>
              </a:graphicData>
            </a:graphic>
          </wp:inline>
        </w:drawing>
      </w:r>
    </w:p>
    <w:p w14:paraId="2A3E0742" w14:textId="1605A5E2" w:rsidR="0073216B" w:rsidRPr="001F3BFC" w:rsidRDefault="001F3BFC" w:rsidP="0073216B">
      <w:pPr>
        <w:pStyle w:val="Bildetekst"/>
        <w:jc w:val="center"/>
        <w:rPr>
          <w:rFonts w:asciiTheme="minorHAnsi" w:hAnsiTheme="minorHAnsi" w:cs="Calibri"/>
          <w:sz w:val="24"/>
          <w:szCs w:val="24"/>
          <w:lang w:val="en-US"/>
        </w:rPr>
      </w:pPr>
      <w:r w:rsidRPr="001F3BFC">
        <w:rPr>
          <w:lang w:val="en-US"/>
        </w:rPr>
        <w:t xml:space="preserve">OpenClipart-Vectors, </w:t>
      </w:r>
      <w:r w:rsidR="0073216B" w:rsidRPr="001F3BFC">
        <w:rPr>
          <w:lang w:val="en-US"/>
        </w:rPr>
        <w:t>pixabay.com</w:t>
      </w:r>
    </w:p>
    <w:p w14:paraId="28A9448C" w14:textId="77777777" w:rsidR="0073216B" w:rsidRPr="001F3BFC" w:rsidRDefault="0073216B" w:rsidP="00C922DF">
      <w:pPr>
        <w:pStyle w:val="Overskrift2"/>
        <w:rPr>
          <w:lang w:val="en-US"/>
        </w:rPr>
      </w:pPr>
      <w:r w:rsidRPr="001F3BFC">
        <w:rPr>
          <w:lang w:val="en-US"/>
        </w:rPr>
        <w:t xml:space="preserve">Odbytnica </w:t>
      </w:r>
      <w:r w:rsidRPr="001F3BFC">
        <w:rPr>
          <w:color w:val="C00000"/>
          <w:lang w:val="en-US"/>
        </w:rPr>
        <w:t>endetarm</w:t>
      </w:r>
    </w:p>
    <w:p w14:paraId="00B772F9" w14:textId="77777777" w:rsidR="0073216B" w:rsidRPr="001F3BFC" w:rsidRDefault="0073216B" w:rsidP="0073216B">
      <w:pPr>
        <w:rPr>
          <w:lang w:val="en-US"/>
        </w:rPr>
      </w:pPr>
    </w:p>
    <w:p w14:paraId="18C27235" w14:textId="77777777" w:rsidR="0073216B" w:rsidRDefault="0073216B" w:rsidP="0073216B">
      <w:pPr>
        <w:keepNext/>
        <w:spacing w:line="360" w:lineRule="auto"/>
        <w:jc w:val="center"/>
      </w:pPr>
      <w:r>
        <w:rPr>
          <w:noProof/>
        </w:rPr>
        <mc:AlternateContent>
          <mc:Choice Requires="wps">
            <w:drawing>
              <wp:anchor distT="0" distB="0" distL="114300" distR="114300" simplePos="0" relativeHeight="251665408" behindDoc="0" locked="0" layoutInCell="1" allowOverlap="1" wp14:anchorId="7BB397B0" wp14:editId="33CF4854">
                <wp:simplePos x="0" y="0"/>
                <wp:positionH relativeFrom="column">
                  <wp:posOffset>944880</wp:posOffset>
                </wp:positionH>
                <wp:positionV relativeFrom="paragraph">
                  <wp:posOffset>2553335</wp:posOffset>
                </wp:positionV>
                <wp:extent cx="1574165" cy="358140"/>
                <wp:effectExtent l="6350" t="14605" r="19685" b="17780"/>
                <wp:wrapNone/>
                <wp:docPr id="4"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358140"/>
                        </a:xfrm>
                        <a:prstGeom prst="rightArrow">
                          <a:avLst>
                            <a:gd name="adj1" fmla="val 50000"/>
                            <a:gd name="adj2" fmla="val 1098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7404" id="AutoShape 21" o:spid="_x0000_s1026" type="#_x0000_t13" alt="&quot;&quot;" style="position:absolute;margin-left:74.4pt;margin-top:201.05pt;width:123.9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"/>
            </w:pict>
          </mc:Fallback>
        </mc:AlternateContent>
      </w:r>
      <w:r w:rsidRPr="00DD0511">
        <w:rPr>
          <w:noProof/>
        </w:rPr>
        <w:drawing>
          <wp:inline distT="0" distB="0" distL="0" distR="0" wp14:anchorId="32168F11" wp14:editId="5D33EBC5">
            <wp:extent cx="3951605" cy="3108960"/>
            <wp:effectExtent l="0" t="0" r="0" b="0"/>
            <wp:docPr id="230" name="Bilde 230" descr="Illustrasjon av fordøyelses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ilde 230" descr="Illustrasjon av fordøyelsessystemet">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t="53413"/>
                    <a:stretch>
                      <a:fillRect/>
                    </a:stretch>
                  </pic:blipFill>
                  <pic:spPr bwMode="auto">
                    <a:xfrm>
                      <a:off x="0" y="0"/>
                      <a:ext cx="3951605" cy="3108960"/>
                    </a:xfrm>
                    <a:prstGeom prst="rect">
                      <a:avLst/>
                    </a:prstGeom>
                    <a:noFill/>
                    <a:ln>
                      <a:noFill/>
                    </a:ln>
                  </pic:spPr>
                </pic:pic>
              </a:graphicData>
            </a:graphic>
          </wp:inline>
        </w:drawing>
      </w:r>
    </w:p>
    <w:p w14:paraId="76A4141F" w14:textId="29213554" w:rsidR="0073216B" w:rsidRPr="00047C37" w:rsidRDefault="00047C37" w:rsidP="0073216B">
      <w:pPr>
        <w:pStyle w:val="Bildetekst"/>
        <w:jc w:val="center"/>
        <w:rPr>
          <w:lang w:val="en-US"/>
        </w:rPr>
      </w:pPr>
      <w:r w:rsidRPr="007E54B7">
        <w:rPr>
          <w:lang w:val="en-US"/>
        </w:rPr>
        <w:t>Digestive system without explanationby Iyo</w:t>
      </w:r>
      <w:r>
        <w:rPr>
          <w:lang w:val="en-US"/>
        </w:rPr>
        <w:t xml:space="preserve">, </w:t>
      </w:r>
      <w:r w:rsidRPr="007E54B7">
        <w:rPr>
          <w:lang w:val="en-US"/>
        </w:rPr>
        <w:t>openclipart.org</w:t>
      </w:r>
    </w:p>
    <w:p w14:paraId="0FA4EFCC" w14:textId="77777777" w:rsidR="0073216B" w:rsidRPr="00047C37" w:rsidRDefault="0073216B" w:rsidP="0073216B">
      <w:pPr>
        <w:spacing w:line="360" w:lineRule="auto"/>
        <w:jc w:val="center"/>
        <w:rPr>
          <w:rFonts w:cs="Calibri"/>
          <w:sz w:val="24"/>
          <w:szCs w:val="24"/>
          <w:lang w:val="en-US"/>
        </w:rPr>
      </w:pPr>
      <w:r w:rsidRPr="00047C37">
        <w:rPr>
          <w:noProof/>
          <w:color w:val="0070C0"/>
          <w:sz w:val="20"/>
          <w:szCs w:val="20"/>
          <w:lang w:val="en-US"/>
        </w:rPr>
        <w:t xml:space="preserve"> </w:t>
      </w:r>
    </w:p>
    <w:p w14:paraId="45903103" w14:textId="77777777" w:rsidR="0073216B" w:rsidRPr="00CF20B4" w:rsidRDefault="0073216B" w:rsidP="0073216B">
      <w:pPr>
        <w:spacing w:line="360" w:lineRule="auto"/>
        <w:rPr>
          <w:rFonts w:asciiTheme="minorHAnsi" w:hAnsiTheme="minorHAnsi" w:cstheme="minorHAnsi"/>
          <w:sz w:val="24"/>
          <w:szCs w:val="24"/>
          <w:lang w:val="pl-PL"/>
        </w:rPr>
      </w:pPr>
      <w:r w:rsidRPr="00CF20B4">
        <w:rPr>
          <w:rFonts w:asciiTheme="minorHAnsi" w:hAnsiTheme="minorHAnsi" w:cstheme="minorHAnsi"/>
          <w:sz w:val="24"/>
          <w:szCs w:val="24"/>
          <w:lang w:val="pl-PL"/>
        </w:rPr>
        <w:lastRenderedPageBreak/>
        <w:t>Odbytnica jest końcowym odcinkiem jelita grubego. Tutaj przez wiele godzin magazynowany jest kał i dzięki temu nie trzeba zbyt często chodzić do toalety. Gdy uzbiera się go kilkaset gram, mózg otrzymuje informację, że należy opróżnić odbytnicę. Wtedy czujesz, że musisz iść do toalety.</w:t>
      </w:r>
    </w:p>
    <w:p w14:paraId="47B51A01" w14:textId="77777777" w:rsidR="0073216B" w:rsidRDefault="0073216B" w:rsidP="0073216B">
      <w:pPr>
        <w:keepNext/>
        <w:spacing w:line="360" w:lineRule="auto"/>
        <w:jc w:val="center"/>
      </w:pPr>
      <w:r w:rsidRPr="00E13495">
        <w:rPr>
          <w:rFonts w:asciiTheme="minorHAnsi" w:hAnsiTheme="minorHAnsi"/>
          <w:noProof/>
        </w:rPr>
        <w:drawing>
          <wp:inline distT="0" distB="0" distL="0" distR="0" wp14:anchorId="60D710E1" wp14:editId="29943581">
            <wp:extent cx="2234565" cy="2234565"/>
            <wp:effectExtent l="0" t="0" r="0" b="0"/>
            <wp:docPr id="92" name="Bilde 15" descr="illustrasjon av mmeneskelig avfør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e 15" descr="illustrasjon av mmeneskelig avføring">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4565" cy="2234565"/>
                    </a:xfrm>
                    <a:prstGeom prst="rect">
                      <a:avLst/>
                    </a:prstGeom>
                    <a:noFill/>
                    <a:ln>
                      <a:noFill/>
                    </a:ln>
                  </pic:spPr>
                </pic:pic>
              </a:graphicData>
            </a:graphic>
          </wp:inline>
        </w:drawing>
      </w:r>
    </w:p>
    <w:p w14:paraId="436EFD74" w14:textId="0AFC07E6" w:rsidR="0073216B" w:rsidRPr="001F3BFC" w:rsidRDefault="001F3BFC" w:rsidP="00CF20B4">
      <w:pPr>
        <w:pStyle w:val="Bildetekst"/>
        <w:jc w:val="center"/>
        <w:rPr>
          <w:lang w:val="en-US"/>
        </w:rPr>
      </w:pPr>
      <w:r>
        <w:rPr>
          <w:lang w:val="en-US"/>
        </w:rPr>
        <w:t xml:space="preserve">Avføring - </w:t>
      </w:r>
      <w:r w:rsidRPr="001F3BFC">
        <w:rPr>
          <w:lang w:val="en-US"/>
        </w:rPr>
        <w:t xml:space="preserve">Clker-Free-Vector-Images, </w:t>
      </w:r>
      <w:r>
        <w:rPr>
          <w:lang w:val="en-US"/>
        </w:rPr>
        <w:t>pixabay.com</w:t>
      </w:r>
    </w:p>
    <w:p w14:paraId="59EEF21C" w14:textId="21BBE041" w:rsidR="00102852" w:rsidRPr="001F3BFC" w:rsidRDefault="00102852">
      <w:pPr>
        <w:spacing w:after="160" w:line="259" w:lineRule="auto"/>
        <w:rPr>
          <w:lang w:val="en-US"/>
        </w:rPr>
      </w:pPr>
      <w:r w:rsidRPr="001F3BFC">
        <w:rPr>
          <w:lang w:val="en-US"/>
        </w:rPr>
        <w:br w:type="page"/>
      </w:r>
    </w:p>
    <w:p w14:paraId="6829207E" w14:textId="081C45F7" w:rsidR="001625B6" w:rsidRPr="00D979A3" w:rsidRDefault="001625B6" w:rsidP="00D979A3">
      <w:pPr>
        <w:pStyle w:val="Overskrift1"/>
        <w:rPr>
          <w:sz w:val="40"/>
          <w:szCs w:val="40"/>
          <w:lang w:val="pl-PL"/>
        </w:rPr>
      </w:pPr>
      <w:r w:rsidRPr="003744DB">
        <w:rPr>
          <w:sz w:val="40"/>
          <w:szCs w:val="40"/>
          <w:lang w:val="pl-PL"/>
        </w:rPr>
        <w:lastRenderedPageBreak/>
        <w:t>ZADANIA</w:t>
      </w:r>
    </w:p>
    <w:p w14:paraId="18234BE4" w14:textId="77777777" w:rsidR="00D979A3" w:rsidRDefault="001625B6" w:rsidP="00C922DF">
      <w:pPr>
        <w:pStyle w:val="Overskrift2"/>
        <w:rPr>
          <w:lang w:val="pl-PL"/>
        </w:rPr>
      </w:pPr>
      <w:r>
        <w:rPr>
          <w:lang w:val="pl-PL"/>
        </w:rPr>
        <w:t xml:space="preserve">ZADANIE 1  </w:t>
      </w:r>
    </w:p>
    <w:p w14:paraId="41A54F9F" w14:textId="23C703EA" w:rsidR="001625B6" w:rsidRPr="000A6614" w:rsidRDefault="001625B6" w:rsidP="000A6614">
      <w:pPr>
        <w:pStyle w:val="Ingenmellomrom"/>
        <w:spacing w:line="360" w:lineRule="auto"/>
        <w:rPr>
          <w:b/>
          <w:bCs/>
          <w:sz w:val="28"/>
          <w:szCs w:val="28"/>
          <w:lang w:val="pl-PL"/>
        </w:rPr>
      </w:pPr>
      <w:r w:rsidRPr="000A6614">
        <w:rPr>
          <w:b/>
          <w:bCs/>
          <w:sz w:val="28"/>
          <w:szCs w:val="28"/>
          <w:lang w:val="pl-PL"/>
        </w:rPr>
        <w:t>Podpisz części układu pokarmowego,  które pamiętasz z tekstu</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268"/>
        <w:gridCol w:w="3402"/>
      </w:tblGrid>
      <w:tr w:rsidR="0051298F" w14:paraId="3E3125C9" w14:textId="77777777" w:rsidTr="00F33DF3">
        <w:trPr>
          <w:trHeight w:val="273"/>
        </w:trPr>
        <w:tc>
          <w:tcPr>
            <w:tcW w:w="3256" w:type="dxa"/>
          </w:tcPr>
          <w:p w14:paraId="7932DF71" w14:textId="12D66491" w:rsidR="0051298F" w:rsidRPr="0051298F" w:rsidRDefault="0051298F" w:rsidP="00F33DF3">
            <w:pPr>
              <w:spacing w:after="0" w:line="480" w:lineRule="auto"/>
              <w:ind w:left="720"/>
              <w:rPr>
                <w:rFonts w:cs="Calibri"/>
                <w:bCs/>
                <w:i/>
                <w:iCs/>
                <w:sz w:val="28"/>
                <w:szCs w:val="28"/>
                <w:lang w:val="pl-PL"/>
              </w:rPr>
            </w:pPr>
            <w:r w:rsidRPr="00ED3AFB">
              <w:rPr>
                <w:rFonts w:cs="Calibri"/>
                <w:bCs/>
                <w:i/>
                <w:iCs/>
                <w:sz w:val="28"/>
                <w:szCs w:val="28"/>
                <w:lang w:val="pl-PL"/>
              </w:rPr>
              <w:t>jama ustna</w:t>
            </w:r>
          </w:p>
        </w:tc>
        <w:tc>
          <w:tcPr>
            <w:tcW w:w="2268" w:type="dxa"/>
          </w:tcPr>
          <w:p w14:paraId="2FB2FAB9" w14:textId="7EF77957" w:rsidR="0051298F" w:rsidRPr="0051298F" w:rsidRDefault="0051298F" w:rsidP="00F33DF3">
            <w:pPr>
              <w:spacing w:line="480" w:lineRule="auto"/>
            </w:pPr>
            <w:r w:rsidRPr="00ED3AFB">
              <w:rPr>
                <w:rFonts w:cs="Calibri"/>
                <w:bCs/>
                <w:i/>
                <w:iCs/>
                <w:sz w:val="28"/>
                <w:szCs w:val="28"/>
                <w:lang w:val="pl-PL"/>
              </w:rPr>
              <w:t>odbytnica</w:t>
            </w:r>
          </w:p>
        </w:tc>
        <w:tc>
          <w:tcPr>
            <w:tcW w:w="3402" w:type="dxa"/>
          </w:tcPr>
          <w:p w14:paraId="00494AAD" w14:textId="0454C4B9" w:rsidR="0051298F" w:rsidRPr="0051298F" w:rsidRDefault="0051298F" w:rsidP="00F33DF3">
            <w:pPr>
              <w:spacing w:after="0" w:line="480" w:lineRule="auto"/>
              <w:ind w:left="720"/>
              <w:rPr>
                <w:rFonts w:cs="Calibri"/>
                <w:bCs/>
                <w:i/>
                <w:iCs/>
                <w:sz w:val="28"/>
                <w:szCs w:val="28"/>
                <w:lang w:val="pl-PL"/>
              </w:rPr>
            </w:pPr>
            <w:r w:rsidRPr="00ED3AFB">
              <w:rPr>
                <w:rFonts w:cs="Calibri"/>
                <w:bCs/>
                <w:i/>
                <w:iCs/>
                <w:sz w:val="28"/>
                <w:szCs w:val="28"/>
                <w:lang w:val="pl-PL"/>
              </w:rPr>
              <w:t>wątroba</w:t>
            </w:r>
          </w:p>
        </w:tc>
      </w:tr>
      <w:tr w:rsidR="0051298F" w14:paraId="1A62CB84" w14:textId="77777777" w:rsidTr="00F33DF3">
        <w:tc>
          <w:tcPr>
            <w:tcW w:w="3256" w:type="dxa"/>
          </w:tcPr>
          <w:p w14:paraId="7E835BD3" w14:textId="4B10FBD9" w:rsidR="0051298F" w:rsidRPr="0051298F" w:rsidRDefault="0051298F" w:rsidP="00F33DF3">
            <w:pPr>
              <w:spacing w:after="0" w:line="480" w:lineRule="auto"/>
              <w:ind w:left="720"/>
              <w:rPr>
                <w:rFonts w:cs="Calibri"/>
                <w:bCs/>
                <w:i/>
                <w:iCs/>
                <w:sz w:val="28"/>
                <w:szCs w:val="28"/>
                <w:lang w:val="pl-PL"/>
              </w:rPr>
            </w:pPr>
            <w:r w:rsidRPr="00ED3AFB">
              <w:rPr>
                <w:rFonts w:cs="Calibri"/>
                <w:bCs/>
                <w:i/>
                <w:iCs/>
                <w:sz w:val="28"/>
                <w:szCs w:val="28"/>
                <w:lang w:val="pl-PL"/>
              </w:rPr>
              <w:t>jelito cienki</w:t>
            </w:r>
            <w:r>
              <w:rPr>
                <w:rFonts w:cs="Calibri"/>
                <w:bCs/>
                <w:i/>
                <w:iCs/>
                <w:sz w:val="28"/>
                <w:szCs w:val="28"/>
                <w:lang w:val="pl-PL"/>
              </w:rPr>
              <w:t>e</w:t>
            </w:r>
          </w:p>
        </w:tc>
        <w:tc>
          <w:tcPr>
            <w:tcW w:w="2268" w:type="dxa"/>
          </w:tcPr>
          <w:p w14:paraId="1066AED5" w14:textId="4C3C3EDA" w:rsidR="0051298F" w:rsidRPr="0051298F" w:rsidRDefault="0051298F" w:rsidP="00F33DF3">
            <w:pPr>
              <w:spacing w:after="0" w:line="480" w:lineRule="auto"/>
              <w:ind w:left="720"/>
              <w:rPr>
                <w:rFonts w:cs="Calibri"/>
                <w:bCs/>
                <w:i/>
                <w:iCs/>
                <w:sz w:val="28"/>
                <w:szCs w:val="28"/>
                <w:lang w:val="pl-PL"/>
              </w:rPr>
            </w:pPr>
            <w:r w:rsidRPr="00ED3AFB">
              <w:rPr>
                <w:rFonts w:cs="Calibri"/>
                <w:bCs/>
                <w:i/>
                <w:iCs/>
                <w:sz w:val="28"/>
                <w:szCs w:val="28"/>
                <w:lang w:val="pl-PL"/>
              </w:rPr>
              <w:t>przełyk</w:t>
            </w:r>
          </w:p>
        </w:tc>
        <w:tc>
          <w:tcPr>
            <w:tcW w:w="3402" w:type="dxa"/>
          </w:tcPr>
          <w:p w14:paraId="4E4DDA8C" w14:textId="651FDA52" w:rsidR="0051298F" w:rsidRPr="0051298F" w:rsidRDefault="0051298F" w:rsidP="00F33DF3">
            <w:pPr>
              <w:spacing w:after="0" w:line="480" w:lineRule="auto"/>
              <w:ind w:left="720"/>
              <w:rPr>
                <w:rFonts w:cs="Calibri"/>
                <w:bCs/>
                <w:i/>
                <w:iCs/>
                <w:sz w:val="28"/>
                <w:szCs w:val="28"/>
                <w:lang w:val="pl-PL"/>
              </w:rPr>
            </w:pPr>
            <w:r>
              <w:rPr>
                <w:rFonts w:cs="Calibri"/>
                <w:bCs/>
                <w:i/>
                <w:iCs/>
                <w:sz w:val="28"/>
                <w:szCs w:val="28"/>
                <w:lang w:val="pl-PL"/>
              </w:rPr>
              <w:t>zęby</w:t>
            </w:r>
          </w:p>
        </w:tc>
      </w:tr>
      <w:tr w:rsidR="0051298F" w14:paraId="14298E88" w14:textId="77777777" w:rsidTr="00F33DF3">
        <w:tc>
          <w:tcPr>
            <w:tcW w:w="3256" w:type="dxa"/>
          </w:tcPr>
          <w:p w14:paraId="5B264B49" w14:textId="0D5D74AF" w:rsidR="0051298F" w:rsidRPr="0051298F" w:rsidRDefault="0051298F" w:rsidP="00F33DF3">
            <w:pPr>
              <w:spacing w:after="0" w:line="480" w:lineRule="auto"/>
              <w:ind w:left="720"/>
              <w:rPr>
                <w:rFonts w:cs="Calibri"/>
                <w:bCs/>
                <w:i/>
                <w:iCs/>
                <w:sz w:val="28"/>
                <w:szCs w:val="28"/>
                <w:lang w:val="pl-PL"/>
              </w:rPr>
            </w:pPr>
            <w:r w:rsidRPr="00ED3AFB">
              <w:rPr>
                <w:rFonts w:cs="Calibri"/>
                <w:bCs/>
                <w:i/>
                <w:iCs/>
                <w:sz w:val="28"/>
                <w:szCs w:val="28"/>
                <w:lang w:val="pl-PL"/>
              </w:rPr>
              <w:t>jelito grube</w:t>
            </w:r>
          </w:p>
        </w:tc>
        <w:tc>
          <w:tcPr>
            <w:tcW w:w="2268" w:type="dxa"/>
          </w:tcPr>
          <w:p w14:paraId="67232288" w14:textId="79723EA3" w:rsidR="0051298F" w:rsidRPr="0051298F" w:rsidRDefault="0051298F" w:rsidP="00F33DF3">
            <w:pPr>
              <w:spacing w:after="0" w:line="480" w:lineRule="auto"/>
              <w:ind w:left="720"/>
              <w:rPr>
                <w:rFonts w:cs="Calibri"/>
                <w:bCs/>
                <w:i/>
                <w:iCs/>
                <w:sz w:val="28"/>
                <w:szCs w:val="28"/>
                <w:lang w:val="pl-PL"/>
              </w:rPr>
            </w:pPr>
            <w:r>
              <w:rPr>
                <w:rFonts w:cs="Calibri"/>
                <w:bCs/>
                <w:i/>
                <w:iCs/>
                <w:sz w:val="28"/>
                <w:szCs w:val="28"/>
                <w:lang w:val="pl-PL"/>
              </w:rPr>
              <w:t>ślinianki</w:t>
            </w:r>
          </w:p>
        </w:tc>
        <w:tc>
          <w:tcPr>
            <w:tcW w:w="3402" w:type="dxa"/>
          </w:tcPr>
          <w:p w14:paraId="49F0B4A4" w14:textId="7128E1A3" w:rsidR="0051298F" w:rsidRPr="0051298F" w:rsidRDefault="0051298F" w:rsidP="00F33DF3">
            <w:pPr>
              <w:spacing w:after="0" w:line="480" w:lineRule="auto"/>
              <w:ind w:left="720"/>
              <w:rPr>
                <w:rFonts w:cs="Calibri"/>
                <w:bCs/>
                <w:i/>
                <w:iCs/>
                <w:sz w:val="28"/>
                <w:szCs w:val="28"/>
                <w:lang w:val="pl-PL"/>
              </w:rPr>
            </w:pPr>
            <w:r w:rsidRPr="00ED3AFB">
              <w:rPr>
                <w:rFonts w:cs="Calibri"/>
                <w:bCs/>
                <w:i/>
                <w:iCs/>
                <w:sz w:val="28"/>
                <w:szCs w:val="28"/>
                <w:lang w:val="pl-PL"/>
              </w:rPr>
              <w:t>żołądek</w:t>
            </w:r>
          </w:p>
        </w:tc>
      </w:tr>
      <w:tr w:rsidR="0051298F" w14:paraId="39E2E35B" w14:textId="77777777" w:rsidTr="00F33DF3">
        <w:tc>
          <w:tcPr>
            <w:tcW w:w="3256" w:type="dxa"/>
          </w:tcPr>
          <w:p w14:paraId="194DA2CB" w14:textId="5A30F6B4" w:rsidR="0051298F" w:rsidRPr="0051298F" w:rsidRDefault="0051298F" w:rsidP="00F33DF3">
            <w:pPr>
              <w:spacing w:after="0" w:line="480" w:lineRule="auto"/>
              <w:ind w:left="720"/>
              <w:rPr>
                <w:rFonts w:cs="Calibri"/>
                <w:bCs/>
                <w:i/>
                <w:iCs/>
                <w:sz w:val="28"/>
                <w:szCs w:val="28"/>
                <w:lang w:val="pl-PL"/>
              </w:rPr>
            </w:pPr>
            <w:r w:rsidRPr="00ED3AFB">
              <w:rPr>
                <w:rFonts w:cs="Calibri"/>
                <w:bCs/>
                <w:i/>
                <w:iCs/>
                <w:sz w:val="28"/>
                <w:szCs w:val="28"/>
                <w:lang w:val="pl-PL"/>
              </w:rPr>
              <w:t>język</w:t>
            </w:r>
          </w:p>
        </w:tc>
        <w:tc>
          <w:tcPr>
            <w:tcW w:w="2268" w:type="dxa"/>
          </w:tcPr>
          <w:p w14:paraId="526AFFBD" w14:textId="48C6F3FE" w:rsidR="0051298F" w:rsidRPr="0051298F" w:rsidRDefault="0051298F" w:rsidP="00F33DF3">
            <w:pPr>
              <w:spacing w:after="0" w:line="480" w:lineRule="auto"/>
              <w:ind w:left="720"/>
              <w:rPr>
                <w:rFonts w:cs="Calibri"/>
                <w:bCs/>
                <w:i/>
                <w:iCs/>
                <w:sz w:val="28"/>
                <w:szCs w:val="28"/>
                <w:lang w:val="pl-PL"/>
              </w:rPr>
            </w:pPr>
            <w:r w:rsidRPr="00ED3AFB">
              <w:rPr>
                <w:rFonts w:cs="Calibri"/>
                <w:bCs/>
                <w:i/>
                <w:iCs/>
                <w:sz w:val="28"/>
                <w:szCs w:val="28"/>
                <w:lang w:val="pl-PL"/>
              </w:rPr>
              <w:t>tchawica</w:t>
            </w:r>
          </w:p>
        </w:tc>
        <w:tc>
          <w:tcPr>
            <w:tcW w:w="3402" w:type="dxa"/>
          </w:tcPr>
          <w:p w14:paraId="6DE1E620" w14:textId="77777777" w:rsidR="0051298F" w:rsidRDefault="0051298F" w:rsidP="00F33DF3">
            <w:pPr>
              <w:spacing w:line="480" w:lineRule="auto"/>
              <w:rPr>
                <w:lang w:val="pl-PL"/>
              </w:rPr>
            </w:pPr>
          </w:p>
        </w:tc>
      </w:tr>
    </w:tbl>
    <w:p w14:paraId="2C7B0947" w14:textId="77777777" w:rsidR="00047C37" w:rsidRDefault="003C43FC" w:rsidP="00047C37">
      <w:pPr>
        <w:keepNext/>
        <w:spacing w:line="360" w:lineRule="auto"/>
        <w:jc w:val="center"/>
      </w:pPr>
      <w:r w:rsidRPr="0081446B">
        <w:rPr>
          <w:noProof/>
        </w:rPr>
        <w:drawing>
          <wp:inline distT="0" distB="0" distL="0" distR="0" wp14:anchorId="70283BBA" wp14:editId="1C58DC62">
            <wp:extent cx="2863689" cy="4826441"/>
            <wp:effectExtent l="0" t="0" r="0" b="0"/>
            <wp:docPr id="13" name="Bilde 13" descr="Illustrasjon av fordøyelses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Illustrasjon av fordøyelsessystem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7871" cy="4850344"/>
                    </a:xfrm>
                    <a:prstGeom prst="rect">
                      <a:avLst/>
                    </a:prstGeom>
                    <a:noFill/>
                    <a:ln>
                      <a:noFill/>
                    </a:ln>
                  </pic:spPr>
                </pic:pic>
              </a:graphicData>
            </a:graphic>
          </wp:inline>
        </w:drawing>
      </w:r>
    </w:p>
    <w:p w14:paraId="7F9A7CC0" w14:textId="77411D19" w:rsidR="003C43FC" w:rsidRPr="00047C37" w:rsidRDefault="00047C37" w:rsidP="00047C37">
      <w:pPr>
        <w:pStyle w:val="Bildetekst"/>
        <w:jc w:val="center"/>
        <w:rPr>
          <w:rFonts w:asciiTheme="minorHAnsi" w:hAnsiTheme="minorHAnsi"/>
          <w:noProof/>
          <w:lang w:val="en-US"/>
        </w:rPr>
      </w:pPr>
      <w:r w:rsidRPr="00047C37">
        <w:rPr>
          <w:lang w:val="en-US"/>
        </w:rPr>
        <w:t>Illustrasjon: Digestive system without explanationby Iyo, openclipart.org</w:t>
      </w:r>
    </w:p>
    <w:p w14:paraId="0DB52B21" w14:textId="77777777" w:rsidR="000A6614" w:rsidRDefault="001625B6" w:rsidP="00D26C69">
      <w:pPr>
        <w:spacing w:line="480" w:lineRule="auto"/>
        <w:rPr>
          <w:rStyle w:val="Overskrift2Tegn"/>
          <w:lang w:val="pl-PL"/>
        </w:rPr>
      </w:pPr>
      <w:r w:rsidRPr="00B54E11">
        <w:rPr>
          <w:rFonts w:asciiTheme="minorHAnsi" w:hAnsiTheme="minorHAnsi" w:cstheme="minorHAnsi"/>
          <w:b/>
          <w:sz w:val="28"/>
          <w:szCs w:val="28"/>
          <w:lang w:val="pl-PL"/>
        </w:rPr>
        <w:br w:type="page"/>
      </w:r>
      <w:bookmarkStart w:id="0" w:name="_Hlk65529756"/>
      <w:r w:rsidRPr="0081446B">
        <w:rPr>
          <w:rStyle w:val="Overskrift2Tegn"/>
          <w:lang w:val="pl-PL"/>
        </w:rPr>
        <w:lastRenderedPageBreak/>
        <w:t xml:space="preserve">ZADANIE 2 </w:t>
      </w:r>
    </w:p>
    <w:p w14:paraId="7E24E737" w14:textId="70FBFA10" w:rsidR="001625B6" w:rsidRPr="002D2E59" w:rsidRDefault="001625B6" w:rsidP="000A6614">
      <w:pPr>
        <w:pStyle w:val="Ingenmellomrom"/>
        <w:rPr>
          <w:bCs/>
          <w:sz w:val="28"/>
          <w:szCs w:val="28"/>
          <w:lang w:val="pl-PL"/>
        </w:rPr>
      </w:pPr>
      <w:r w:rsidRPr="002D2E59">
        <w:rPr>
          <w:rStyle w:val="Overskrift2Tegn"/>
          <w:rFonts w:ascii="Calibri" w:eastAsia="Calibri" w:hAnsi="Calibri" w:cs="Times New Roman"/>
          <w:bCs/>
          <w:szCs w:val="28"/>
          <w:lang w:val="pl-PL"/>
        </w:rPr>
        <w:t xml:space="preserve">Odpowiedz </w:t>
      </w:r>
      <w:bookmarkEnd w:id="0"/>
      <w:r w:rsidRPr="002D2E59">
        <w:rPr>
          <w:rStyle w:val="Overskrift2Tegn"/>
          <w:rFonts w:ascii="Calibri" w:eastAsia="Calibri" w:hAnsi="Calibri" w:cs="Times New Roman"/>
          <w:bCs/>
          <w:szCs w:val="28"/>
          <w:lang w:val="pl-PL"/>
        </w:rPr>
        <w:t>na pytania:</w:t>
      </w:r>
      <w:r w:rsidRPr="002D2E59">
        <w:rPr>
          <w:bCs/>
          <w:sz w:val="28"/>
          <w:szCs w:val="28"/>
          <w:lang w:val="pl-PL"/>
        </w:rPr>
        <w:br/>
      </w:r>
    </w:p>
    <w:p w14:paraId="68C71EFE"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b/>
          <w:sz w:val="24"/>
          <w:szCs w:val="24"/>
          <w:lang w:val="pl-PL"/>
        </w:rPr>
        <w:t>1</w:t>
      </w:r>
      <w:r w:rsidRPr="00E13495">
        <w:rPr>
          <w:rFonts w:asciiTheme="minorHAnsi" w:hAnsiTheme="minorHAnsi" w:cstheme="minorHAnsi"/>
          <w:sz w:val="24"/>
          <w:szCs w:val="24"/>
          <w:lang w:val="pl-PL"/>
        </w:rPr>
        <w:t xml:space="preserve">. </w:t>
      </w:r>
      <w:r w:rsidRPr="0081446B">
        <w:rPr>
          <w:rFonts w:asciiTheme="minorHAnsi" w:hAnsiTheme="minorHAnsi" w:cstheme="minorHAnsi"/>
          <w:sz w:val="28"/>
          <w:szCs w:val="28"/>
          <w:lang w:val="pl-PL"/>
        </w:rPr>
        <w:t>Gdzie rozpoczyna się trawienie?</w:t>
      </w:r>
    </w:p>
    <w:p w14:paraId="39FCD369"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sz w:val="24"/>
          <w:szCs w:val="24"/>
          <w:lang w:val="pl-PL"/>
        </w:rPr>
        <w:t>.....................................................................................................................................................</w:t>
      </w:r>
    </w:p>
    <w:p w14:paraId="33473485"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b/>
          <w:sz w:val="24"/>
          <w:szCs w:val="24"/>
          <w:lang w:val="pl-PL"/>
        </w:rPr>
        <w:t>2</w:t>
      </w:r>
      <w:r w:rsidRPr="00E13495">
        <w:rPr>
          <w:rFonts w:asciiTheme="minorHAnsi" w:hAnsiTheme="minorHAnsi" w:cstheme="minorHAnsi"/>
          <w:sz w:val="24"/>
          <w:szCs w:val="24"/>
          <w:lang w:val="pl-PL"/>
        </w:rPr>
        <w:t xml:space="preserve">. </w:t>
      </w:r>
      <w:r w:rsidRPr="0081446B">
        <w:rPr>
          <w:rFonts w:asciiTheme="minorHAnsi" w:hAnsiTheme="minorHAnsi" w:cstheme="minorHAnsi"/>
          <w:sz w:val="28"/>
          <w:szCs w:val="28"/>
          <w:lang w:val="pl-PL"/>
        </w:rPr>
        <w:t>Wymień 3 typy zębów u człowieka:</w:t>
      </w:r>
    </w:p>
    <w:p w14:paraId="4DB68FD5"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sz w:val="24"/>
          <w:szCs w:val="24"/>
          <w:lang w:val="pl-PL"/>
        </w:rPr>
        <w:t>.....................................................................................................................................................</w:t>
      </w:r>
    </w:p>
    <w:p w14:paraId="6FB8BD16"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b/>
          <w:sz w:val="24"/>
          <w:szCs w:val="24"/>
          <w:lang w:val="pl-PL"/>
        </w:rPr>
        <w:t>3</w:t>
      </w:r>
      <w:r w:rsidRPr="00E13495">
        <w:rPr>
          <w:rFonts w:asciiTheme="minorHAnsi" w:hAnsiTheme="minorHAnsi" w:cstheme="minorHAnsi"/>
          <w:sz w:val="24"/>
          <w:szCs w:val="24"/>
          <w:lang w:val="pl-PL"/>
        </w:rPr>
        <w:t xml:space="preserve">. </w:t>
      </w:r>
      <w:r w:rsidRPr="0081446B">
        <w:rPr>
          <w:rFonts w:asciiTheme="minorHAnsi" w:hAnsiTheme="minorHAnsi" w:cstheme="minorHAnsi"/>
          <w:sz w:val="28"/>
          <w:szCs w:val="28"/>
          <w:lang w:val="pl-PL"/>
        </w:rPr>
        <w:t>Jaką funkcję spełniają kubki smakowe?</w:t>
      </w:r>
    </w:p>
    <w:p w14:paraId="1D3AE59D"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sz w:val="24"/>
          <w:szCs w:val="24"/>
          <w:lang w:val="pl-PL"/>
        </w:rPr>
        <w:t>.....................................................................................................................................................</w:t>
      </w:r>
    </w:p>
    <w:p w14:paraId="77876BCF"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sz w:val="24"/>
          <w:szCs w:val="24"/>
          <w:lang w:val="pl-PL"/>
        </w:rPr>
        <w:t>.....................................................................................................................................................</w:t>
      </w:r>
    </w:p>
    <w:p w14:paraId="213FD1BF" w14:textId="77777777" w:rsidR="001625B6" w:rsidRPr="0081446B" w:rsidRDefault="001625B6" w:rsidP="001625B6">
      <w:pPr>
        <w:spacing w:line="600" w:lineRule="auto"/>
        <w:rPr>
          <w:rFonts w:asciiTheme="minorHAnsi" w:hAnsiTheme="minorHAnsi" w:cstheme="minorHAnsi"/>
          <w:sz w:val="28"/>
          <w:szCs w:val="28"/>
          <w:lang w:val="pl-PL"/>
        </w:rPr>
      </w:pPr>
      <w:r w:rsidRPr="00E13495">
        <w:rPr>
          <w:rFonts w:asciiTheme="minorHAnsi" w:hAnsiTheme="minorHAnsi" w:cstheme="minorHAnsi"/>
          <w:b/>
          <w:sz w:val="24"/>
          <w:szCs w:val="24"/>
          <w:lang w:val="pl-PL"/>
        </w:rPr>
        <w:t>4</w:t>
      </w:r>
      <w:r w:rsidRPr="00E13495">
        <w:rPr>
          <w:rFonts w:asciiTheme="minorHAnsi" w:hAnsiTheme="minorHAnsi" w:cstheme="minorHAnsi"/>
          <w:sz w:val="24"/>
          <w:szCs w:val="24"/>
          <w:lang w:val="pl-PL"/>
        </w:rPr>
        <w:t xml:space="preserve">. </w:t>
      </w:r>
      <w:r w:rsidRPr="0081446B">
        <w:rPr>
          <w:rFonts w:asciiTheme="minorHAnsi" w:hAnsiTheme="minorHAnsi" w:cstheme="minorHAnsi"/>
          <w:sz w:val="28"/>
          <w:szCs w:val="28"/>
          <w:lang w:val="pl-PL"/>
        </w:rPr>
        <w:t>Co wydziela żołądek?</w:t>
      </w:r>
    </w:p>
    <w:p w14:paraId="285E5572"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sz w:val="24"/>
          <w:szCs w:val="24"/>
          <w:lang w:val="pl-PL"/>
        </w:rPr>
        <w:t>.....................................................................................................................................................</w:t>
      </w:r>
    </w:p>
    <w:p w14:paraId="4600ADB6"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b/>
          <w:sz w:val="24"/>
          <w:szCs w:val="24"/>
          <w:lang w:val="pl-PL"/>
        </w:rPr>
        <w:t>6</w:t>
      </w:r>
      <w:r w:rsidRPr="00E13495">
        <w:rPr>
          <w:rFonts w:asciiTheme="minorHAnsi" w:hAnsiTheme="minorHAnsi" w:cstheme="minorHAnsi"/>
          <w:sz w:val="24"/>
          <w:szCs w:val="24"/>
          <w:lang w:val="pl-PL"/>
        </w:rPr>
        <w:t xml:space="preserve">. </w:t>
      </w:r>
      <w:r w:rsidRPr="0081446B">
        <w:rPr>
          <w:rFonts w:asciiTheme="minorHAnsi" w:hAnsiTheme="minorHAnsi" w:cstheme="minorHAnsi"/>
          <w:sz w:val="28"/>
          <w:szCs w:val="28"/>
          <w:lang w:val="pl-PL"/>
        </w:rPr>
        <w:t>Gdzie formowany jest kał?</w:t>
      </w:r>
    </w:p>
    <w:p w14:paraId="2314FAE8" w14:textId="77777777" w:rsidR="001625B6" w:rsidRPr="00E13495" w:rsidRDefault="001625B6" w:rsidP="001625B6">
      <w:pPr>
        <w:spacing w:line="600" w:lineRule="auto"/>
        <w:rPr>
          <w:rFonts w:asciiTheme="minorHAnsi" w:hAnsiTheme="minorHAnsi" w:cstheme="minorHAnsi"/>
          <w:sz w:val="24"/>
          <w:szCs w:val="24"/>
          <w:lang w:val="pl-PL"/>
        </w:rPr>
      </w:pPr>
      <w:r w:rsidRPr="00E13495">
        <w:rPr>
          <w:rFonts w:asciiTheme="minorHAnsi" w:hAnsiTheme="minorHAnsi" w:cstheme="minorHAnsi"/>
          <w:sz w:val="24"/>
          <w:szCs w:val="24"/>
          <w:lang w:val="pl-PL"/>
        </w:rPr>
        <w:t>.....................................................................................................................................................</w:t>
      </w:r>
    </w:p>
    <w:p w14:paraId="6BC4A5BB" w14:textId="7FB9833C" w:rsidR="00D26C69" w:rsidRDefault="00D26C69">
      <w:pPr>
        <w:spacing w:after="160" w:line="259" w:lineRule="auto"/>
        <w:rPr>
          <w:rFonts w:asciiTheme="minorHAnsi" w:hAnsiTheme="minorHAnsi" w:cstheme="minorHAnsi"/>
          <w:sz w:val="24"/>
          <w:szCs w:val="24"/>
          <w:lang w:val="pl-PL"/>
        </w:rPr>
      </w:pPr>
      <w:r>
        <w:rPr>
          <w:rFonts w:asciiTheme="minorHAnsi" w:hAnsiTheme="minorHAnsi" w:cstheme="minorHAnsi"/>
          <w:sz w:val="24"/>
          <w:szCs w:val="24"/>
          <w:lang w:val="pl-PL"/>
        </w:rPr>
        <w:br w:type="page"/>
      </w:r>
    </w:p>
    <w:p w14:paraId="01FE69BF" w14:textId="77777777" w:rsidR="000A6614" w:rsidRDefault="001625B6" w:rsidP="00C922DF">
      <w:pPr>
        <w:pStyle w:val="Overskrift2"/>
        <w:rPr>
          <w:lang w:val="pl-PL"/>
        </w:rPr>
      </w:pPr>
      <w:r>
        <w:rPr>
          <w:lang w:val="pl-PL"/>
        </w:rPr>
        <w:lastRenderedPageBreak/>
        <w:t xml:space="preserve">ZADANIE 3: </w:t>
      </w:r>
    </w:p>
    <w:p w14:paraId="7216E12E" w14:textId="3EE212F7" w:rsidR="001625B6" w:rsidRPr="000A6614" w:rsidRDefault="001625B6" w:rsidP="000A6614">
      <w:pPr>
        <w:pStyle w:val="Ingenmellomrom"/>
        <w:rPr>
          <w:b/>
          <w:bCs/>
          <w:sz w:val="28"/>
          <w:szCs w:val="28"/>
          <w:lang w:val="pl-PL"/>
        </w:rPr>
      </w:pPr>
      <w:r w:rsidRPr="000A6614">
        <w:rPr>
          <w:b/>
          <w:bCs/>
          <w:sz w:val="28"/>
          <w:szCs w:val="28"/>
          <w:lang w:val="pl-PL"/>
        </w:rPr>
        <w:t>zaznacz prawdłową odpowiedź:</w:t>
      </w:r>
      <w:r w:rsidRPr="000A6614">
        <w:rPr>
          <w:b/>
          <w:bCs/>
          <w:noProof/>
          <w:sz w:val="28"/>
          <w:szCs w:val="28"/>
          <w:lang w:val="pl-PL"/>
        </w:rPr>
        <w:t xml:space="preserve"> </w:t>
      </w:r>
      <w:r w:rsidRPr="000A6614">
        <w:rPr>
          <w:b/>
          <w:bCs/>
          <w:sz w:val="28"/>
          <w:szCs w:val="28"/>
          <w:lang w:val="pl-PL"/>
        </w:rPr>
        <w:br/>
      </w:r>
    </w:p>
    <w:p w14:paraId="72C9916D" w14:textId="77777777" w:rsidR="001625B6" w:rsidRPr="0081446B" w:rsidRDefault="001625B6" w:rsidP="001625B6">
      <w:pPr>
        <w:spacing w:after="0" w:line="240" w:lineRule="auto"/>
        <w:rPr>
          <w:rFonts w:asciiTheme="minorHAnsi" w:hAnsiTheme="minorHAnsi" w:cstheme="minorHAnsi"/>
          <w:sz w:val="28"/>
          <w:szCs w:val="28"/>
          <w:lang w:val="pl-PL"/>
        </w:rPr>
      </w:pPr>
      <w:r w:rsidRPr="0081446B">
        <w:rPr>
          <w:rFonts w:asciiTheme="minorHAnsi" w:hAnsiTheme="minorHAnsi" w:cstheme="minorHAnsi"/>
          <w:b/>
          <w:sz w:val="28"/>
          <w:szCs w:val="28"/>
          <w:lang w:val="pl-PL"/>
        </w:rPr>
        <w:t>1.</w:t>
      </w:r>
      <w:r w:rsidRPr="0081446B">
        <w:rPr>
          <w:rFonts w:asciiTheme="minorHAnsi" w:hAnsiTheme="minorHAnsi" w:cstheme="minorHAnsi"/>
          <w:sz w:val="28"/>
          <w:szCs w:val="28"/>
          <w:lang w:val="pl-PL"/>
        </w:rPr>
        <w:t xml:space="preserve"> Kosmki jelitowe znajdują się w:</w:t>
      </w:r>
    </w:p>
    <w:p w14:paraId="39DCFC35" w14:textId="77777777" w:rsidR="001625B6" w:rsidRDefault="001625B6" w:rsidP="001625B6">
      <w:pPr>
        <w:keepNext/>
        <w:spacing w:after="0" w:line="240" w:lineRule="auto"/>
      </w:pPr>
      <w:r>
        <w:rPr>
          <w:noProof/>
        </w:rPr>
        <w:drawing>
          <wp:inline distT="0" distB="0" distL="0" distR="0" wp14:anchorId="486D52F7" wp14:editId="098B8E66">
            <wp:extent cx="1213641" cy="2053883"/>
            <wp:effectExtent l="0" t="0" r="5715" b="3810"/>
            <wp:docPr id="12" name="Bilde 12" descr="Illustrasjon av fordøyelses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Illustrasjon av fordøyelsessystem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5393" cy="2073771"/>
                    </a:xfrm>
                    <a:prstGeom prst="rect">
                      <a:avLst/>
                    </a:prstGeom>
                    <a:noFill/>
                    <a:ln>
                      <a:noFill/>
                    </a:ln>
                  </pic:spPr>
                </pic:pic>
              </a:graphicData>
            </a:graphic>
          </wp:inline>
        </w:drawing>
      </w:r>
    </w:p>
    <w:p w14:paraId="6DC44F99" w14:textId="52FD34CA" w:rsidR="001625B6" w:rsidRPr="00047C37" w:rsidRDefault="00047C37" w:rsidP="001625B6">
      <w:pPr>
        <w:pStyle w:val="Bildetekst"/>
        <w:rPr>
          <w:rFonts w:asciiTheme="minorHAnsi" w:hAnsiTheme="minorHAnsi" w:cstheme="minorHAnsi"/>
          <w:sz w:val="28"/>
          <w:szCs w:val="28"/>
          <w:lang w:val="en-US"/>
        </w:rPr>
      </w:pPr>
      <w:r w:rsidRPr="00047C37">
        <w:rPr>
          <w:lang w:val="en-US"/>
        </w:rPr>
        <w:t>Illustrasjon: Digestive system without explanationby Iyo, openclipart.org</w:t>
      </w:r>
    </w:p>
    <w:p w14:paraId="1F2E9253" w14:textId="77777777" w:rsidR="001625B6" w:rsidRPr="00D354B4" w:rsidRDefault="001625B6" w:rsidP="000A6614">
      <w:pPr>
        <w:spacing w:after="0" w:line="360" w:lineRule="auto"/>
        <w:rPr>
          <w:rFonts w:asciiTheme="minorHAnsi" w:hAnsiTheme="minorHAnsi" w:cstheme="minorHAnsi"/>
          <w:sz w:val="28"/>
          <w:szCs w:val="28"/>
          <w:lang w:val="pl-PL"/>
        </w:rPr>
      </w:pPr>
      <w:r w:rsidRPr="00D354B4">
        <w:rPr>
          <w:rFonts w:asciiTheme="minorHAnsi" w:hAnsiTheme="minorHAnsi" w:cstheme="minorHAnsi"/>
          <w:sz w:val="28"/>
          <w:szCs w:val="28"/>
          <w:lang w:val="pl-PL"/>
        </w:rPr>
        <w:t>a) żołądku</w:t>
      </w:r>
    </w:p>
    <w:p w14:paraId="58B049CD" w14:textId="77777777" w:rsidR="001625B6" w:rsidRPr="00D354B4" w:rsidRDefault="001625B6" w:rsidP="000A6614">
      <w:pPr>
        <w:spacing w:after="0" w:line="360" w:lineRule="auto"/>
        <w:rPr>
          <w:rFonts w:asciiTheme="minorHAnsi" w:hAnsiTheme="minorHAnsi" w:cstheme="minorHAnsi"/>
          <w:sz w:val="28"/>
          <w:szCs w:val="28"/>
          <w:lang w:val="pl-PL"/>
        </w:rPr>
      </w:pPr>
      <w:r w:rsidRPr="00D354B4">
        <w:rPr>
          <w:rFonts w:asciiTheme="minorHAnsi" w:hAnsiTheme="minorHAnsi" w:cstheme="minorHAnsi"/>
          <w:sz w:val="28"/>
          <w:szCs w:val="28"/>
          <w:lang w:val="pl-PL"/>
        </w:rPr>
        <w:t>b) przełyku</w:t>
      </w:r>
    </w:p>
    <w:p w14:paraId="7E0C1A88"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c) jelitach</w:t>
      </w:r>
    </w:p>
    <w:p w14:paraId="3162C42D"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d) wątrobie</w:t>
      </w:r>
    </w:p>
    <w:p w14:paraId="350CB410" w14:textId="77777777" w:rsidR="001625B6" w:rsidRPr="0081446B" w:rsidRDefault="001625B6" w:rsidP="001625B6">
      <w:pPr>
        <w:spacing w:after="0"/>
        <w:rPr>
          <w:rFonts w:asciiTheme="minorHAnsi" w:hAnsiTheme="minorHAnsi" w:cstheme="minorHAnsi"/>
          <w:sz w:val="28"/>
          <w:szCs w:val="28"/>
          <w:lang w:val="pl-PL"/>
        </w:rPr>
      </w:pPr>
    </w:p>
    <w:p w14:paraId="436488C1"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b/>
          <w:sz w:val="28"/>
          <w:szCs w:val="28"/>
          <w:lang w:val="pl-PL"/>
        </w:rPr>
        <w:t>2.</w:t>
      </w:r>
      <w:r w:rsidRPr="0081446B">
        <w:rPr>
          <w:rFonts w:asciiTheme="minorHAnsi" w:hAnsiTheme="minorHAnsi" w:cstheme="minorHAnsi"/>
          <w:sz w:val="28"/>
          <w:szCs w:val="28"/>
          <w:lang w:val="pl-PL"/>
        </w:rPr>
        <w:t xml:space="preserve"> Ile zębów wyrasta dorosłemu człowiekowi?</w:t>
      </w:r>
    </w:p>
    <w:p w14:paraId="02DF1DC6"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a) 20</w:t>
      </w:r>
    </w:p>
    <w:p w14:paraId="4485D73F"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b) 42</w:t>
      </w:r>
    </w:p>
    <w:p w14:paraId="5D9F6D12"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c) 28</w:t>
      </w:r>
    </w:p>
    <w:p w14:paraId="48282C92"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d) 32</w:t>
      </w:r>
    </w:p>
    <w:p w14:paraId="4842BF7F" w14:textId="77777777" w:rsidR="001625B6" w:rsidRPr="0081446B" w:rsidRDefault="001625B6" w:rsidP="001625B6">
      <w:pPr>
        <w:spacing w:after="0"/>
        <w:rPr>
          <w:rFonts w:asciiTheme="minorHAnsi" w:hAnsiTheme="minorHAnsi" w:cstheme="minorHAnsi"/>
          <w:sz w:val="28"/>
          <w:szCs w:val="28"/>
          <w:lang w:val="pl-PL"/>
        </w:rPr>
      </w:pPr>
    </w:p>
    <w:p w14:paraId="43B9388A"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b/>
          <w:sz w:val="28"/>
          <w:szCs w:val="28"/>
          <w:lang w:val="pl-PL"/>
        </w:rPr>
        <w:t>3.</w:t>
      </w:r>
      <w:r w:rsidRPr="0081446B">
        <w:rPr>
          <w:rFonts w:asciiTheme="minorHAnsi" w:hAnsiTheme="minorHAnsi" w:cstheme="minorHAnsi"/>
          <w:sz w:val="28"/>
          <w:szCs w:val="28"/>
          <w:lang w:val="pl-PL"/>
        </w:rPr>
        <w:t xml:space="preserve"> Ruchy wspomagające przesuwanie się pokarmu w układzie pokarmowym to:</w:t>
      </w:r>
    </w:p>
    <w:p w14:paraId="33BAD1F6"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a) ruchy paralityczne</w:t>
      </w:r>
    </w:p>
    <w:p w14:paraId="21159D51"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b) ruchy perystaltyczne</w:t>
      </w:r>
    </w:p>
    <w:p w14:paraId="5540E2D3"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c) ruchy paranormalne</w:t>
      </w:r>
    </w:p>
    <w:p w14:paraId="354A8D8C"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d) ruchy peryferyczne</w:t>
      </w:r>
    </w:p>
    <w:p w14:paraId="082505FC" w14:textId="77777777" w:rsidR="001625B6" w:rsidRPr="0081446B" w:rsidRDefault="001625B6" w:rsidP="000A6614">
      <w:pPr>
        <w:spacing w:after="0" w:line="360" w:lineRule="auto"/>
        <w:rPr>
          <w:rFonts w:asciiTheme="minorHAnsi" w:hAnsiTheme="minorHAnsi" w:cstheme="minorHAnsi"/>
          <w:sz w:val="28"/>
          <w:szCs w:val="28"/>
          <w:lang w:val="pl-PL"/>
        </w:rPr>
      </w:pPr>
    </w:p>
    <w:p w14:paraId="0F634B06"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b/>
          <w:sz w:val="28"/>
          <w:szCs w:val="28"/>
          <w:lang w:val="pl-PL"/>
        </w:rPr>
        <w:t>4.</w:t>
      </w:r>
      <w:r w:rsidRPr="0081446B">
        <w:rPr>
          <w:rFonts w:asciiTheme="minorHAnsi" w:hAnsiTheme="minorHAnsi" w:cstheme="minorHAnsi"/>
          <w:sz w:val="28"/>
          <w:szCs w:val="28"/>
          <w:lang w:val="pl-PL"/>
        </w:rPr>
        <w:t xml:space="preserve"> Co nazywamy dwunastnicą?</w:t>
      </w:r>
    </w:p>
    <w:p w14:paraId="6F41DAAD"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lastRenderedPageBreak/>
        <w:t>a) pierwszy odcinek jelita cienkiego</w:t>
      </w:r>
    </w:p>
    <w:p w14:paraId="4C6F1336"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b) końcowy odcinek jelita grubego</w:t>
      </w:r>
    </w:p>
    <w:p w14:paraId="5C40DBE7"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c) górną część żołądka</w:t>
      </w:r>
    </w:p>
    <w:p w14:paraId="3F410C3A"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d) przejście między jelitem cienkim a grubym</w:t>
      </w:r>
    </w:p>
    <w:p w14:paraId="3D7EE8B5" w14:textId="77777777" w:rsidR="001625B6" w:rsidRPr="0081446B" w:rsidRDefault="001625B6" w:rsidP="001625B6">
      <w:pPr>
        <w:spacing w:after="0"/>
        <w:rPr>
          <w:rFonts w:asciiTheme="minorHAnsi" w:hAnsiTheme="minorHAnsi" w:cstheme="minorHAnsi"/>
          <w:sz w:val="28"/>
          <w:szCs w:val="28"/>
          <w:lang w:val="pl-PL"/>
        </w:rPr>
      </w:pPr>
    </w:p>
    <w:p w14:paraId="48B24736"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b/>
          <w:sz w:val="28"/>
          <w:szCs w:val="28"/>
          <w:lang w:val="pl-PL"/>
        </w:rPr>
        <w:t>5.</w:t>
      </w:r>
      <w:r w:rsidRPr="0081446B">
        <w:rPr>
          <w:rFonts w:asciiTheme="minorHAnsi" w:hAnsiTheme="minorHAnsi" w:cstheme="minorHAnsi"/>
          <w:sz w:val="28"/>
          <w:szCs w:val="28"/>
          <w:lang w:val="pl-PL"/>
        </w:rPr>
        <w:t xml:space="preserve">  Żółć wydzielana jest przez:</w:t>
      </w:r>
    </w:p>
    <w:p w14:paraId="7A62CC30"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a) trzustkę</w:t>
      </w:r>
    </w:p>
    <w:p w14:paraId="3B404B05"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b) żołądek</w:t>
      </w:r>
    </w:p>
    <w:p w14:paraId="2C8AC2C7" w14:textId="77777777" w:rsidR="001625B6" w:rsidRPr="0081446B"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c) dwunastnicę</w:t>
      </w:r>
    </w:p>
    <w:p w14:paraId="625F1C77" w14:textId="77777777" w:rsidR="001625B6" w:rsidRPr="00434BBF" w:rsidRDefault="001625B6" w:rsidP="000A6614">
      <w:pPr>
        <w:spacing w:after="0" w:line="360" w:lineRule="auto"/>
        <w:rPr>
          <w:rFonts w:asciiTheme="minorHAnsi" w:hAnsiTheme="minorHAnsi" w:cstheme="minorHAnsi"/>
          <w:sz w:val="28"/>
          <w:szCs w:val="28"/>
          <w:lang w:val="pl-PL"/>
        </w:rPr>
      </w:pPr>
      <w:r w:rsidRPr="0081446B">
        <w:rPr>
          <w:rFonts w:asciiTheme="minorHAnsi" w:hAnsiTheme="minorHAnsi" w:cstheme="minorHAnsi"/>
          <w:sz w:val="28"/>
          <w:szCs w:val="28"/>
          <w:lang w:val="pl-PL"/>
        </w:rPr>
        <w:t>d) wątrobę</w:t>
      </w:r>
      <w:r>
        <w:rPr>
          <w:rFonts w:asciiTheme="minorHAnsi" w:hAnsiTheme="minorHAnsi" w:cstheme="minorHAnsi"/>
          <w:sz w:val="28"/>
          <w:szCs w:val="28"/>
          <w:lang w:val="pl-PL"/>
        </w:rPr>
        <w:br/>
      </w:r>
      <w:r>
        <w:rPr>
          <w:rFonts w:asciiTheme="minorHAnsi" w:hAnsiTheme="minorHAnsi" w:cstheme="minorHAnsi"/>
          <w:sz w:val="28"/>
          <w:szCs w:val="28"/>
          <w:lang w:val="pl-PL"/>
        </w:rPr>
        <w:br/>
        <w:t>6. Który narząd zamyka tchawicę przy połykaniu i zabezpiecza nas przed zakrztuszeniem?</w:t>
      </w:r>
      <w:r>
        <w:rPr>
          <w:rFonts w:asciiTheme="minorHAnsi" w:hAnsiTheme="minorHAnsi" w:cstheme="minorHAnsi"/>
          <w:sz w:val="28"/>
          <w:szCs w:val="28"/>
          <w:lang w:val="pl-PL"/>
        </w:rPr>
        <w:br/>
        <w:t>a) ślinianka</w:t>
      </w:r>
      <w:r>
        <w:rPr>
          <w:rFonts w:asciiTheme="minorHAnsi" w:hAnsiTheme="minorHAnsi" w:cstheme="minorHAnsi"/>
          <w:sz w:val="28"/>
          <w:szCs w:val="28"/>
          <w:lang w:val="pl-PL"/>
        </w:rPr>
        <w:br/>
        <w:t>b) nagłośnia</w:t>
      </w:r>
      <w:r>
        <w:rPr>
          <w:rFonts w:asciiTheme="minorHAnsi" w:hAnsiTheme="minorHAnsi" w:cstheme="minorHAnsi"/>
          <w:sz w:val="28"/>
          <w:szCs w:val="28"/>
          <w:lang w:val="pl-PL"/>
        </w:rPr>
        <w:br/>
        <w:t>c) wyrostek robaczkowty</w:t>
      </w:r>
      <w:r>
        <w:rPr>
          <w:rFonts w:asciiTheme="minorHAnsi" w:hAnsiTheme="minorHAnsi" w:cstheme="minorHAnsi"/>
          <w:sz w:val="28"/>
          <w:szCs w:val="28"/>
          <w:lang w:val="pl-PL"/>
        </w:rPr>
        <w:br/>
        <w:t>d) trzustka</w:t>
      </w:r>
    </w:p>
    <w:p w14:paraId="75D3E8B4" w14:textId="77777777" w:rsidR="001625B6" w:rsidRDefault="001625B6" w:rsidP="001625B6">
      <w:pPr>
        <w:spacing w:after="0" w:line="240" w:lineRule="auto"/>
        <w:rPr>
          <w:rFonts w:asciiTheme="minorHAnsi" w:hAnsiTheme="minorHAnsi" w:cstheme="minorHAnsi"/>
          <w:sz w:val="28"/>
          <w:szCs w:val="28"/>
          <w:lang w:val="pl-PL"/>
        </w:rPr>
      </w:pPr>
    </w:p>
    <w:p w14:paraId="1391F0A4" w14:textId="77777777" w:rsidR="000A6614" w:rsidRDefault="000A6614">
      <w:pPr>
        <w:spacing w:after="160" w:line="259" w:lineRule="auto"/>
        <w:rPr>
          <w:rFonts w:ascii="Cambria" w:eastAsiaTheme="majorEastAsia" w:hAnsi="Cambria" w:cstheme="majorBidi"/>
          <w:b/>
          <w:sz w:val="28"/>
          <w:szCs w:val="24"/>
          <w:lang w:val="pl-PL"/>
        </w:rPr>
      </w:pPr>
      <w:r>
        <w:rPr>
          <w:lang w:val="pl-PL"/>
        </w:rPr>
        <w:br w:type="page"/>
      </w:r>
    </w:p>
    <w:p w14:paraId="2CF479BB" w14:textId="77777777" w:rsidR="000A6614" w:rsidRDefault="001625B6" w:rsidP="00C922DF">
      <w:pPr>
        <w:pStyle w:val="Overskrift2"/>
        <w:rPr>
          <w:lang w:val="pl-PL"/>
        </w:rPr>
      </w:pPr>
      <w:r>
        <w:rPr>
          <w:lang w:val="pl-PL"/>
        </w:rPr>
        <w:lastRenderedPageBreak/>
        <w:t xml:space="preserve">ZADANIE 4: </w:t>
      </w:r>
    </w:p>
    <w:p w14:paraId="5D933BAC" w14:textId="60C97E05" w:rsidR="001625B6" w:rsidRPr="000A6614" w:rsidRDefault="001625B6" w:rsidP="000A6614">
      <w:pPr>
        <w:pStyle w:val="Ingenmellomrom"/>
        <w:rPr>
          <w:rFonts w:asciiTheme="minorHAnsi" w:hAnsiTheme="minorHAnsi" w:cstheme="minorHAnsi"/>
          <w:b/>
          <w:bCs/>
          <w:sz w:val="28"/>
          <w:szCs w:val="28"/>
          <w:lang w:val="pl-PL"/>
        </w:rPr>
      </w:pPr>
      <w:r w:rsidRPr="000A6614">
        <w:rPr>
          <w:b/>
          <w:bCs/>
          <w:sz w:val="28"/>
          <w:szCs w:val="28"/>
          <w:lang w:val="pl-PL"/>
        </w:rPr>
        <w:t>połącz polskie i norweskie nazwy</w:t>
      </w:r>
    </w:p>
    <w:p w14:paraId="7465201B" w14:textId="77777777" w:rsidR="001625B6" w:rsidRPr="00E13495" w:rsidRDefault="001625B6" w:rsidP="001625B6">
      <w:pPr>
        <w:spacing w:line="240" w:lineRule="auto"/>
        <w:rPr>
          <w:rFonts w:asciiTheme="minorHAnsi" w:hAnsiTheme="minorHAnsi" w:cstheme="minorHAnsi"/>
          <w:b/>
          <w:sz w:val="28"/>
          <w:szCs w:val="28"/>
          <w:lang w:val="pl-PL"/>
        </w:rPr>
      </w:pPr>
      <w:r w:rsidRPr="00E13495">
        <w:rPr>
          <w:rFonts w:asciiTheme="minorHAnsi" w:hAnsiTheme="minorHAnsi" w:cstheme="minorHAnsi"/>
          <w:b/>
          <w:sz w:val="28"/>
          <w:szCs w:val="28"/>
          <w:lang w:val="pl-PL"/>
        </w:rPr>
        <w:br/>
      </w:r>
    </w:p>
    <w:p w14:paraId="668D97DA" w14:textId="77777777" w:rsidR="001625B6" w:rsidRPr="002D2E59" w:rsidRDefault="001625B6" w:rsidP="001625B6">
      <w:pPr>
        <w:rPr>
          <w:rFonts w:asciiTheme="minorHAnsi" w:hAnsiTheme="minorHAnsi" w:cstheme="minorHAnsi"/>
          <w:sz w:val="28"/>
          <w:szCs w:val="28"/>
        </w:rPr>
      </w:pPr>
      <w:r w:rsidRPr="00065213">
        <w:rPr>
          <w:rFonts w:asciiTheme="minorHAnsi" w:hAnsiTheme="minorHAnsi" w:cstheme="minorHAnsi"/>
          <w:color w:val="C00000"/>
          <w:sz w:val="28"/>
          <w:szCs w:val="28"/>
        </w:rPr>
        <w:t>FORDØYELSE</w:t>
      </w:r>
      <w:r w:rsidRPr="002D2E59">
        <w:rPr>
          <w:rFonts w:asciiTheme="minorHAnsi" w:hAnsiTheme="minorHAnsi" w:cstheme="minorHAnsi"/>
          <w:sz w:val="28"/>
          <w:szCs w:val="28"/>
        </w:rPr>
        <w:tab/>
      </w:r>
      <w:r w:rsidRPr="002D2E59">
        <w:rPr>
          <w:rFonts w:asciiTheme="minorHAnsi" w:hAnsiTheme="minorHAnsi" w:cstheme="minorHAnsi"/>
          <w:sz w:val="28"/>
          <w:szCs w:val="28"/>
        </w:rPr>
        <w:tab/>
      </w:r>
      <w:r w:rsidRPr="00F45C2C">
        <w:rPr>
          <w:rFonts w:asciiTheme="minorHAnsi" w:hAnsiTheme="minorHAnsi" w:cstheme="minorHAnsi"/>
          <w:sz w:val="28"/>
          <w:szCs w:val="28"/>
        </w:rPr>
        <w:tab/>
      </w:r>
      <w:r w:rsidRPr="00F45C2C">
        <w:rPr>
          <w:rFonts w:asciiTheme="minorHAnsi" w:hAnsiTheme="minorHAnsi" w:cstheme="minorHAnsi"/>
          <w:sz w:val="28"/>
          <w:szCs w:val="28"/>
        </w:rPr>
        <w:tab/>
      </w:r>
      <w:r w:rsidRPr="00F45C2C">
        <w:rPr>
          <w:rFonts w:asciiTheme="minorHAnsi" w:hAnsiTheme="minorHAnsi" w:cstheme="minorHAnsi"/>
          <w:sz w:val="28"/>
          <w:szCs w:val="28"/>
        </w:rPr>
        <w:tab/>
      </w:r>
      <w:r w:rsidRPr="00F45C2C">
        <w:rPr>
          <w:rFonts w:asciiTheme="minorHAnsi" w:hAnsiTheme="minorHAnsi" w:cstheme="minorHAnsi"/>
          <w:sz w:val="28"/>
          <w:szCs w:val="28"/>
        </w:rPr>
        <w:tab/>
      </w:r>
      <w:r w:rsidRPr="00F45C2C">
        <w:rPr>
          <w:rFonts w:asciiTheme="minorHAnsi" w:hAnsiTheme="minorHAnsi" w:cstheme="minorHAnsi"/>
          <w:sz w:val="28"/>
          <w:szCs w:val="28"/>
        </w:rPr>
        <w:tab/>
      </w:r>
      <w:r w:rsidRPr="00F45C2C">
        <w:rPr>
          <w:rFonts w:asciiTheme="minorHAnsi" w:hAnsiTheme="minorHAnsi" w:cstheme="minorHAnsi"/>
          <w:sz w:val="28"/>
          <w:szCs w:val="28"/>
        </w:rPr>
        <w:tab/>
      </w:r>
      <w:r w:rsidRPr="002D2E59">
        <w:rPr>
          <w:rFonts w:asciiTheme="minorHAnsi" w:hAnsiTheme="minorHAnsi" w:cstheme="minorHAnsi"/>
          <w:sz w:val="28"/>
          <w:szCs w:val="28"/>
        </w:rPr>
        <w:t>kosmki jelitowe</w:t>
      </w:r>
    </w:p>
    <w:p w14:paraId="610783B3" w14:textId="77777777" w:rsidR="001625B6" w:rsidRPr="00434BBF" w:rsidRDefault="001625B6" w:rsidP="001625B6">
      <w:pPr>
        <w:rPr>
          <w:rFonts w:asciiTheme="minorHAnsi" w:hAnsiTheme="minorHAnsi" w:cstheme="minorHAnsi"/>
          <w:sz w:val="28"/>
          <w:szCs w:val="28"/>
        </w:rPr>
      </w:pPr>
      <w:r w:rsidRPr="00065213">
        <w:rPr>
          <w:rFonts w:asciiTheme="minorHAnsi" w:hAnsiTheme="minorHAnsi" w:cstheme="minorHAnsi"/>
          <w:color w:val="C00000"/>
          <w:sz w:val="28"/>
          <w:szCs w:val="28"/>
        </w:rPr>
        <w:t>FORDØYELSESSYSTEM</w:t>
      </w:r>
      <w:r w:rsidRPr="00065213">
        <w:rPr>
          <w:rFonts w:asciiTheme="minorHAnsi" w:hAnsiTheme="minorHAnsi" w:cstheme="minorHAnsi"/>
          <w:color w:val="00B050"/>
          <w:sz w:val="28"/>
          <w:szCs w:val="28"/>
        </w:rPr>
        <w:tab/>
      </w:r>
      <w:r w:rsidRPr="00F45C2C">
        <w:rPr>
          <w:rFonts w:asciiTheme="minorHAnsi" w:hAnsiTheme="minorHAnsi" w:cstheme="minorHAnsi"/>
          <w:color w:val="00B050"/>
          <w:sz w:val="28"/>
          <w:szCs w:val="28"/>
        </w:rPr>
        <w:tab/>
      </w:r>
      <w:r w:rsidRPr="00F45C2C">
        <w:rPr>
          <w:rFonts w:asciiTheme="minorHAnsi" w:hAnsiTheme="minorHAnsi" w:cstheme="minorHAnsi"/>
          <w:color w:val="00B050"/>
          <w:sz w:val="28"/>
          <w:szCs w:val="28"/>
        </w:rPr>
        <w:tab/>
      </w:r>
      <w:r w:rsidRPr="00F45C2C">
        <w:rPr>
          <w:rFonts w:asciiTheme="minorHAnsi" w:hAnsiTheme="minorHAnsi" w:cstheme="minorHAnsi"/>
          <w:color w:val="00B050"/>
          <w:sz w:val="28"/>
          <w:szCs w:val="28"/>
        </w:rPr>
        <w:tab/>
      </w:r>
      <w:r w:rsidRPr="00F45C2C">
        <w:rPr>
          <w:rFonts w:asciiTheme="minorHAnsi" w:hAnsiTheme="minorHAnsi" w:cstheme="minorHAnsi"/>
          <w:color w:val="00B050"/>
          <w:sz w:val="28"/>
          <w:szCs w:val="28"/>
        </w:rPr>
        <w:tab/>
      </w:r>
      <w:r w:rsidRPr="00F45C2C">
        <w:rPr>
          <w:rFonts w:asciiTheme="minorHAnsi" w:hAnsiTheme="minorHAnsi" w:cstheme="minorHAnsi"/>
          <w:color w:val="00B050"/>
          <w:sz w:val="28"/>
          <w:szCs w:val="28"/>
        </w:rPr>
        <w:tab/>
      </w:r>
      <w:r>
        <w:rPr>
          <w:rFonts w:asciiTheme="minorHAnsi" w:hAnsiTheme="minorHAnsi" w:cstheme="minorHAnsi"/>
          <w:color w:val="00B050"/>
          <w:sz w:val="28"/>
          <w:szCs w:val="28"/>
        </w:rPr>
        <w:tab/>
      </w:r>
      <w:r w:rsidRPr="00434BBF">
        <w:rPr>
          <w:rFonts w:asciiTheme="minorHAnsi" w:hAnsiTheme="minorHAnsi" w:cstheme="minorHAnsi"/>
          <w:sz w:val="28"/>
          <w:szCs w:val="28"/>
        </w:rPr>
        <w:t>ślina</w:t>
      </w:r>
      <w:r w:rsidRPr="00434BBF">
        <w:rPr>
          <w:rFonts w:asciiTheme="minorHAnsi" w:hAnsiTheme="minorHAnsi" w:cstheme="minorHAnsi"/>
          <w:sz w:val="28"/>
          <w:szCs w:val="28"/>
        </w:rPr>
        <w:tab/>
      </w:r>
    </w:p>
    <w:p w14:paraId="78544D61" w14:textId="77777777" w:rsidR="001625B6" w:rsidRPr="00D354B4" w:rsidRDefault="001625B6" w:rsidP="001625B6">
      <w:pPr>
        <w:rPr>
          <w:rFonts w:asciiTheme="minorHAnsi" w:hAnsiTheme="minorHAnsi" w:cstheme="minorHAnsi"/>
          <w:sz w:val="28"/>
          <w:szCs w:val="28"/>
          <w:lang w:val="nn-NO"/>
        </w:rPr>
      </w:pPr>
      <w:r w:rsidRPr="00D354B4">
        <w:rPr>
          <w:rFonts w:asciiTheme="minorHAnsi" w:hAnsiTheme="minorHAnsi" w:cstheme="minorHAnsi"/>
          <w:color w:val="C00000"/>
          <w:sz w:val="28"/>
          <w:szCs w:val="28"/>
          <w:lang w:val="nn-NO"/>
        </w:rPr>
        <w:t>MUNN</w:t>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t>kubki smakowe</w:t>
      </w:r>
    </w:p>
    <w:p w14:paraId="55297CE5" w14:textId="77777777" w:rsidR="001625B6" w:rsidRPr="00D354B4" w:rsidRDefault="001625B6" w:rsidP="001625B6">
      <w:pPr>
        <w:rPr>
          <w:rFonts w:asciiTheme="minorHAnsi" w:hAnsiTheme="minorHAnsi" w:cstheme="minorHAnsi"/>
          <w:sz w:val="28"/>
          <w:szCs w:val="28"/>
          <w:lang w:val="nn-NO"/>
        </w:rPr>
      </w:pPr>
      <w:r w:rsidRPr="00D354B4">
        <w:rPr>
          <w:rFonts w:asciiTheme="minorHAnsi" w:hAnsiTheme="minorHAnsi" w:cstheme="minorHAnsi"/>
          <w:color w:val="C00000"/>
          <w:sz w:val="28"/>
          <w:szCs w:val="28"/>
          <w:lang w:val="nn-NO"/>
        </w:rPr>
        <w:t>TYNNTARMEN</w:t>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cs="Calibri"/>
          <w:sz w:val="28"/>
          <w:szCs w:val="28"/>
          <w:lang w:val="nn-NO"/>
        </w:rPr>
        <w:t>jama ustna</w:t>
      </w:r>
    </w:p>
    <w:p w14:paraId="33A9445E" w14:textId="77777777" w:rsidR="001625B6" w:rsidRPr="00D354B4" w:rsidRDefault="001625B6" w:rsidP="001625B6">
      <w:pPr>
        <w:rPr>
          <w:rFonts w:asciiTheme="minorHAnsi" w:hAnsiTheme="minorHAnsi" w:cstheme="minorHAnsi"/>
          <w:sz w:val="28"/>
          <w:szCs w:val="28"/>
          <w:lang w:val="nn-NO"/>
        </w:rPr>
      </w:pPr>
      <w:r w:rsidRPr="00D354B4">
        <w:rPr>
          <w:rFonts w:asciiTheme="minorHAnsi" w:hAnsiTheme="minorHAnsi" w:cstheme="minorHAnsi"/>
          <w:color w:val="C00000"/>
          <w:sz w:val="28"/>
          <w:szCs w:val="28"/>
          <w:lang w:val="nn-NO"/>
        </w:rPr>
        <w:t>SPYTT</w:t>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sz w:val="28"/>
          <w:szCs w:val="28"/>
          <w:lang w:val="nn-NO"/>
        </w:rPr>
        <w:t>żołądek</w:t>
      </w:r>
    </w:p>
    <w:p w14:paraId="7FB0A88E" w14:textId="77777777" w:rsidR="001625B6" w:rsidRPr="00D354B4" w:rsidRDefault="001625B6" w:rsidP="001625B6">
      <w:pPr>
        <w:rPr>
          <w:rFonts w:asciiTheme="minorHAnsi" w:hAnsiTheme="minorHAnsi" w:cstheme="minorHAnsi"/>
          <w:sz w:val="28"/>
          <w:szCs w:val="28"/>
          <w:lang w:val="nn-NO"/>
        </w:rPr>
      </w:pPr>
      <w:r w:rsidRPr="00D354B4">
        <w:rPr>
          <w:rFonts w:asciiTheme="minorHAnsi" w:hAnsiTheme="minorHAnsi" w:cstheme="minorHAnsi"/>
          <w:color w:val="C00000"/>
          <w:sz w:val="28"/>
          <w:szCs w:val="28"/>
          <w:lang w:val="nn-NO"/>
        </w:rPr>
        <w:t>TUNGE</w:t>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t>przełyk</w:t>
      </w:r>
    </w:p>
    <w:p w14:paraId="373F4AB2" w14:textId="77777777" w:rsidR="001625B6" w:rsidRPr="00D354B4" w:rsidRDefault="001625B6" w:rsidP="001625B6">
      <w:pPr>
        <w:rPr>
          <w:rFonts w:asciiTheme="minorHAnsi" w:hAnsiTheme="minorHAnsi" w:cstheme="minorHAnsi"/>
          <w:sz w:val="28"/>
          <w:szCs w:val="28"/>
          <w:lang w:val="nn-NO"/>
        </w:rPr>
      </w:pPr>
      <w:r w:rsidRPr="00D354B4">
        <w:rPr>
          <w:rFonts w:asciiTheme="minorHAnsi" w:hAnsiTheme="minorHAnsi" w:cstheme="minorHAnsi"/>
          <w:color w:val="C00000"/>
          <w:sz w:val="28"/>
          <w:szCs w:val="28"/>
          <w:lang w:val="nn-NO"/>
        </w:rPr>
        <w:t>MAGESEKKEN</w:t>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r>
      <w:r w:rsidRPr="00D354B4">
        <w:rPr>
          <w:rFonts w:asciiTheme="minorHAnsi" w:hAnsiTheme="minorHAnsi" w:cstheme="minorHAnsi"/>
          <w:sz w:val="28"/>
          <w:szCs w:val="28"/>
          <w:lang w:val="nn-NO"/>
        </w:rPr>
        <w:tab/>
        <w:t>jelito grube</w:t>
      </w:r>
    </w:p>
    <w:p w14:paraId="122152ED" w14:textId="77777777" w:rsidR="001625B6" w:rsidRPr="00D354B4" w:rsidRDefault="001625B6" w:rsidP="001625B6">
      <w:pPr>
        <w:rPr>
          <w:rFonts w:cs="Calibri"/>
          <w:sz w:val="28"/>
          <w:szCs w:val="28"/>
          <w:lang w:val="nn-NO"/>
        </w:rPr>
      </w:pPr>
      <w:r w:rsidRPr="00D354B4">
        <w:rPr>
          <w:rFonts w:asciiTheme="minorHAnsi" w:hAnsiTheme="minorHAnsi" w:cstheme="minorHAnsi"/>
          <w:color w:val="C00000"/>
          <w:sz w:val="28"/>
          <w:szCs w:val="28"/>
          <w:lang w:val="nn-NO"/>
        </w:rPr>
        <w:t>SPISER</w:t>
      </w:r>
      <w:r w:rsidRPr="00D354B4">
        <w:rPr>
          <w:rFonts w:cs="Calibri"/>
          <w:color w:val="C00000"/>
          <w:sz w:val="28"/>
          <w:szCs w:val="28"/>
          <w:lang w:val="nn-NO"/>
        </w:rPr>
        <w:t>ØRET</w:t>
      </w:r>
      <w:r w:rsidRPr="00D354B4">
        <w:rPr>
          <w:rFonts w:cs="Calibri"/>
          <w:color w:val="00B050"/>
          <w:sz w:val="28"/>
          <w:szCs w:val="28"/>
          <w:lang w:val="nn-NO"/>
        </w:rPr>
        <w:tab/>
      </w:r>
      <w:r w:rsidRPr="00D354B4">
        <w:rPr>
          <w:rFonts w:cs="Calibri"/>
          <w:color w:val="00B050"/>
          <w:sz w:val="28"/>
          <w:szCs w:val="28"/>
          <w:lang w:val="nn-NO"/>
        </w:rPr>
        <w:tab/>
      </w:r>
      <w:r w:rsidRPr="00D354B4">
        <w:rPr>
          <w:rFonts w:cs="Calibri"/>
          <w:color w:val="00B050"/>
          <w:sz w:val="28"/>
          <w:szCs w:val="28"/>
          <w:lang w:val="nn-NO"/>
        </w:rPr>
        <w:tab/>
      </w:r>
      <w:r w:rsidRPr="00D354B4">
        <w:rPr>
          <w:rFonts w:cs="Calibri"/>
          <w:color w:val="00B050"/>
          <w:sz w:val="28"/>
          <w:szCs w:val="28"/>
          <w:lang w:val="nn-NO"/>
        </w:rPr>
        <w:tab/>
      </w:r>
      <w:r w:rsidRPr="00D354B4">
        <w:rPr>
          <w:rFonts w:cs="Calibri"/>
          <w:color w:val="00B050"/>
          <w:sz w:val="28"/>
          <w:szCs w:val="28"/>
          <w:lang w:val="nn-NO"/>
        </w:rPr>
        <w:tab/>
      </w:r>
      <w:r w:rsidRPr="00D354B4">
        <w:rPr>
          <w:rFonts w:cs="Calibri"/>
          <w:color w:val="00B050"/>
          <w:sz w:val="28"/>
          <w:szCs w:val="28"/>
          <w:lang w:val="nn-NO"/>
        </w:rPr>
        <w:tab/>
      </w:r>
      <w:r w:rsidRPr="00D354B4">
        <w:rPr>
          <w:rFonts w:cs="Calibri"/>
          <w:color w:val="00B050"/>
          <w:sz w:val="28"/>
          <w:szCs w:val="28"/>
          <w:lang w:val="nn-NO"/>
        </w:rPr>
        <w:tab/>
      </w:r>
      <w:r w:rsidRPr="00D354B4">
        <w:rPr>
          <w:rFonts w:cs="Calibri"/>
          <w:color w:val="00B050"/>
          <w:sz w:val="28"/>
          <w:szCs w:val="28"/>
          <w:lang w:val="nn-NO"/>
        </w:rPr>
        <w:tab/>
      </w:r>
      <w:r w:rsidRPr="00D354B4">
        <w:rPr>
          <w:rFonts w:cs="Calibri"/>
          <w:color w:val="00B050"/>
          <w:sz w:val="28"/>
          <w:szCs w:val="28"/>
          <w:lang w:val="nn-NO"/>
        </w:rPr>
        <w:tab/>
      </w:r>
      <w:r w:rsidRPr="00D354B4">
        <w:rPr>
          <w:rFonts w:cs="Calibri"/>
          <w:sz w:val="28"/>
          <w:szCs w:val="28"/>
          <w:lang w:val="nn-NO"/>
        </w:rPr>
        <w:t>kał</w:t>
      </w:r>
    </w:p>
    <w:p w14:paraId="237713C8" w14:textId="77777777" w:rsidR="001625B6" w:rsidRPr="00D354B4" w:rsidRDefault="001625B6" w:rsidP="001625B6">
      <w:pPr>
        <w:rPr>
          <w:rFonts w:cs="Calibri"/>
          <w:sz w:val="28"/>
          <w:szCs w:val="28"/>
          <w:lang w:val="nn-NO"/>
        </w:rPr>
      </w:pPr>
      <w:r w:rsidRPr="00D354B4">
        <w:rPr>
          <w:rFonts w:cs="Calibri"/>
          <w:color w:val="C00000"/>
          <w:sz w:val="28"/>
          <w:szCs w:val="28"/>
          <w:lang w:val="nn-NO"/>
        </w:rPr>
        <w:t>LEVEREN</w:t>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t>wątroba</w:t>
      </w:r>
    </w:p>
    <w:p w14:paraId="2A3EB6A6" w14:textId="77777777" w:rsidR="001625B6" w:rsidRPr="00D354B4" w:rsidRDefault="001625B6" w:rsidP="001625B6">
      <w:pPr>
        <w:rPr>
          <w:rFonts w:asciiTheme="minorHAnsi" w:hAnsiTheme="minorHAnsi" w:cstheme="minorHAnsi"/>
          <w:color w:val="00B050"/>
          <w:sz w:val="28"/>
          <w:szCs w:val="28"/>
          <w:lang w:val="nn-NO"/>
        </w:rPr>
      </w:pPr>
      <w:r w:rsidRPr="00D354B4">
        <w:rPr>
          <w:rFonts w:cs="Calibri"/>
          <w:color w:val="C00000"/>
          <w:sz w:val="28"/>
          <w:szCs w:val="28"/>
          <w:lang w:val="nn-NO"/>
        </w:rPr>
        <w:t>TYKKTARMEN</w:t>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r>
      <w:r w:rsidRPr="00D354B4">
        <w:rPr>
          <w:rFonts w:cs="Calibri"/>
          <w:sz w:val="28"/>
          <w:szCs w:val="28"/>
          <w:lang w:val="nn-NO"/>
        </w:rPr>
        <w:tab/>
        <w:t>trawienie</w:t>
      </w:r>
    </w:p>
    <w:p w14:paraId="42F1D3B9" w14:textId="77777777" w:rsidR="001625B6" w:rsidRPr="00D354B4" w:rsidRDefault="001625B6" w:rsidP="001625B6">
      <w:pPr>
        <w:rPr>
          <w:rFonts w:asciiTheme="minorHAnsi" w:hAnsiTheme="minorHAnsi" w:cstheme="minorHAnsi"/>
          <w:sz w:val="28"/>
          <w:szCs w:val="28"/>
          <w:lang w:val="nn-NO"/>
        </w:rPr>
      </w:pPr>
      <w:r w:rsidRPr="00D354B4">
        <w:rPr>
          <w:rFonts w:asciiTheme="minorHAnsi" w:hAnsiTheme="minorHAnsi" w:cstheme="minorHAnsi"/>
          <w:color w:val="C00000"/>
          <w:sz w:val="28"/>
          <w:szCs w:val="28"/>
          <w:lang w:val="nn-NO"/>
        </w:rPr>
        <w:t>SMAKSLØKER</w:t>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color w:val="00B050"/>
          <w:sz w:val="28"/>
          <w:szCs w:val="28"/>
          <w:lang w:val="nn-NO"/>
        </w:rPr>
        <w:tab/>
      </w:r>
      <w:r w:rsidRPr="00D354B4">
        <w:rPr>
          <w:rFonts w:asciiTheme="minorHAnsi" w:hAnsiTheme="minorHAnsi" w:cstheme="minorHAnsi"/>
          <w:sz w:val="28"/>
          <w:szCs w:val="28"/>
          <w:lang w:val="nn-NO"/>
        </w:rPr>
        <w:t>jelito cienkie</w:t>
      </w:r>
    </w:p>
    <w:p w14:paraId="52543CBE" w14:textId="77777777" w:rsidR="001625B6" w:rsidRPr="00F45C2C" w:rsidRDefault="001625B6" w:rsidP="001625B6">
      <w:pPr>
        <w:rPr>
          <w:rFonts w:asciiTheme="minorHAnsi" w:hAnsiTheme="minorHAnsi" w:cstheme="minorHAnsi"/>
          <w:sz w:val="28"/>
          <w:szCs w:val="28"/>
          <w:lang w:val="pl-PL"/>
        </w:rPr>
      </w:pPr>
      <w:r w:rsidRPr="002D2E59">
        <w:rPr>
          <w:rFonts w:asciiTheme="minorHAnsi" w:hAnsiTheme="minorHAnsi" w:cstheme="minorHAnsi"/>
          <w:color w:val="C00000"/>
          <w:sz w:val="28"/>
          <w:szCs w:val="28"/>
          <w:lang w:val="pl-PL"/>
        </w:rPr>
        <w:t>MAGESAFT</w:t>
      </w:r>
      <w:r w:rsidRPr="002D2E59">
        <w:rPr>
          <w:rFonts w:asciiTheme="minorHAnsi" w:hAnsiTheme="minorHAnsi" w:cstheme="minorHAnsi"/>
          <w:color w:val="00B050"/>
          <w:sz w:val="28"/>
          <w:szCs w:val="28"/>
          <w:lang w:val="pl-PL"/>
        </w:rPr>
        <w:tab/>
      </w:r>
      <w:r w:rsidRPr="00F45C2C">
        <w:rPr>
          <w:rFonts w:asciiTheme="minorHAnsi" w:hAnsiTheme="minorHAnsi" w:cstheme="minorHAnsi"/>
          <w:color w:val="00B050"/>
          <w:sz w:val="28"/>
          <w:szCs w:val="28"/>
          <w:lang w:val="pl-PL"/>
        </w:rPr>
        <w:tab/>
      </w:r>
      <w:r w:rsidRPr="00F45C2C">
        <w:rPr>
          <w:rFonts w:asciiTheme="minorHAnsi" w:hAnsiTheme="minorHAnsi" w:cstheme="minorHAnsi"/>
          <w:color w:val="00B050"/>
          <w:sz w:val="28"/>
          <w:szCs w:val="28"/>
          <w:lang w:val="pl-PL"/>
        </w:rPr>
        <w:tab/>
      </w:r>
      <w:r w:rsidRPr="00F45C2C">
        <w:rPr>
          <w:rFonts w:asciiTheme="minorHAnsi" w:hAnsiTheme="minorHAnsi" w:cstheme="minorHAnsi"/>
          <w:color w:val="00B050"/>
          <w:sz w:val="28"/>
          <w:szCs w:val="28"/>
          <w:lang w:val="pl-PL"/>
        </w:rPr>
        <w:tab/>
      </w:r>
      <w:r w:rsidRPr="00F45C2C">
        <w:rPr>
          <w:rFonts w:asciiTheme="minorHAnsi" w:hAnsiTheme="minorHAnsi" w:cstheme="minorHAnsi"/>
          <w:color w:val="00B050"/>
          <w:sz w:val="28"/>
          <w:szCs w:val="28"/>
          <w:lang w:val="pl-PL"/>
        </w:rPr>
        <w:tab/>
      </w:r>
      <w:r w:rsidRPr="00F45C2C">
        <w:rPr>
          <w:rFonts w:asciiTheme="minorHAnsi" w:hAnsiTheme="minorHAnsi" w:cstheme="minorHAnsi"/>
          <w:color w:val="00B050"/>
          <w:sz w:val="28"/>
          <w:szCs w:val="28"/>
          <w:lang w:val="pl-PL"/>
        </w:rPr>
        <w:tab/>
      </w:r>
      <w:r w:rsidRPr="00F45C2C">
        <w:rPr>
          <w:rFonts w:asciiTheme="minorHAnsi" w:hAnsiTheme="minorHAnsi" w:cstheme="minorHAnsi"/>
          <w:color w:val="00B050"/>
          <w:sz w:val="28"/>
          <w:szCs w:val="28"/>
          <w:lang w:val="pl-PL"/>
        </w:rPr>
        <w:tab/>
      </w:r>
      <w:r w:rsidRPr="00F45C2C">
        <w:rPr>
          <w:rFonts w:asciiTheme="minorHAnsi" w:hAnsiTheme="minorHAnsi" w:cstheme="minorHAnsi"/>
          <w:color w:val="00B050"/>
          <w:sz w:val="28"/>
          <w:szCs w:val="28"/>
          <w:lang w:val="pl-PL"/>
        </w:rPr>
        <w:tab/>
      </w:r>
      <w:r>
        <w:rPr>
          <w:rFonts w:asciiTheme="minorHAnsi" w:hAnsiTheme="minorHAnsi" w:cstheme="minorHAnsi"/>
          <w:color w:val="00B050"/>
          <w:sz w:val="28"/>
          <w:szCs w:val="28"/>
          <w:lang w:val="pl-PL"/>
        </w:rPr>
        <w:tab/>
      </w:r>
      <w:r w:rsidRPr="00F45C2C">
        <w:rPr>
          <w:rFonts w:asciiTheme="minorHAnsi" w:hAnsiTheme="minorHAnsi" w:cstheme="minorHAnsi"/>
          <w:sz w:val="28"/>
          <w:szCs w:val="28"/>
          <w:lang w:val="pl-PL"/>
        </w:rPr>
        <w:t>układ trawienny</w:t>
      </w:r>
    </w:p>
    <w:p w14:paraId="04AB2B61" w14:textId="77777777" w:rsidR="001625B6" w:rsidRPr="00F45C2C" w:rsidRDefault="001625B6" w:rsidP="001625B6">
      <w:pPr>
        <w:rPr>
          <w:rFonts w:asciiTheme="minorHAnsi" w:hAnsiTheme="minorHAnsi" w:cstheme="minorHAnsi"/>
          <w:sz w:val="28"/>
          <w:szCs w:val="28"/>
          <w:lang w:val="pl-PL"/>
        </w:rPr>
      </w:pPr>
      <w:r w:rsidRPr="002D2E59">
        <w:rPr>
          <w:rFonts w:asciiTheme="minorHAnsi" w:hAnsiTheme="minorHAnsi" w:cstheme="minorHAnsi"/>
          <w:color w:val="C00000"/>
          <w:sz w:val="28"/>
          <w:szCs w:val="28"/>
          <w:lang w:val="pl-PL"/>
        </w:rPr>
        <w:t>TARMTOTTER</w:t>
      </w:r>
      <w:r w:rsidRPr="00F45C2C">
        <w:rPr>
          <w:rFonts w:asciiTheme="minorHAnsi" w:hAnsiTheme="minorHAnsi" w:cstheme="minorHAnsi"/>
          <w:sz w:val="28"/>
          <w:szCs w:val="28"/>
          <w:lang w:val="pl-PL"/>
        </w:rPr>
        <w:tab/>
      </w:r>
      <w:r w:rsidRPr="00F45C2C">
        <w:rPr>
          <w:rFonts w:asciiTheme="minorHAnsi" w:hAnsiTheme="minorHAnsi" w:cstheme="minorHAnsi"/>
          <w:sz w:val="28"/>
          <w:szCs w:val="28"/>
          <w:lang w:val="pl-PL"/>
        </w:rPr>
        <w:tab/>
      </w:r>
      <w:r w:rsidRPr="00F45C2C">
        <w:rPr>
          <w:rFonts w:asciiTheme="minorHAnsi" w:hAnsiTheme="minorHAnsi" w:cstheme="minorHAnsi"/>
          <w:sz w:val="28"/>
          <w:szCs w:val="28"/>
          <w:lang w:val="pl-PL"/>
        </w:rPr>
        <w:tab/>
      </w:r>
      <w:r w:rsidRPr="00F45C2C">
        <w:rPr>
          <w:rFonts w:asciiTheme="minorHAnsi" w:hAnsiTheme="minorHAnsi" w:cstheme="minorHAnsi"/>
          <w:sz w:val="28"/>
          <w:szCs w:val="28"/>
          <w:lang w:val="pl-PL"/>
        </w:rPr>
        <w:tab/>
      </w:r>
      <w:r w:rsidRPr="00F45C2C">
        <w:rPr>
          <w:rFonts w:asciiTheme="minorHAnsi" w:hAnsiTheme="minorHAnsi" w:cstheme="minorHAnsi"/>
          <w:sz w:val="28"/>
          <w:szCs w:val="28"/>
          <w:lang w:val="pl-PL"/>
        </w:rPr>
        <w:tab/>
      </w:r>
      <w:r w:rsidRPr="00F45C2C">
        <w:rPr>
          <w:rFonts w:asciiTheme="minorHAnsi" w:hAnsiTheme="minorHAnsi" w:cstheme="minorHAnsi"/>
          <w:sz w:val="28"/>
          <w:szCs w:val="28"/>
          <w:lang w:val="pl-PL"/>
        </w:rPr>
        <w:tab/>
      </w:r>
      <w:r w:rsidRPr="00F45C2C">
        <w:rPr>
          <w:rFonts w:asciiTheme="minorHAnsi" w:hAnsiTheme="minorHAnsi" w:cstheme="minorHAnsi"/>
          <w:sz w:val="28"/>
          <w:szCs w:val="28"/>
          <w:lang w:val="pl-PL"/>
        </w:rPr>
        <w:tab/>
      </w:r>
      <w:r w:rsidRPr="00F45C2C">
        <w:rPr>
          <w:rFonts w:asciiTheme="minorHAnsi" w:hAnsiTheme="minorHAnsi" w:cstheme="minorHAnsi"/>
          <w:sz w:val="28"/>
          <w:szCs w:val="28"/>
          <w:lang w:val="pl-PL"/>
        </w:rPr>
        <w:tab/>
        <w:t>sok żołądkowy</w:t>
      </w:r>
    </w:p>
    <w:p w14:paraId="35ABE05C" w14:textId="77777777" w:rsidR="001625B6" w:rsidRPr="00D354B4" w:rsidRDefault="001625B6" w:rsidP="001625B6">
      <w:pPr>
        <w:rPr>
          <w:rFonts w:asciiTheme="minorHAnsi" w:hAnsiTheme="minorHAnsi" w:cstheme="minorHAnsi"/>
          <w:sz w:val="28"/>
          <w:szCs w:val="28"/>
        </w:rPr>
      </w:pPr>
      <w:r w:rsidRPr="00D354B4">
        <w:rPr>
          <w:rFonts w:asciiTheme="minorHAnsi" w:hAnsiTheme="minorHAnsi" w:cstheme="minorHAnsi"/>
          <w:color w:val="C00000"/>
          <w:sz w:val="28"/>
          <w:szCs w:val="28"/>
        </w:rPr>
        <w:t>AVFØRING</w:t>
      </w:r>
      <w:r w:rsidRPr="00D354B4">
        <w:rPr>
          <w:rFonts w:asciiTheme="minorHAnsi" w:hAnsiTheme="minorHAnsi" w:cstheme="minorHAnsi"/>
          <w:color w:val="00B050"/>
          <w:sz w:val="28"/>
          <w:szCs w:val="28"/>
        </w:rPr>
        <w:tab/>
      </w:r>
      <w:r w:rsidRPr="00D354B4">
        <w:rPr>
          <w:rFonts w:asciiTheme="minorHAnsi" w:hAnsiTheme="minorHAnsi" w:cstheme="minorHAnsi"/>
          <w:color w:val="00B050"/>
          <w:sz w:val="28"/>
          <w:szCs w:val="28"/>
        </w:rPr>
        <w:tab/>
      </w:r>
      <w:r w:rsidRPr="00D354B4">
        <w:rPr>
          <w:rFonts w:asciiTheme="minorHAnsi" w:hAnsiTheme="minorHAnsi" w:cstheme="minorHAnsi"/>
          <w:color w:val="00B050"/>
          <w:sz w:val="28"/>
          <w:szCs w:val="28"/>
        </w:rPr>
        <w:tab/>
      </w:r>
      <w:r w:rsidRPr="00D354B4">
        <w:rPr>
          <w:rFonts w:asciiTheme="minorHAnsi" w:hAnsiTheme="minorHAnsi" w:cstheme="minorHAnsi"/>
          <w:color w:val="00B050"/>
          <w:sz w:val="28"/>
          <w:szCs w:val="28"/>
        </w:rPr>
        <w:tab/>
      </w:r>
      <w:r w:rsidRPr="00D354B4">
        <w:rPr>
          <w:rFonts w:asciiTheme="minorHAnsi" w:hAnsiTheme="minorHAnsi" w:cstheme="minorHAnsi"/>
          <w:color w:val="00B050"/>
          <w:sz w:val="28"/>
          <w:szCs w:val="28"/>
        </w:rPr>
        <w:tab/>
      </w:r>
      <w:r w:rsidRPr="00D354B4">
        <w:rPr>
          <w:rFonts w:asciiTheme="minorHAnsi" w:hAnsiTheme="minorHAnsi" w:cstheme="minorHAnsi"/>
          <w:color w:val="00B050"/>
          <w:sz w:val="28"/>
          <w:szCs w:val="28"/>
        </w:rPr>
        <w:tab/>
      </w:r>
      <w:r w:rsidRPr="00D354B4">
        <w:rPr>
          <w:rFonts w:asciiTheme="minorHAnsi" w:hAnsiTheme="minorHAnsi" w:cstheme="minorHAnsi"/>
          <w:color w:val="00B050"/>
          <w:sz w:val="28"/>
          <w:szCs w:val="28"/>
        </w:rPr>
        <w:tab/>
      </w:r>
      <w:r w:rsidRPr="00D354B4">
        <w:rPr>
          <w:rFonts w:asciiTheme="minorHAnsi" w:hAnsiTheme="minorHAnsi" w:cstheme="minorHAnsi"/>
          <w:color w:val="00B050"/>
          <w:sz w:val="28"/>
          <w:szCs w:val="28"/>
        </w:rPr>
        <w:tab/>
      </w:r>
      <w:r w:rsidRPr="00D354B4">
        <w:rPr>
          <w:rFonts w:asciiTheme="minorHAnsi" w:hAnsiTheme="minorHAnsi" w:cstheme="minorHAnsi"/>
          <w:color w:val="00B050"/>
          <w:sz w:val="28"/>
          <w:szCs w:val="28"/>
        </w:rPr>
        <w:tab/>
      </w:r>
      <w:r w:rsidRPr="00D354B4">
        <w:rPr>
          <w:rFonts w:asciiTheme="minorHAnsi" w:hAnsiTheme="minorHAnsi" w:cstheme="minorHAnsi"/>
          <w:sz w:val="28"/>
          <w:szCs w:val="28"/>
        </w:rPr>
        <w:t>odbytnica</w:t>
      </w:r>
    </w:p>
    <w:p w14:paraId="1DCB0523" w14:textId="77777777" w:rsidR="001625B6" w:rsidRPr="00D354B4" w:rsidRDefault="001625B6" w:rsidP="001625B6">
      <w:pPr>
        <w:rPr>
          <w:rFonts w:cs="Calibri"/>
          <w:sz w:val="28"/>
          <w:szCs w:val="28"/>
        </w:rPr>
      </w:pPr>
      <w:r w:rsidRPr="00D354B4">
        <w:rPr>
          <w:rFonts w:asciiTheme="minorHAnsi" w:hAnsiTheme="minorHAnsi" w:cstheme="minorHAnsi"/>
          <w:color w:val="C00000"/>
          <w:sz w:val="28"/>
          <w:szCs w:val="28"/>
        </w:rPr>
        <w:t>TENNER</w:t>
      </w:r>
      <w:r w:rsidRPr="00D354B4">
        <w:rPr>
          <w:rFonts w:asciiTheme="minorHAnsi" w:hAnsiTheme="minorHAnsi" w:cstheme="minorHAnsi"/>
          <w:sz w:val="28"/>
          <w:szCs w:val="28"/>
        </w:rPr>
        <w:tab/>
      </w:r>
      <w:r w:rsidRPr="00D354B4">
        <w:rPr>
          <w:rFonts w:asciiTheme="minorHAnsi" w:hAnsiTheme="minorHAnsi" w:cstheme="minorHAnsi"/>
          <w:sz w:val="28"/>
          <w:szCs w:val="28"/>
        </w:rPr>
        <w:tab/>
      </w:r>
      <w:r w:rsidRPr="00D354B4">
        <w:rPr>
          <w:rFonts w:asciiTheme="minorHAnsi" w:hAnsiTheme="minorHAnsi" w:cstheme="minorHAnsi"/>
          <w:sz w:val="28"/>
          <w:szCs w:val="28"/>
        </w:rPr>
        <w:tab/>
      </w:r>
      <w:r w:rsidRPr="00D354B4">
        <w:rPr>
          <w:rFonts w:asciiTheme="minorHAnsi" w:hAnsiTheme="minorHAnsi" w:cstheme="minorHAnsi"/>
          <w:sz w:val="28"/>
          <w:szCs w:val="28"/>
        </w:rPr>
        <w:tab/>
      </w:r>
      <w:r w:rsidRPr="00D354B4">
        <w:rPr>
          <w:rFonts w:asciiTheme="minorHAnsi" w:hAnsiTheme="minorHAnsi" w:cstheme="minorHAnsi"/>
          <w:sz w:val="28"/>
          <w:szCs w:val="28"/>
        </w:rPr>
        <w:tab/>
      </w:r>
      <w:r w:rsidRPr="00D354B4">
        <w:rPr>
          <w:rFonts w:asciiTheme="minorHAnsi" w:hAnsiTheme="minorHAnsi" w:cstheme="minorHAnsi"/>
          <w:sz w:val="28"/>
          <w:szCs w:val="28"/>
        </w:rPr>
        <w:tab/>
      </w:r>
      <w:r w:rsidRPr="00D354B4">
        <w:rPr>
          <w:rFonts w:asciiTheme="minorHAnsi" w:hAnsiTheme="minorHAnsi" w:cstheme="minorHAnsi"/>
          <w:sz w:val="28"/>
          <w:szCs w:val="28"/>
        </w:rPr>
        <w:tab/>
      </w:r>
      <w:r w:rsidRPr="00D354B4">
        <w:rPr>
          <w:rFonts w:asciiTheme="minorHAnsi" w:hAnsiTheme="minorHAnsi" w:cstheme="minorHAnsi"/>
          <w:sz w:val="28"/>
          <w:szCs w:val="28"/>
        </w:rPr>
        <w:tab/>
      </w:r>
      <w:r w:rsidRPr="00D354B4">
        <w:rPr>
          <w:rFonts w:asciiTheme="minorHAnsi" w:hAnsiTheme="minorHAnsi" w:cstheme="minorHAnsi"/>
          <w:sz w:val="28"/>
          <w:szCs w:val="28"/>
        </w:rPr>
        <w:tab/>
      </w:r>
      <w:r w:rsidRPr="00D354B4">
        <w:rPr>
          <w:rFonts w:cs="Calibri"/>
          <w:sz w:val="28"/>
          <w:szCs w:val="28"/>
        </w:rPr>
        <w:t>język</w:t>
      </w:r>
    </w:p>
    <w:p w14:paraId="1090CFC8" w14:textId="77777777" w:rsidR="001625B6" w:rsidRPr="00D354B4" w:rsidRDefault="001625B6" w:rsidP="001625B6">
      <w:pPr>
        <w:rPr>
          <w:rFonts w:cs="Calibri"/>
          <w:sz w:val="28"/>
          <w:szCs w:val="28"/>
        </w:rPr>
      </w:pPr>
      <w:r w:rsidRPr="00D354B4">
        <w:rPr>
          <w:rFonts w:cs="Calibri"/>
          <w:color w:val="C00000"/>
          <w:sz w:val="28"/>
          <w:szCs w:val="28"/>
        </w:rPr>
        <w:t>ENDETARMEN</w:t>
      </w:r>
      <w:r w:rsidRPr="00D354B4">
        <w:rPr>
          <w:rFonts w:cs="Calibri"/>
          <w:sz w:val="28"/>
          <w:szCs w:val="28"/>
        </w:rPr>
        <w:tab/>
      </w:r>
      <w:r w:rsidRPr="00D354B4">
        <w:rPr>
          <w:rFonts w:cs="Calibri"/>
          <w:sz w:val="28"/>
          <w:szCs w:val="28"/>
        </w:rPr>
        <w:tab/>
      </w:r>
      <w:r w:rsidRPr="00D354B4">
        <w:rPr>
          <w:rFonts w:cs="Calibri"/>
          <w:sz w:val="28"/>
          <w:szCs w:val="28"/>
        </w:rPr>
        <w:tab/>
      </w:r>
      <w:r w:rsidRPr="00D354B4">
        <w:rPr>
          <w:rFonts w:cs="Calibri"/>
          <w:sz w:val="28"/>
          <w:szCs w:val="28"/>
        </w:rPr>
        <w:tab/>
      </w:r>
      <w:r w:rsidRPr="00D354B4">
        <w:rPr>
          <w:rFonts w:cs="Calibri"/>
          <w:sz w:val="28"/>
          <w:szCs w:val="28"/>
        </w:rPr>
        <w:tab/>
      </w:r>
      <w:r w:rsidRPr="00D354B4">
        <w:rPr>
          <w:rFonts w:cs="Calibri"/>
          <w:sz w:val="28"/>
          <w:szCs w:val="28"/>
        </w:rPr>
        <w:tab/>
      </w:r>
      <w:r w:rsidRPr="00D354B4">
        <w:rPr>
          <w:rFonts w:cs="Calibri"/>
          <w:sz w:val="28"/>
          <w:szCs w:val="28"/>
        </w:rPr>
        <w:tab/>
      </w:r>
      <w:r w:rsidRPr="00D354B4">
        <w:rPr>
          <w:rFonts w:cs="Calibri"/>
          <w:sz w:val="28"/>
          <w:szCs w:val="28"/>
        </w:rPr>
        <w:tab/>
        <w:t>zęby</w:t>
      </w:r>
    </w:p>
    <w:p w14:paraId="1E7FEAC0" w14:textId="77777777" w:rsidR="001625B6" w:rsidRPr="00D354B4" w:rsidRDefault="001625B6" w:rsidP="001625B6">
      <w:pPr>
        <w:spacing w:line="240" w:lineRule="auto"/>
        <w:rPr>
          <w:rFonts w:cs="Calibri"/>
          <w:sz w:val="28"/>
          <w:szCs w:val="28"/>
        </w:rPr>
      </w:pPr>
    </w:p>
    <w:p w14:paraId="169654E6" w14:textId="77777777" w:rsidR="00C922DF" w:rsidRDefault="001625B6" w:rsidP="00C922DF">
      <w:pPr>
        <w:pStyle w:val="Overskrift2"/>
        <w:rPr>
          <w:lang w:val="pl-PL"/>
        </w:rPr>
      </w:pPr>
      <w:r w:rsidRPr="00B54E11">
        <w:rPr>
          <w:rFonts w:cs="Calibri"/>
          <w:lang w:val="pl-PL"/>
        </w:rPr>
        <w:br w:type="page"/>
      </w:r>
      <w:r>
        <w:rPr>
          <w:lang w:val="pl-PL"/>
        </w:rPr>
        <w:lastRenderedPageBreak/>
        <w:t xml:space="preserve">ZADANIE 5: </w:t>
      </w:r>
    </w:p>
    <w:p w14:paraId="2C5D78FB" w14:textId="0E5CBB9E" w:rsidR="001625B6" w:rsidRPr="00C922DF" w:rsidRDefault="001625B6" w:rsidP="00C922DF">
      <w:pPr>
        <w:pStyle w:val="Ingenmellomrom"/>
        <w:rPr>
          <w:rFonts w:cs="Calibri"/>
          <w:b/>
          <w:bCs/>
          <w:sz w:val="28"/>
          <w:szCs w:val="28"/>
          <w:lang w:val="pl-PL"/>
        </w:rPr>
      </w:pPr>
      <w:r w:rsidRPr="00C922DF">
        <w:rPr>
          <w:b/>
          <w:bCs/>
          <w:sz w:val="28"/>
          <w:szCs w:val="28"/>
          <w:lang w:val="pl-PL"/>
        </w:rPr>
        <w:t>Wyszukaj polskie słowa związane z tematem</w:t>
      </w:r>
    </w:p>
    <w:p w14:paraId="18F6F5A0" w14:textId="77777777" w:rsidR="001625B6" w:rsidRDefault="001625B6" w:rsidP="001625B6">
      <w:pPr>
        <w:spacing w:line="240" w:lineRule="auto"/>
        <w:rPr>
          <w:rFonts w:asciiTheme="minorHAnsi" w:hAnsiTheme="minorHAnsi" w:cstheme="minorHAnsi"/>
          <w:sz w:val="28"/>
          <w:szCs w:val="28"/>
          <w:lang w:val="pl-PL"/>
        </w:rPr>
      </w:pPr>
    </w:p>
    <w:p w14:paraId="22228DA7" w14:textId="2B362CED" w:rsidR="001625B6" w:rsidRPr="00C922DF" w:rsidRDefault="001625B6" w:rsidP="00C922DF">
      <w:pPr>
        <w:pStyle w:val="Overskrift2"/>
        <w:rPr>
          <w:rFonts w:eastAsia="Times New Roman"/>
        </w:rPr>
      </w:pPr>
      <w:r w:rsidRPr="00F45C2C">
        <w:rPr>
          <w:rFonts w:eastAsia="Times New Roman"/>
        </w:rPr>
        <w:t>Układ pokarmowy</w:t>
      </w:r>
    </w:p>
    <w:tbl>
      <w:tblPr>
        <w:tblStyle w:val="Tabellrutenett"/>
        <w:tblW w:w="0" w:type="auto"/>
        <w:tblLook w:val="04A0" w:firstRow="1" w:lastRow="0" w:firstColumn="1" w:lastColumn="0" w:noHBand="0" w:noVBand="1"/>
      </w:tblPr>
      <w:tblGrid>
        <w:gridCol w:w="485"/>
        <w:gridCol w:w="417"/>
        <w:gridCol w:w="485"/>
        <w:gridCol w:w="484"/>
        <w:gridCol w:w="484"/>
        <w:gridCol w:w="409"/>
        <w:gridCol w:w="416"/>
        <w:gridCol w:w="416"/>
        <w:gridCol w:w="484"/>
        <w:gridCol w:w="416"/>
        <w:gridCol w:w="484"/>
        <w:gridCol w:w="484"/>
        <w:gridCol w:w="484"/>
        <w:gridCol w:w="411"/>
        <w:gridCol w:w="416"/>
        <w:gridCol w:w="484"/>
        <w:gridCol w:w="419"/>
        <w:gridCol w:w="484"/>
        <w:gridCol w:w="416"/>
        <w:gridCol w:w="484"/>
      </w:tblGrid>
      <w:tr w:rsidR="001625B6" w:rsidRPr="00F45C2C" w14:paraId="71A0220D" w14:textId="77777777" w:rsidTr="00145680">
        <w:trPr>
          <w:trHeight w:val="360"/>
        </w:trPr>
        <w:tc>
          <w:tcPr>
            <w:tcW w:w="421" w:type="dxa"/>
            <w:hideMark/>
          </w:tcPr>
          <w:p w14:paraId="22A101F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15D5CA8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45C6AC4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71CBEB7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M</w:t>
            </w:r>
          </w:p>
        </w:tc>
        <w:tc>
          <w:tcPr>
            <w:tcW w:w="421" w:type="dxa"/>
            <w:hideMark/>
          </w:tcPr>
          <w:p w14:paraId="371545F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4629F9C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5361555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5812B31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606DF2D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750B033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42883E2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7FC48BA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322F1FD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54E5A41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08D4110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4A9DB56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G</w:t>
            </w:r>
          </w:p>
        </w:tc>
        <w:tc>
          <w:tcPr>
            <w:tcW w:w="421" w:type="dxa"/>
            <w:hideMark/>
          </w:tcPr>
          <w:p w14:paraId="1F45CA7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53746BE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345D4E3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7A8F96F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r>
      <w:tr w:rsidR="001625B6" w:rsidRPr="00F45C2C" w14:paraId="4194A444" w14:textId="77777777" w:rsidTr="00145680">
        <w:trPr>
          <w:trHeight w:val="360"/>
        </w:trPr>
        <w:tc>
          <w:tcPr>
            <w:tcW w:w="421" w:type="dxa"/>
            <w:hideMark/>
          </w:tcPr>
          <w:p w14:paraId="27474B2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7519F4F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7FD6DE7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7120C96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11DB565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268C7DC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c>
          <w:tcPr>
            <w:tcW w:w="421" w:type="dxa"/>
            <w:hideMark/>
          </w:tcPr>
          <w:p w14:paraId="76C144C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6F7792A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5942ECB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777FD15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7D8DEA0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c>
          <w:tcPr>
            <w:tcW w:w="421" w:type="dxa"/>
            <w:hideMark/>
          </w:tcPr>
          <w:p w14:paraId="485864C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021E72A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6521DE3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5F55CFF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7A19647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3B2F381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c>
          <w:tcPr>
            <w:tcW w:w="421" w:type="dxa"/>
            <w:hideMark/>
          </w:tcPr>
          <w:p w14:paraId="1D8799B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762075F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5659797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r>
      <w:tr w:rsidR="001625B6" w:rsidRPr="00F45C2C" w14:paraId="4FC7A12C" w14:textId="77777777" w:rsidTr="00145680">
        <w:trPr>
          <w:trHeight w:val="360"/>
        </w:trPr>
        <w:tc>
          <w:tcPr>
            <w:tcW w:w="421" w:type="dxa"/>
            <w:hideMark/>
          </w:tcPr>
          <w:p w14:paraId="7E6E91B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72D9824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1D67EBC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M</w:t>
            </w:r>
          </w:p>
        </w:tc>
        <w:tc>
          <w:tcPr>
            <w:tcW w:w="421" w:type="dxa"/>
            <w:hideMark/>
          </w:tcPr>
          <w:p w14:paraId="36CD399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L</w:t>
            </w:r>
          </w:p>
        </w:tc>
        <w:tc>
          <w:tcPr>
            <w:tcW w:w="421" w:type="dxa"/>
            <w:hideMark/>
          </w:tcPr>
          <w:p w14:paraId="7A2718D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48F0D8C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G</w:t>
            </w:r>
          </w:p>
        </w:tc>
        <w:tc>
          <w:tcPr>
            <w:tcW w:w="421" w:type="dxa"/>
            <w:hideMark/>
          </w:tcPr>
          <w:p w14:paraId="5AB9410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10018C1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2668AF5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191C6E8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72C938E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2C98425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Q</w:t>
            </w:r>
          </w:p>
        </w:tc>
        <w:tc>
          <w:tcPr>
            <w:tcW w:w="421" w:type="dxa"/>
            <w:hideMark/>
          </w:tcPr>
          <w:p w14:paraId="6836EB2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1DE95E8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1CDBABC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Ó</w:t>
            </w:r>
          </w:p>
        </w:tc>
        <w:tc>
          <w:tcPr>
            <w:tcW w:w="421" w:type="dxa"/>
            <w:hideMark/>
          </w:tcPr>
          <w:p w14:paraId="325978C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2D7B972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79628EB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550A746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0D21410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r>
      <w:tr w:rsidR="001625B6" w:rsidRPr="00F45C2C" w14:paraId="230591B3" w14:textId="77777777" w:rsidTr="00145680">
        <w:trPr>
          <w:trHeight w:val="360"/>
        </w:trPr>
        <w:tc>
          <w:tcPr>
            <w:tcW w:w="421" w:type="dxa"/>
            <w:hideMark/>
          </w:tcPr>
          <w:p w14:paraId="387EFEB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7AFE4AE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088C885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M</w:t>
            </w:r>
          </w:p>
        </w:tc>
        <w:tc>
          <w:tcPr>
            <w:tcW w:w="421" w:type="dxa"/>
            <w:hideMark/>
          </w:tcPr>
          <w:p w14:paraId="125828C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5B21680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2BA1D46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7A5E3BC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0C28ECC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19108F3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H</w:t>
            </w:r>
          </w:p>
        </w:tc>
        <w:tc>
          <w:tcPr>
            <w:tcW w:w="421" w:type="dxa"/>
            <w:hideMark/>
          </w:tcPr>
          <w:p w14:paraId="2B542E8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5789547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4A7B5E1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79D6271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Q</w:t>
            </w:r>
          </w:p>
        </w:tc>
        <w:tc>
          <w:tcPr>
            <w:tcW w:w="421" w:type="dxa"/>
            <w:hideMark/>
          </w:tcPr>
          <w:p w14:paraId="27A5C1A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1D02A43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0961D00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M</w:t>
            </w:r>
          </w:p>
        </w:tc>
        <w:tc>
          <w:tcPr>
            <w:tcW w:w="421" w:type="dxa"/>
            <w:hideMark/>
          </w:tcPr>
          <w:p w14:paraId="0877844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6C1A4D7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4819C3F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1F8095F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r>
      <w:tr w:rsidR="001625B6" w:rsidRPr="00F45C2C" w14:paraId="047C10D6" w14:textId="77777777" w:rsidTr="00145680">
        <w:trPr>
          <w:trHeight w:val="360"/>
        </w:trPr>
        <w:tc>
          <w:tcPr>
            <w:tcW w:w="421" w:type="dxa"/>
            <w:hideMark/>
          </w:tcPr>
          <w:p w14:paraId="27B354A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25C2346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26600DD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4DFF7EB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5DAE1B1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7B52E41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3604A41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Ć</w:t>
            </w:r>
          </w:p>
        </w:tc>
        <w:tc>
          <w:tcPr>
            <w:tcW w:w="421" w:type="dxa"/>
            <w:hideMark/>
          </w:tcPr>
          <w:p w14:paraId="6B18C61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3073A31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Ł</w:t>
            </w:r>
          </w:p>
        </w:tc>
        <w:tc>
          <w:tcPr>
            <w:tcW w:w="421" w:type="dxa"/>
            <w:hideMark/>
          </w:tcPr>
          <w:p w14:paraId="5F4386D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3C989A6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4568596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Ę</w:t>
            </w:r>
          </w:p>
        </w:tc>
        <w:tc>
          <w:tcPr>
            <w:tcW w:w="421" w:type="dxa"/>
            <w:hideMark/>
          </w:tcPr>
          <w:p w14:paraId="4F39B0A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733B15B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3CBDE56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5C16701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63D6193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Ł</w:t>
            </w:r>
          </w:p>
        </w:tc>
        <w:tc>
          <w:tcPr>
            <w:tcW w:w="421" w:type="dxa"/>
            <w:hideMark/>
          </w:tcPr>
          <w:p w14:paraId="2793039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4DFC935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6DAC426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r>
      <w:tr w:rsidR="001625B6" w:rsidRPr="00F45C2C" w14:paraId="17BB56F1" w14:textId="77777777" w:rsidTr="00145680">
        <w:trPr>
          <w:trHeight w:val="360"/>
        </w:trPr>
        <w:tc>
          <w:tcPr>
            <w:tcW w:w="421" w:type="dxa"/>
            <w:hideMark/>
          </w:tcPr>
          <w:p w14:paraId="269E83D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2A34750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397A173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1BD936A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77127BC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F</w:t>
            </w:r>
          </w:p>
        </w:tc>
        <w:tc>
          <w:tcPr>
            <w:tcW w:w="421" w:type="dxa"/>
            <w:hideMark/>
          </w:tcPr>
          <w:p w14:paraId="1B24978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65D6F70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02CFBC9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G</w:t>
            </w:r>
          </w:p>
        </w:tc>
        <w:tc>
          <w:tcPr>
            <w:tcW w:w="421" w:type="dxa"/>
            <w:hideMark/>
          </w:tcPr>
          <w:p w14:paraId="76826F5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04F5C32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634BC33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6C8C38D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5A6C9A1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1360616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7385D90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70E4B4B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10F6C1F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657B7AE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4D26611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54673DD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r>
      <w:tr w:rsidR="001625B6" w:rsidRPr="00F45C2C" w14:paraId="1554C366" w14:textId="77777777" w:rsidTr="00145680">
        <w:trPr>
          <w:trHeight w:val="360"/>
        </w:trPr>
        <w:tc>
          <w:tcPr>
            <w:tcW w:w="421" w:type="dxa"/>
            <w:hideMark/>
          </w:tcPr>
          <w:p w14:paraId="0903112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55B4CD9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1440195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7A17C46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7CD6F2B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H</w:t>
            </w:r>
          </w:p>
        </w:tc>
        <w:tc>
          <w:tcPr>
            <w:tcW w:w="421" w:type="dxa"/>
            <w:hideMark/>
          </w:tcPr>
          <w:p w14:paraId="5D2B53F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6240143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4F53C59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V</w:t>
            </w:r>
          </w:p>
        </w:tc>
        <w:tc>
          <w:tcPr>
            <w:tcW w:w="421" w:type="dxa"/>
            <w:hideMark/>
          </w:tcPr>
          <w:p w14:paraId="5BCFFC4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550D57F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Ś</w:t>
            </w:r>
          </w:p>
        </w:tc>
        <w:tc>
          <w:tcPr>
            <w:tcW w:w="421" w:type="dxa"/>
            <w:hideMark/>
          </w:tcPr>
          <w:p w14:paraId="7BF4F02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7EADFC4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73B52B2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084569E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69FBE08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Ą</w:t>
            </w:r>
          </w:p>
        </w:tc>
        <w:tc>
          <w:tcPr>
            <w:tcW w:w="421" w:type="dxa"/>
            <w:hideMark/>
          </w:tcPr>
          <w:p w14:paraId="7EE1D50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Ł</w:t>
            </w:r>
          </w:p>
        </w:tc>
        <w:tc>
          <w:tcPr>
            <w:tcW w:w="421" w:type="dxa"/>
            <w:hideMark/>
          </w:tcPr>
          <w:p w14:paraId="38B5CDD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31A6DE1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69A3E80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5009718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r>
      <w:tr w:rsidR="001625B6" w:rsidRPr="00F45C2C" w14:paraId="36B21A51" w14:textId="77777777" w:rsidTr="00145680">
        <w:trPr>
          <w:trHeight w:val="360"/>
        </w:trPr>
        <w:tc>
          <w:tcPr>
            <w:tcW w:w="421" w:type="dxa"/>
            <w:hideMark/>
          </w:tcPr>
          <w:p w14:paraId="6FD8EFD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7076693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09AE655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027209F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6BF59A1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4824DE7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4976521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5B39242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3A2D1BE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6F93383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7DDF852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0303B21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V</w:t>
            </w:r>
          </w:p>
        </w:tc>
        <w:tc>
          <w:tcPr>
            <w:tcW w:w="421" w:type="dxa"/>
            <w:hideMark/>
          </w:tcPr>
          <w:p w14:paraId="3FD3C12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Ę</w:t>
            </w:r>
          </w:p>
        </w:tc>
        <w:tc>
          <w:tcPr>
            <w:tcW w:w="421" w:type="dxa"/>
            <w:hideMark/>
          </w:tcPr>
          <w:p w14:paraId="39A5896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Ś</w:t>
            </w:r>
          </w:p>
        </w:tc>
        <w:tc>
          <w:tcPr>
            <w:tcW w:w="421" w:type="dxa"/>
            <w:hideMark/>
          </w:tcPr>
          <w:p w14:paraId="1E95008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Ż</w:t>
            </w:r>
          </w:p>
        </w:tc>
        <w:tc>
          <w:tcPr>
            <w:tcW w:w="421" w:type="dxa"/>
            <w:hideMark/>
          </w:tcPr>
          <w:p w14:paraId="5542C35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7D4BC6B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5F12BDC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c>
          <w:tcPr>
            <w:tcW w:w="421" w:type="dxa"/>
            <w:hideMark/>
          </w:tcPr>
          <w:p w14:paraId="6D078C2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5597AC1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r>
      <w:tr w:rsidR="001625B6" w:rsidRPr="00F45C2C" w14:paraId="0AD940F7" w14:textId="77777777" w:rsidTr="00145680">
        <w:trPr>
          <w:trHeight w:val="360"/>
        </w:trPr>
        <w:tc>
          <w:tcPr>
            <w:tcW w:w="421" w:type="dxa"/>
            <w:hideMark/>
          </w:tcPr>
          <w:p w14:paraId="69A86A1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7CFAFE4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43FA92C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c>
          <w:tcPr>
            <w:tcW w:w="421" w:type="dxa"/>
            <w:hideMark/>
          </w:tcPr>
          <w:p w14:paraId="7EDEE9E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48C174C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40A8DE9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296F1AF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266A821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5F0CCE8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095C9AD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40AC021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21DA099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44AEFE1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0857559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197C088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Ó</w:t>
            </w:r>
          </w:p>
        </w:tc>
        <w:tc>
          <w:tcPr>
            <w:tcW w:w="421" w:type="dxa"/>
            <w:hideMark/>
          </w:tcPr>
          <w:p w14:paraId="466102F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12BC376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Q</w:t>
            </w:r>
          </w:p>
        </w:tc>
        <w:tc>
          <w:tcPr>
            <w:tcW w:w="421" w:type="dxa"/>
            <w:hideMark/>
          </w:tcPr>
          <w:p w14:paraId="59A5D9D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4AA3A14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026F81F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G</w:t>
            </w:r>
          </w:p>
        </w:tc>
      </w:tr>
      <w:tr w:rsidR="001625B6" w:rsidRPr="00F45C2C" w14:paraId="71237EBD" w14:textId="77777777" w:rsidTr="00145680">
        <w:trPr>
          <w:trHeight w:val="360"/>
        </w:trPr>
        <w:tc>
          <w:tcPr>
            <w:tcW w:w="421" w:type="dxa"/>
            <w:hideMark/>
          </w:tcPr>
          <w:p w14:paraId="4B9DF69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060A95F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5F2793A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0C58114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299AF58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38CA331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40175E5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5B8AE6A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7AC0681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4266341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Ń</w:t>
            </w:r>
          </w:p>
        </w:tc>
        <w:tc>
          <w:tcPr>
            <w:tcW w:w="421" w:type="dxa"/>
            <w:hideMark/>
          </w:tcPr>
          <w:p w14:paraId="65EA1CD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Ć</w:t>
            </w:r>
          </w:p>
        </w:tc>
        <w:tc>
          <w:tcPr>
            <w:tcW w:w="421" w:type="dxa"/>
            <w:hideMark/>
          </w:tcPr>
          <w:p w14:paraId="6160676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4A6C90D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41FD9CE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39798CC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Ł</w:t>
            </w:r>
          </w:p>
        </w:tc>
        <w:tc>
          <w:tcPr>
            <w:tcW w:w="421" w:type="dxa"/>
            <w:hideMark/>
          </w:tcPr>
          <w:p w14:paraId="071BA5D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M</w:t>
            </w:r>
          </w:p>
        </w:tc>
        <w:tc>
          <w:tcPr>
            <w:tcW w:w="421" w:type="dxa"/>
            <w:hideMark/>
          </w:tcPr>
          <w:p w14:paraId="4AB5C4E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c>
          <w:tcPr>
            <w:tcW w:w="421" w:type="dxa"/>
            <w:hideMark/>
          </w:tcPr>
          <w:p w14:paraId="3A4FBAA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1FB9096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18AAF27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r>
      <w:tr w:rsidR="001625B6" w:rsidRPr="00F45C2C" w14:paraId="35CA4F57" w14:textId="77777777" w:rsidTr="00145680">
        <w:trPr>
          <w:trHeight w:val="360"/>
        </w:trPr>
        <w:tc>
          <w:tcPr>
            <w:tcW w:w="421" w:type="dxa"/>
            <w:hideMark/>
          </w:tcPr>
          <w:p w14:paraId="79C2008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Ł</w:t>
            </w:r>
          </w:p>
        </w:tc>
        <w:tc>
          <w:tcPr>
            <w:tcW w:w="421" w:type="dxa"/>
            <w:hideMark/>
          </w:tcPr>
          <w:p w14:paraId="229A722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1A198CB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613941A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6C99257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4A4053F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20E170D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Ę</w:t>
            </w:r>
          </w:p>
        </w:tc>
        <w:tc>
          <w:tcPr>
            <w:tcW w:w="421" w:type="dxa"/>
            <w:hideMark/>
          </w:tcPr>
          <w:p w14:paraId="03B1A5B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51303D1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42A5929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G</w:t>
            </w:r>
          </w:p>
        </w:tc>
        <w:tc>
          <w:tcPr>
            <w:tcW w:w="421" w:type="dxa"/>
            <w:hideMark/>
          </w:tcPr>
          <w:p w14:paraId="64F5C43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437604A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219DE9E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42238F0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6932AAE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Ć</w:t>
            </w:r>
          </w:p>
        </w:tc>
        <w:tc>
          <w:tcPr>
            <w:tcW w:w="421" w:type="dxa"/>
            <w:hideMark/>
          </w:tcPr>
          <w:p w14:paraId="57D4267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00D4209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64F3CCC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78049CE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64052E3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r>
      <w:tr w:rsidR="001625B6" w:rsidRPr="00F45C2C" w14:paraId="36CEF407" w14:textId="77777777" w:rsidTr="00145680">
        <w:trPr>
          <w:trHeight w:val="360"/>
        </w:trPr>
        <w:tc>
          <w:tcPr>
            <w:tcW w:w="421" w:type="dxa"/>
            <w:hideMark/>
          </w:tcPr>
          <w:p w14:paraId="2D529D4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Ż</w:t>
            </w:r>
          </w:p>
        </w:tc>
        <w:tc>
          <w:tcPr>
            <w:tcW w:w="421" w:type="dxa"/>
            <w:hideMark/>
          </w:tcPr>
          <w:p w14:paraId="5567F95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10D47A6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4269BE4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6DB58E5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6922BD0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74BAA78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37B90AA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50D9AB9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499979C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H</w:t>
            </w:r>
          </w:p>
        </w:tc>
        <w:tc>
          <w:tcPr>
            <w:tcW w:w="421" w:type="dxa"/>
            <w:hideMark/>
          </w:tcPr>
          <w:p w14:paraId="1FE2B08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Ś</w:t>
            </w:r>
          </w:p>
        </w:tc>
        <w:tc>
          <w:tcPr>
            <w:tcW w:w="421" w:type="dxa"/>
            <w:hideMark/>
          </w:tcPr>
          <w:p w14:paraId="569AD29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0C8E5A8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H</w:t>
            </w:r>
          </w:p>
        </w:tc>
        <w:tc>
          <w:tcPr>
            <w:tcW w:w="421" w:type="dxa"/>
            <w:hideMark/>
          </w:tcPr>
          <w:p w14:paraId="4C34AFA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1C44ABF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1185B89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U</w:t>
            </w:r>
          </w:p>
        </w:tc>
        <w:tc>
          <w:tcPr>
            <w:tcW w:w="421" w:type="dxa"/>
            <w:hideMark/>
          </w:tcPr>
          <w:p w14:paraId="5208140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1AF47AA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3013128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66BB343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r>
      <w:tr w:rsidR="001625B6" w:rsidRPr="00F45C2C" w14:paraId="73C3A53B" w14:textId="77777777" w:rsidTr="00145680">
        <w:trPr>
          <w:trHeight w:val="360"/>
        </w:trPr>
        <w:tc>
          <w:tcPr>
            <w:tcW w:w="421" w:type="dxa"/>
            <w:hideMark/>
          </w:tcPr>
          <w:p w14:paraId="3C74866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5D554A2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2C09A19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0889E4C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2D1A202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5E502FB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F</w:t>
            </w:r>
          </w:p>
        </w:tc>
        <w:tc>
          <w:tcPr>
            <w:tcW w:w="421" w:type="dxa"/>
            <w:hideMark/>
          </w:tcPr>
          <w:p w14:paraId="454263A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1EF4F88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36EEE8C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G</w:t>
            </w:r>
          </w:p>
        </w:tc>
        <w:tc>
          <w:tcPr>
            <w:tcW w:w="421" w:type="dxa"/>
            <w:hideMark/>
          </w:tcPr>
          <w:p w14:paraId="0664C15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6259A5B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2436E3B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68CA26C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2E3EE84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3E61BDE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46BF96D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3F0AB85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194E62E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6F342EF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3FF9F89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r>
      <w:tr w:rsidR="001625B6" w:rsidRPr="00F45C2C" w14:paraId="0C78B2B2" w14:textId="77777777" w:rsidTr="00145680">
        <w:trPr>
          <w:trHeight w:val="360"/>
        </w:trPr>
        <w:tc>
          <w:tcPr>
            <w:tcW w:w="421" w:type="dxa"/>
            <w:hideMark/>
          </w:tcPr>
          <w:p w14:paraId="33A6AE7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Ł</w:t>
            </w:r>
          </w:p>
        </w:tc>
        <w:tc>
          <w:tcPr>
            <w:tcW w:w="421" w:type="dxa"/>
            <w:hideMark/>
          </w:tcPr>
          <w:p w14:paraId="1C80B42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108CCFC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050AFBC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116AB56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Ł</w:t>
            </w:r>
          </w:p>
        </w:tc>
        <w:tc>
          <w:tcPr>
            <w:tcW w:w="421" w:type="dxa"/>
            <w:hideMark/>
          </w:tcPr>
          <w:p w14:paraId="45BDE04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2052A01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1CD3B1E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005D8D5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20041DF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58FD908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129D609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3A8F050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Ł</w:t>
            </w:r>
          </w:p>
        </w:tc>
        <w:tc>
          <w:tcPr>
            <w:tcW w:w="421" w:type="dxa"/>
            <w:hideMark/>
          </w:tcPr>
          <w:p w14:paraId="1BC1A42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6EC3639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58D0F95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63F9615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7117C99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389DFCF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1FFEC92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r>
      <w:tr w:rsidR="001625B6" w:rsidRPr="00F45C2C" w14:paraId="0D0AA4A1" w14:textId="77777777" w:rsidTr="00145680">
        <w:trPr>
          <w:trHeight w:val="360"/>
        </w:trPr>
        <w:tc>
          <w:tcPr>
            <w:tcW w:w="421" w:type="dxa"/>
            <w:hideMark/>
          </w:tcPr>
          <w:p w14:paraId="0D6C06F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Ą</w:t>
            </w:r>
          </w:p>
        </w:tc>
        <w:tc>
          <w:tcPr>
            <w:tcW w:w="421" w:type="dxa"/>
            <w:hideMark/>
          </w:tcPr>
          <w:p w14:paraId="04551E3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5073B7B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025C65C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2DB9BC9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V</w:t>
            </w:r>
          </w:p>
        </w:tc>
        <w:tc>
          <w:tcPr>
            <w:tcW w:w="421" w:type="dxa"/>
            <w:hideMark/>
          </w:tcPr>
          <w:p w14:paraId="4984CE4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06E9D64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53CE37E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2942CDF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02E54A8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31694BA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2F871B8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6D3727A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Ó</w:t>
            </w:r>
          </w:p>
        </w:tc>
        <w:tc>
          <w:tcPr>
            <w:tcW w:w="421" w:type="dxa"/>
            <w:hideMark/>
          </w:tcPr>
          <w:p w14:paraId="77F96BA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36A3462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30C6017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3733ACF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547E6A8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Ą</w:t>
            </w:r>
          </w:p>
        </w:tc>
        <w:tc>
          <w:tcPr>
            <w:tcW w:w="421" w:type="dxa"/>
            <w:hideMark/>
          </w:tcPr>
          <w:p w14:paraId="10CA644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3F752B4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r>
      <w:tr w:rsidR="001625B6" w:rsidRPr="00F45C2C" w14:paraId="351629CD" w14:textId="77777777" w:rsidTr="00145680">
        <w:trPr>
          <w:trHeight w:val="360"/>
        </w:trPr>
        <w:tc>
          <w:tcPr>
            <w:tcW w:w="421" w:type="dxa"/>
            <w:hideMark/>
          </w:tcPr>
          <w:p w14:paraId="6C5A79C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65FF619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G</w:t>
            </w:r>
          </w:p>
        </w:tc>
        <w:tc>
          <w:tcPr>
            <w:tcW w:w="421" w:type="dxa"/>
            <w:hideMark/>
          </w:tcPr>
          <w:p w14:paraId="1150FAC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H</w:t>
            </w:r>
          </w:p>
        </w:tc>
        <w:tc>
          <w:tcPr>
            <w:tcW w:w="421" w:type="dxa"/>
            <w:hideMark/>
          </w:tcPr>
          <w:p w14:paraId="6AB1CBA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41DFCA2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415BCC6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79BD842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7682B15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0EDB32C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0A38994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385BD74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M</w:t>
            </w:r>
          </w:p>
        </w:tc>
        <w:tc>
          <w:tcPr>
            <w:tcW w:w="421" w:type="dxa"/>
            <w:hideMark/>
          </w:tcPr>
          <w:p w14:paraId="365DE2D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4AD4CA4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6060835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719ABAD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V</w:t>
            </w:r>
          </w:p>
        </w:tc>
        <w:tc>
          <w:tcPr>
            <w:tcW w:w="421" w:type="dxa"/>
            <w:hideMark/>
          </w:tcPr>
          <w:p w14:paraId="57FF23C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720C300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589B793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5F86632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419610F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r>
      <w:tr w:rsidR="001625B6" w:rsidRPr="00F45C2C" w14:paraId="1DB4DF4E" w14:textId="77777777" w:rsidTr="00145680">
        <w:trPr>
          <w:trHeight w:val="360"/>
        </w:trPr>
        <w:tc>
          <w:tcPr>
            <w:tcW w:w="421" w:type="dxa"/>
            <w:hideMark/>
          </w:tcPr>
          <w:p w14:paraId="2E4E754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12F66D3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12C91FA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48CF9AB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5F6E300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21361B9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33CD6AE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6A8A6A0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5B13113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058785E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3B28C77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2679AE5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25225F0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32A563F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G</w:t>
            </w:r>
          </w:p>
        </w:tc>
        <w:tc>
          <w:tcPr>
            <w:tcW w:w="421" w:type="dxa"/>
            <w:hideMark/>
          </w:tcPr>
          <w:p w14:paraId="0DF7F5D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Ł</w:t>
            </w:r>
          </w:p>
        </w:tc>
        <w:tc>
          <w:tcPr>
            <w:tcW w:w="421" w:type="dxa"/>
            <w:hideMark/>
          </w:tcPr>
          <w:p w14:paraId="7C9DD73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4E55809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Ś</w:t>
            </w:r>
          </w:p>
        </w:tc>
        <w:tc>
          <w:tcPr>
            <w:tcW w:w="421" w:type="dxa"/>
            <w:hideMark/>
          </w:tcPr>
          <w:p w14:paraId="413207A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375B73D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4A78F75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r>
      <w:tr w:rsidR="001625B6" w:rsidRPr="00F45C2C" w14:paraId="2187CD18" w14:textId="77777777" w:rsidTr="00145680">
        <w:trPr>
          <w:trHeight w:val="360"/>
        </w:trPr>
        <w:tc>
          <w:tcPr>
            <w:tcW w:w="421" w:type="dxa"/>
            <w:hideMark/>
          </w:tcPr>
          <w:p w14:paraId="3EE776F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50CCEF4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61052E9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1ED8697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Ę</w:t>
            </w:r>
          </w:p>
        </w:tc>
        <w:tc>
          <w:tcPr>
            <w:tcW w:w="421" w:type="dxa"/>
            <w:hideMark/>
          </w:tcPr>
          <w:p w14:paraId="6F52A63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P</w:t>
            </w:r>
          </w:p>
        </w:tc>
        <w:tc>
          <w:tcPr>
            <w:tcW w:w="421" w:type="dxa"/>
            <w:hideMark/>
          </w:tcPr>
          <w:p w14:paraId="50BF575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5787341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c>
          <w:tcPr>
            <w:tcW w:w="421" w:type="dxa"/>
            <w:hideMark/>
          </w:tcPr>
          <w:p w14:paraId="78E5739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1590A55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69242F6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2C3B8E1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03C6ABA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77B3C7F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470BEFB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2FF8A30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709382C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660C3B4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7E4B9EF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Q</w:t>
            </w:r>
          </w:p>
        </w:tc>
        <w:tc>
          <w:tcPr>
            <w:tcW w:w="421" w:type="dxa"/>
            <w:hideMark/>
          </w:tcPr>
          <w:p w14:paraId="361E20B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3CDA65F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H</w:t>
            </w:r>
          </w:p>
        </w:tc>
      </w:tr>
      <w:tr w:rsidR="001625B6" w:rsidRPr="00F45C2C" w14:paraId="4AC6980B" w14:textId="77777777" w:rsidTr="00145680">
        <w:trPr>
          <w:trHeight w:val="360"/>
        </w:trPr>
        <w:tc>
          <w:tcPr>
            <w:tcW w:w="421" w:type="dxa"/>
            <w:hideMark/>
          </w:tcPr>
          <w:p w14:paraId="71D3C2F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63EAA4B7"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E</w:t>
            </w:r>
          </w:p>
        </w:tc>
        <w:tc>
          <w:tcPr>
            <w:tcW w:w="421" w:type="dxa"/>
            <w:hideMark/>
          </w:tcPr>
          <w:p w14:paraId="3BBDE26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7EA3BF7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Ł</w:t>
            </w:r>
          </w:p>
        </w:tc>
        <w:tc>
          <w:tcPr>
            <w:tcW w:w="421" w:type="dxa"/>
            <w:hideMark/>
          </w:tcPr>
          <w:p w14:paraId="6AF62D7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013A652E"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S</w:t>
            </w:r>
          </w:p>
        </w:tc>
        <w:tc>
          <w:tcPr>
            <w:tcW w:w="421" w:type="dxa"/>
            <w:hideMark/>
          </w:tcPr>
          <w:p w14:paraId="3848457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479CCE9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65ADD07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Ż</w:t>
            </w:r>
          </w:p>
        </w:tc>
        <w:tc>
          <w:tcPr>
            <w:tcW w:w="421" w:type="dxa"/>
            <w:hideMark/>
          </w:tcPr>
          <w:p w14:paraId="58244B9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037597B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Ł</w:t>
            </w:r>
          </w:p>
        </w:tc>
        <w:tc>
          <w:tcPr>
            <w:tcW w:w="421" w:type="dxa"/>
            <w:hideMark/>
          </w:tcPr>
          <w:p w14:paraId="5149D42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Ą</w:t>
            </w:r>
          </w:p>
        </w:tc>
        <w:tc>
          <w:tcPr>
            <w:tcW w:w="421" w:type="dxa"/>
            <w:hideMark/>
          </w:tcPr>
          <w:p w14:paraId="185C5DA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D</w:t>
            </w:r>
          </w:p>
        </w:tc>
        <w:tc>
          <w:tcPr>
            <w:tcW w:w="421" w:type="dxa"/>
            <w:hideMark/>
          </w:tcPr>
          <w:p w14:paraId="2A8234E0"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K</w:t>
            </w:r>
          </w:p>
        </w:tc>
        <w:tc>
          <w:tcPr>
            <w:tcW w:w="421" w:type="dxa"/>
            <w:hideMark/>
          </w:tcPr>
          <w:p w14:paraId="6033415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295EFA94"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3BBFD44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Y</w:t>
            </w:r>
          </w:p>
        </w:tc>
        <w:tc>
          <w:tcPr>
            <w:tcW w:w="421" w:type="dxa"/>
            <w:hideMark/>
          </w:tcPr>
          <w:p w14:paraId="493FCA2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J</w:t>
            </w:r>
          </w:p>
        </w:tc>
        <w:tc>
          <w:tcPr>
            <w:tcW w:w="421" w:type="dxa"/>
            <w:hideMark/>
          </w:tcPr>
          <w:p w14:paraId="2F3B785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Z</w:t>
            </w:r>
          </w:p>
        </w:tc>
        <w:tc>
          <w:tcPr>
            <w:tcW w:w="421" w:type="dxa"/>
            <w:hideMark/>
          </w:tcPr>
          <w:p w14:paraId="1784553C"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Pr>
                <w:rFonts w:asciiTheme="minorHAnsi" w:eastAsia="Times New Roman" w:hAnsiTheme="minorHAnsi" w:cstheme="minorHAnsi"/>
                <w:sz w:val="36"/>
                <w:szCs w:val="36"/>
              </w:rPr>
              <w:t>Ź</w:t>
            </w:r>
          </w:p>
        </w:tc>
      </w:tr>
      <w:tr w:rsidR="001625B6" w:rsidRPr="00F45C2C" w14:paraId="37212AA5" w14:textId="77777777" w:rsidTr="00145680">
        <w:trPr>
          <w:trHeight w:val="360"/>
        </w:trPr>
        <w:tc>
          <w:tcPr>
            <w:tcW w:w="421" w:type="dxa"/>
            <w:hideMark/>
          </w:tcPr>
          <w:p w14:paraId="3FC3AF2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5122ED6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43FAE69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H</w:t>
            </w:r>
          </w:p>
        </w:tc>
        <w:tc>
          <w:tcPr>
            <w:tcW w:w="421" w:type="dxa"/>
            <w:hideMark/>
          </w:tcPr>
          <w:p w14:paraId="0B6CAB4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62F2E79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1BABFCF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3014CA3A"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C</w:t>
            </w:r>
          </w:p>
        </w:tc>
        <w:tc>
          <w:tcPr>
            <w:tcW w:w="421" w:type="dxa"/>
            <w:hideMark/>
          </w:tcPr>
          <w:p w14:paraId="289EF0E2"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748BD17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W</w:t>
            </w:r>
          </w:p>
        </w:tc>
        <w:tc>
          <w:tcPr>
            <w:tcW w:w="421" w:type="dxa"/>
            <w:hideMark/>
          </w:tcPr>
          <w:p w14:paraId="32EF8106"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Ą</w:t>
            </w:r>
          </w:p>
        </w:tc>
        <w:tc>
          <w:tcPr>
            <w:tcW w:w="421" w:type="dxa"/>
            <w:hideMark/>
          </w:tcPr>
          <w:p w14:paraId="29357F0D"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T</w:t>
            </w:r>
          </w:p>
        </w:tc>
        <w:tc>
          <w:tcPr>
            <w:tcW w:w="421" w:type="dxa"/>
            <w:hideMark/>
          </w:tcPr>
          <w:p w14:paraId="0457CE3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R</w:t>
            </w:r>
          </w:p>
        </w:tc>
        <w:tc>
          <w:tcPr>
            <w:tcW w:w="421" w:type="dxa"/>
            <w:hideMark/>
          </w:tcPr>
          <w:p w14:paraId="378F1289"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O</w:t>
            </w:r>
          </w:p>
        </w:tc>
        <w:tc>
          <w:tcPr>
            <w:tcW w:w="421" w:type="dxa"/>
            <w:hideMark/>
          </w:tcPr>
          <w:p w14:paraId="06C6E398"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B</w:t>
            </w:r>
          </w:p>
        </w:tc>
        <w:tc>
          <w:tcPr>
            <w:tcW w:w="421" w:type="dxa"/>
            <w:hideMark/>
          </w:tcPr>
          <w:p w14:paraId="1715FF2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c>
          <w:tcPr>
            <w:tcW w:w="421" w:type="dxa"/>
            <w:hideMark/>
          </w:tcPr>
          <w:p w14:paraId="41EB740F"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Ś</w:t>
            </w:r>
          </w:p>
        </w:tc>
        <w:tc>
          <w:tcPr>
            <w:tcW w:w="421" w:type="dxa"/>
            <w:hideMark/>
          </w:tcPr>
          <w:p w14:paraId="00D02FF5"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L</w:t>
            </w:r>
          </w:p>
        </w:tc>
        <w:tc>
          <w:tcPr>
            <w:tcW w:w="421" w:type="dxa"/>
            <w:hideMark/>
          </w:tcPr>
          <w:p w14:paraId="4DCC6893"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I</w:t>
            </w:r>
          </w:p>
        </w:tc>
        <w:tc>
          <w:tcPr>
            <w:tcW w:w="421" w:type="dxa"/>
            <w:hideMark/>
          </w:tcPr>
          <w:p w14:paraId="35D4AD71"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N</w:t>
            </w:r>
          </w:p>
        </w:tc>
        <w:tc>
          <w:tcPr>
            <w:tcW w:w="421" w:type="dxa"/>
            <w:hideMark/>
          </w:tcPr>
          <w:p w14:paraId="3B0E856B" w14:textId="77777777" w:rsidR="001625B6" w:rsidRPr="00F45C2C" w:rsidRDefault="001625B6" w:rsidP="00145680">
            <w:pPr>
              <w:spacing w:before="100" w:beforeAutospacing="1" w:after="100" w:afterAutospacing="1" w:line="360" w:lineRule="atLeast"/>
              <w:jc w:val="center"/>
              <w:rPr>
                <w:rFonts w:asciiTheme="minorHAnsi" w:eastAsia="Times New Roman" w:hAnsiTheme="minorHAnsi" w:cstheme="minorHAnsi"/>
                <w:sz w:val="36"/>
                <w:szCs w:val="36"/>
              </w:rPr>
            </w:pPr>
            <w:r w:rsidRPr="00F45C2C">
              <w:rPr>
                <w:rFonts w:asciiTheme="minorHAnsi" w:eastAsia="Times New Roman" w:hAnsiTheme="minorHAnsi" w:cstheme="minorHAnsi"/>
                <w:sz w:val="36"/>
                <w:szCs w:val="36"/>
              </w:rPr>
              <w:t>A</w:t>
            </w:r>
          </w:p>
        </w:tc>
      </w:tr>
    </w:tbl>
    <w:p w14:paraId="0E6DCE71" w14:textId="77777777" w:rsidR="001625B6" w:rsidRDefault="001625B6" w:rsidP="001625B6">
      <w:pPr>
        <w:rPr>
          <w:rFonts w:eastAsia="Times New Roman"/>
          <w:vanish/>
        </w:rPr>
      </w:pPr>
    </w:p>
    <w:tbl>
      <w:tblPr>
        <w:tblStyle w:val="Tabellrutenett"/>
        <w:tblW w:w="5000" w:type="pct"/>
        <w:tblLook w:val="04A0" w:firstRow="1" w:lastRow="0" w:firstColumn="1" w:lastColumn="0" w:noHBand="0" w:noVBand="1"/>
      </w:tblPr>
      <w:tblGrid>
        <w:gridCol w:w="1813"/>
        <w:gridCol w:w="1813"/>
        <w:gridCol w:w="1812"/>
        <w:gridCol w:w="1812"/>
        <w:gridCol w:w="1812"/>
      </w:tblGrid>
      <w:tr w:rsidR="001625B6" w:rsidRPr="00830E65" w14:paraId="01C2AD93" w14:textId="77777777" w:rsidTr="00145680">
        <w:tc>
          <w:tcPr>
            <w:tcW w:w="1000" w:type="pct"/>
            <w:hideMark/>
          </w:tcPr>
          <w:p w14:paraId="25957801" w14:textId="77777777" w:rsidR="001625B6" w:rsidRPr="00830E65" w:rsidRDefault="001625B6" w:rsidP="00145680">
            <w:pPr>
              <w:spacing w:before="100" w:beforeAutospacing="1" w:after="100" w:afterAutospacing="1" w:line="240" w:lineRule="auto"/>
              <w:jc w:val="center"/>
              <w:rPr>
                <w:rFonts w:ascii="Times New Roman" w:eastAsia="Times New Roman" w:hAnsi="Times New Roman"/>
                <w:b/>
                <w:bCs/>
                <w:i/>
                <w:iCs/>
                <w:sz w:val="24"/>
                <w:szCs w:val="24"/>
              </w:rPr>
            </w:pPr>
            <w:r w:rsidRPr="00830E65">
              <w:rPr>
                <w:rFonts w:eastAsia="Times New Roman"/>
                <w:b/>
                <w:bCs/>
                <w:i/>
                <w:iCs/>
                <w:sz w:val="24"/>
                <w:szCs w:val="24"/>
              </w:rPr>
              <w:t>jama ustna</w:t>
            </w:r>
          </w:p>
        </w:tc>
        <w:tc>
          <w:tcPr>
            <w:tcW w:w="1000" w:type="pct"/>
            <w:hideMark/>
          </w:tcPr>
          <w:p w14:paraId="7229859E"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język</w:t>
            </w:r>
          </w:p>
        </w:tc>
        <w:tc>
          <w:tcPr>
            <w:tcW w:w="1000" w:type="pct"/>
            <w:hideMark/>
          </w:tcPr>
          <w:p w14:paraId="3DF7F4A3"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ślinianki</w:t>
            </w:r>
          </w:p>
        </w:tc>
        <w:tc>
          <w:tcPr>
            <w:tcW w:w="1000" w:type="pct"/>
            <w:hideMark/>
          </w:tcPr>
          <w:p w14:paraId="6C70DCF7"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zęby</w:t>
            </w:r>
          </w:p>
        </w:tc>
        <w:tc>
          <w:tcPr>
            <w:tcW w:w="1000" w:type="pct"/>
            <w:hideMark/>
          </w:tcPr>
          <w:p w14:paraId="40D9E212"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trzonowce</w:t>
            </w:r>
          </w:p>
        </w:tc>
      </w:tr>
      <w:tr w:rsidR="001625B6" w:rsidRPr="00830E65" w14:paraId="57B554DF" w14:textId="77777777" w:rsidTr="00145680">
        <w:tc>
          <w:tcPr>
            <w:tcW w:w="1000" w:type="pct"/>
            <w:hideMark/>
          </w:tcPr>
          <w:p w14:paraId="24899C7F"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kły</w:t>
            </w:r>
          </w:p>
        </w:tc>
        <w:tc>
          <w:tcPr>
            <w:tcW w:w="1000" w:type="pct"/>
            <w:hideMark/>
          </w:tcPr>
          <w:p w14:paraId="4E45818A"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siekacze</w:t>
            </w:r>
          </w:p>
        </w:tc>
        <w:tc>
          <w:tcPr>
            <w:tcW w:w="1000" w:type="pct"/>
            <w:hideMark/>
          </w:tcPr>
          <w:p w14:paraId="5B876DF6"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tchawica</w:t>
            </w:r>
          </w:p>
        </w:tc>
        <w:tc>
          <w:tcPr>
            <w:tcW w:w="1000" w:type="pct"/>
            <w:hideMark/>
          </w:tcPr>
          <w:p w14:paraId="7592669B"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nagłośnia</w:t>
            </w:r>
          </w:p>
        </w:tc>
        <w:tc>
          <w:tcPr>
            <w:tcW w:w="1000" w:type="pct"/>
            <w:hideMark/>
          </w:tcPr>
          <w:p w14:paraId="0C774C43"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przełyk</w:t>
            </w:r>
          </w:p>
        </w:tc>
      </w:tr>
      <w:tr w:rsidR="001625B6" w:rsidRPr="00830E65" w14:paraId="0FBE1377" w14:textId="77777777" w:rsidTr="00145680">
        <w:tc>
          <w:tcPr>
            <w:tcW w:w="1000" w:type="pct"/>
            <w:hideMark/>
          </w:tcPr>
          <w:p w14:paraId="6285C122"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żołądek</w:t>
            </w:r>
          </w:p>
        </w:tc>
        <w:tc>
          <w:tcPr>
            <w:tcW w:w="1000" w:type="pct"/>
            <w:hideMark/>
          </w:tcPr>
          <w:p w14:paraId="404F1230"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sok żołądkowy</w:t>
            </w:r>
          </w:p>
        </w:tc>
        <w:tc>
          <w:tcPr>
            <w:tcW w:w="1000" w:type="pct"/>
            <w:hideMark/>
          </w:tcPr>
          <w:p w14:paraId="3479974D"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kwas solny</w:t>
            </w:r>
          </w:p>
        </w:tc>
        <w:tc>
          <w:tcPr>
            <w:tcW w:w="1000" w:type="pct"/>
            <w:hideMark/>
          </w:tcPr>
          <w:p w14:paraId="37AE32F9"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dwunastnica</w:t>
            </w:r>
          </w:p>
        </w:tc>
        <w:tc>
          <w:tcPr>
            <w:tcW w:w="1000" w:type="pct"/>
            <w:hideMark/>
          </w:tcPr>
          <w:p w14:paraId="30E657AB"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jelito cienkie</w:t>
            </w:r>
          </w:p>
        </w:tc>
      </w:tr>
      <w:tr w:rsidR="001625B6" w:rsidRPr="00830E65" w14:paraId="7499F12D" w14:textId="77777777" w:rsidTr="00145680">
        <w:tc>
          <w:tcPr>
            <w:tcW w:w="1000" w:type="pct"/>
            <w:hideMark/>
          </w:tcPr>
          <w:p w14:paraId="09FD75A1"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wątroba</w:t>
            </w:r>
          </w:p>
        </w:tc>
        <w:tc>
          <w:tcPr>
            <w:tcW w:w="1000" w:type="pct"/>
            <w:hideMark/>
          </w:tcPr>
          <w:p w14:paraId="5B965A35"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żółć</w:t>
            </w:r>
          </w:p>
        </w:tc>
        <w:tc>
          <w:tcPr>
            <w:tcW w:w="1000" w:type="pct"/>
            <w:hideMark/>
          </w:tcPr>
          <w:p w14:paraId="320F905A"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trzustka</w:t>
            </w:r>
          </w:p>
        </w:tc>
        <w:tc>
          <w:tcPr>
            <w:tcW w:w="1000" w:type="pct"/>
            <w:hideMark/>
          </w:tcPr>
          <w:p w14:paraId="1A219228"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jelito grube</w:t>
            </w:r>
          </w:p>
        </w:tc>
        <w:tc>
          <w:tcPr>
            <w:tcW w:w="1000" w:type="pct"/>
            <w:hideMark/>
          </w:tcPr>
          <w:p w14:paraId="14F0CA9F"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kosmki jelitowe</w:t>
            </w:r>
          </w:p>
        </w:tc>
      </w:tr>
      <w:tr w:rsidR="001625B6" w:rsidRPr="00830E65" w14:paraId="5BA4EF93" w14:textId="77777777" w:rsidTr="00145680">
        <w:tc>
          <w:tcPr>
            <w:tcW w:w="1000" w:type="pct"/>
            <w:hideMark/>
          </w:tcPr>
          <w:p w14:paraId="50C64D1F"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odbytnica</w:t>
            </w:r>
          </w:p>
        </w:tc>
        <w:tc>
          <w:tcPr>
            <w:tcW w:w="1000" w:type="pct"/>
            <w:hideMark/>
          </w:tcPr>
          <w:p w14:paraId="62898F2D"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kał</w:t>
            </w:r>
          </w:p>
        </w:tc>
        <w:tc>
          <w:tcPr>
            <w:tcW w:w="1000" w:type="pct"/>
            <w:hideMark/>
          </w:tcPr>
          <w:p w14:paraId="5246A749"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ślina</w:t>
            </w:r>
          </w:p>
        </w:tc>
        <w:tc>
          <w:tcPr>
            <w:tcW w:w="1000" w:type="pct"/>
            <w:hideMark/>
          </w:tcPr>
          <w:p w14:paraId="7B8C719C"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bakterie</w:t>
            </w:r>
          </w:p>
        </w:tc>
        <w:tc>
          <w:tcPr>
            <w:tcW w:w="1000" w:type="pct"/>
            <w:hideMark/>
          </w:tcPr>
          <w:p w14:paraId="55EF628F"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trawienie</w:t>
            </w:r>
          </w:p>
        </w:tc>
      </w:tr>
      <w:tr w:rsidR="001625B6" w:rsidRPr="00830E65" w14:paraId="533D5164" w14:textId="77777777" w:rsidTr="00145680">
        <w:tc>
          <w:tcPr>
            <w:tcW w:w="1000" w:type="pct"/>
            <w:hideMark/>
          </w:tcPr>
          <w:p w14:paraId="6187BC42" w14:textId="77777777" w:rsidR="001625B6" w:rsidRPr="00830E65" w:rsidRDefault="001625B6" w:rsidP="00145680">
            <w:pPr>
              <w:spacing w:before="100" w:beforeAutospacing="1" w:after="100" w:afterAutospacing="1"/>
              <w:jc w:val="center"/>
              <w:rPr>
                <w:rFonts w:eastAsia="Times New Roman"/>
                <w:b/>
                <w:bCs/>
                <w:i/>
                <w:iCs/>
                <w:sz w:val="24"/>
                <w:szCs w:val="24"/>
              </w:rPr>
            </w:pPr>
            <w:r w:rsidRPr="00830E65">
              <w:rPr>
                <w:rFonts w:eastAsia="Times New Roman"/>
                <w:b/>
                <w:bCs/>
                <w:i/>
                <w:iCs/>
                <w:sz w:val="24"/>
                <w:szCs w:val="24"/>
              </w:rPr>
              <w:t>wchłanianie</w:t>
            </w:r>
          </w:p>
        </w:tc>
        <w:tc>
          <w:tcPr>
            <w:tcW w:w="0" w:type="auto"/>
            <w:hideMark/>
          </w:tcPr>
          <w:p w14:paraId="2F4E125C" w14:textId="77777777" w:rsidR="001625B6" w:rsidRPr="00830E65" w:rsidRDefault="001625B6" w:rsidP="00145680">
            <w:pPr>
              <w:spacing w:before="100" w:beforeAutospacing="1" w:after="100" w:afterAutospacing="1"/>
              <w:rPr>
                <w:rFonts w:eastAsia="Times New Roman"/>
                <w:b/>
                <w:bCs/>
                <w:i/>
                <w:iCs/>
                <w:sz w:val="24"/>
                <w:szCs w:val="24"/>
              </w:rPr>
            </w:pPr>
          </w:p>
        </w:tc>
        <w:tc>
          <w:tcPr>
            <w:tcW w:w="0" w:type="auto"/>
            <w:hideMark/>
          </w:tcPr>
          <w:p w14:paraId="612319DA" w14:textId="77777777" w:rsidR="001625B6" w:rsidRPr="00830E65" w:rsidRDefault="001625B6" w:rsidP="00145680">
            <w:pPr>
              <w:spacing w:before="100" w:beforeAutospacing="1" w:after="100" w:afterAutospacing="1"/>
              <w:rPr>
                <w:rFonts w:eastAsia="Times New Roman"/>
                <w:b/>
                <w:bCs/>
                <w:i/>
                <w:iCs/>
                <w:sz w:val="24"/>
                <w:szCs w:val="24"/>
              </w:rPr>
            </w:pPr>
          </w:p>
        </w:tc>
        <w:tc>
          <w:tcPr>
            <w:tcW w:w="0" w:type="auto"/>
            <w:hideMark/>
          </w:tcPr>
          <w:p w14:paraId="1AA3B682" w14:textId="77777777" w:rsidR="001625B6" w:rsidRPr="00830E65" w:rsidRDefault="001625B6" w:rsidP="00145680">
            <w:pPr>
              <w:spacing w:before="100" w:beforeAutospacing="1" w:after="100" w:afterAutospacing="1"/>
              <w:rPr>
                <w:rFonts w:eastAsia="Times New Roman"/>
                <w:b/>
                <w:bCs/>
                <w:i/>
                <w:iCs/>
                <w:sz w:val="24"/>
                <w:szCs w:val="24"/>
              </w:rPr>
            </w:pPr>
          </w:p>
        </w:tc>
        <w:tc>
          <w:tcPr>
            <w:tcW w:w="0" w:type="auto"/>
            <w:hideMark/>
          </w:tcPr>
          <w:p w14:paraId="159D6BCD" w14:textId="77777777" w:rsidR="001625B6" w:rsidRPr="00830E65" w:rsidRDefault="001625B6" w:rsidP="00145680">
            <w:pPr>
              <w:spacing w:before="100" w:beforeAutospacing="1" w:after="100" w:afterAutospacing="1"/>
              <w:rPr>
                <w:rFonts w:eastAsia="Times New Roman"/>
                <w:b/>
                <w:bCs/>
                <w:i/>
                <w:iCs/>
                <w:sz w:val="24"/>
                <w:szCs w:val="24"/>
              </w:rPr>
            </w:pPr>
          </w:p>
        </w:tc>
      </w:tr>
    </w:tbl>
    <w:p w14:paraId="726852D3" w14:textId="77777777" w:rsidR="001625B6" w:rsidRPr="00830E65" w:rsidRDefault="001625B6" w:rsidP="001625B6">
      <w:pPr>
        <w:rPr>
          <w:rFonts w:eastAsia="Times New Roman"/>
          <w:b/>
          <w:bCs/>
          <w:i/>
          <w:iCs/>
          <w:sz w:val="24"/>
          <w:szCs w:val="24"/>
        </w:rPr>
      </w:pPr>
    </w:p>
    <w:p w14:paraId="1ED97BDD" w14:textId="77777777" w:rsidR="001625B6" w:rsidRPr="00817BA5" w:rsidRDefault="001625B6" w:rsidP="001625B6">
      <w:pPr>
        <w:spacing w:line="240" w:lineRule="auto"/>
        <w:rPr>
          <w:rFonts w:asciiTheme="minorHAnsi" w:hAnsiTheme="minorHAnsi" w:cstheme="minorHAnsi"/>
          <w:b/>
          <w:sz w:val="18"/>
          <w:szCs w:val="18"/>
          <w:lang w:val="pl-PL"/>
        </w:rPr>
      </w:pPr>
    </w:p>
    <w:p w14:paraId="0B9626CF" w14:textId="77777777" w:rsidR="00C922DF" w:rsidRDefault="001625B6" w:rsidP="00C922DF">
      <w:pPr>
        <w:pStyle w:val="Overskrift2"/>
        <w:jc w:val="left"/>
        <w:rPr>
          <w:lang w:val="pl-PL"/>
        </w:rPr>
      </w:pPr>
      <w:r w:rsidRPr="00830E65">
        <w:rPr>
          <w:lang w:val="pl-PL"/>
        </w:rPr>
        <w:lastRenderedPageBreak/>
        <w:t xml:space="preserve">ZADANIE  6. </w:t>
      </w:r>
    </w:p>
    <w:p w14:paraId="54EFAFD0" w14:textId="468F8961" w:rsidR="001625B6" w:rsidRPr="00C922DF" w:rsidRDefault="001625B6" w:rsidP="00C922DF">
      <w:pPr>
        <w:pStyle w:val="Ingenmellomrom"/>
        <w:rPr>
          <w:b/>
          <w:bCs/>
          <w:sz w:val="48"/>
          <w:szCs w:val="48"/>
          <w:lang w:val="pl-PL" w:eastAsia="nb-NO"/>
        </w:rPr>
      </w:pPr>
      <w:r w:rsidRPr="00C922DF">
        <w:rPr>
          <w:b/>
          <w:bCs/>
          <w:sz w:val="32"/>
          <w:szCs w:val="32"/>
          <w:lang w:val="pl-PL"/>
        </w:rPr>
        <w:t>Wpisz norweskie słowa związane z trawieniem</w:t>
      </w:r>
      <w:r w:rsidRPr="00C922DF">
        <w:rPr>
          <w:b/>
          <w:bCs/>
          <w:sz w:val="32"/>
          <w:szCs w:val="32"/>
        </w:rPr>
        <w:fldChar w:fldCharType="begin"/>
      </w:r>
      <w:r w:rsidRPr="00C922DF">
        <w:rPr>
          <w:b/>
          <w:bCs/>
          <w:sz w:val="32"/>
          <w:szCs w:val="32"/>
          <w:lang w:val="pl-PL"/>
        </w:rPr>
        <w:instrText xml:space="preserve"> INCLUDEPICTURE "https://crosswordlabs.com/image/4383918.png?answer_font_size=14&amp;size=30&amp;clue_font_size=11&amp;stroke_width=1&amp;show_numbers=1&amp;show_answers=0&amp;upper=0&amp;signature=" \* MERGEFORMATINET </w:instrText>
      </w:r>
      <w:r w:rsidRPr="00C922DF">
        <w:rPr>
          <w:b/>
          <w:bCs/>
          <w:sz w:val="32"/>
          <w:szCs w:val="32"/>
        </w:rPr>
        <w:fldChar w:fldCharType="separate"/>
      </w:r>
      <w:r w:rsidRPr="00C922DF">
        <w:rPr>
          <w:b/>
          <w:bCs/>
          <w:sz w:val="32"/>
          <w:szCs w:val="32"/>
        </w:rPr>
        <w:fldChar w:fldCharType="begin"/>
      </w:r>
      <w:r w:rsidRPr="00C922DF">
        <w:rPr>
          <w:b/>
          <w:bCs/>
          <w:sz w:val="32"/>
          <w:szCs w:val="32"/>
          <w:lang w:val="pl-PL"/>
        </w:rPr>
        <w:instrText xml:space="preserve"> INCLUDEPICTURE  "https://crosswordlabs.com/image/4383918.png?answer_font_size=14&amp;size=30&amp;clue_font_size=11&amp;stroke_width=1&amp;show_numbers=1&amp;show_answers=0&amp;upper=0&amp;signature=" \* MERGEFORMATINET </w:instrText>
      </w:r>
      <w:r w:rsidRPr="00C922DF">
        <w:rPr>
          <w:b/>
          <w:bCs/>
          <w:sz w:val="32"/>
          <w:szCs w:val="32"/>
        </w:rPr>
        <w:fldChar w:fldCharType="separate"/>
      </w:r>
      <w:r w:rsidRPr="00C922DF">
        <w:rPr>
          <w:b/>
          <w:bCs/>
          <w:sz w:val="32"/>
          <w:szCs w:val="32"/>
        </w:rPr>
        <w:fldChar w:fldCharType="begin"/>
      </w:r>
      <w:r w:rsidRPr="00C922DF">
        <w:rPr>
          <w:b/>
          <w:bCs/>
          <w:sz w:val="32"/>
          <w:szCs w:val="32"/>
          <w:lang w:val="pl-PL"/>
        </w:rPr>
        <w:instrText xml:space="preserve"> INCLUDEPICTURE  "https://crosswordlabs.com/image/4383918.png?answer_font_size=14&amp;size=30&amp;clue_font_size=11&amp;stroke_width=1&amp;show_numbers=1&amp;show_answers=0&amp;upper=0&amp;signature=" \* MERGEFORMATINET </w:instrText>
      </w:r>
      <w:r w:rsidR="00B54E11">
        <w:rPr>
          <w:b/>
          <w:bCs/>
          <w:sz w:val="32"/>
          <w:szCs w:val="32"/>
        </w:rPr>
        <w:fldChar w:fldCharType="separate"/>
      </w:r>
      <w:r w:rsidRPr="00C922DF">
        <w:rPr>
          <w:b/>
          <w:bCs/>
          <w:sz w:val="32"/>
          <w:szCs w:val="32"/>
        </w:rPr>
        <w:fldChar w:fldCharType="end"/>
      </w:r>
      <w:r w:rsidRPr="00C922DF">
        <w:rPr>
          <w:b/>
          <w:bCs/>
          <w:sz w:val="32"/>
          <w:szCs w:val="32"/>
        </w:rPr>
        <w:fldChar w:fldCharType="end"/>
      </w:r>
      <w:r w:rsidRPr="00C922DF">
        <w:rPr>
          <w:b/>
          <w:bCs/>
          <w:sz w:val="32"/>
          <w:szCs w:val="32"/>
        </w:rPr>
        <w:fldChar w:fldCharType="end"/>
      </w:r>
    </w:p>
    <w:p w14:paraId="0A38A777" w14:textId="77777777" w:rsidR="001625B6" w:rsidRDefault="001625B6" w:rsidP="001625B6">
      <w:pPr>
        <w:spacing w:line="240" w:lineRule="auto"/>
        <w:rPr>
          <w:rFonts w:asciiTheme="minorHAnsi" w:hAnsiTheme="minorHAnsi" w:cstheme="minorHAnsi"/>
          <w:b/>
          <w:sz w:val="18"/>
          <w:szCs w:val="18"/>
          <w:lang w:val="pl-PL"/>
        </w:rPr>
      </w:pPr>
    </w:p>
    <w:tbl>
      <w:tblPr>
        <w:tblStyle w:val="Vanligtabell2"/>
        <w:tblW w:w="8445" w:type="dxa"/>
        <w:tblLook w:val="04A0" w:firstRow="1" w:lastRow="0" w:firstColumn="1" w:lastColumn="0" w:noHBand="0" w:noVBand="1"/>
      </w:tblPr>
      <w:tblGrid>
        <w:gridCol w:w="1193"/>
        <w:gridCol w:w="2854"/>
        <w:gridCol w:w="815"/>
        <w:gridCol w:w="3583"/>
      </w:tblGrid>
      <w:tr w:rsidR="001625B6" w:rsidRPr="00C922DF" w14:paraId="78FC186C" w14:textId="77777777" w:rsidTr="0014568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3" w:type="dxa"/>
          </w:tcPr>
          <w:p w14:paraId="3A7D3F19" w14:textId="77777777" w:rsidR="001625B6" w:rsidRPr="00C922DF" w:rsidRDefault="001625B6" w:rsidP="00C922DF">
            <w:pPr>
              <w:spacing w:after="0" w:line="360" w:lineRule="auto"/>
              <w:rPr>
                <w:rStyle w:val="Sterk"/>
                <w:sz w:val="32"/>
                <w:szCs w:val="32"/>
                <w:lang w:val="pl-PL"/>
              </w:rPr>
            </w:pPr>
          </w:p>
        </w:tc>
        <w:tc>
          <w:tcPr>
            <w:tcW w:w="2854" w:type="dxa"/>
          </w:tcPr>
          <w:p w14:paraId="71EA64C4" w14:textId="77777777" w:rsidR="001625B6" w:rsidRPr="00C922DF" w:rsidRDefault="001625B6" w:rsidP="00C922DF">
            <w:pPr>
              <w:spacing w:after="0" w:line="360" w:lineRule="auto"/>
              <w:cnfStyle w:val="100000000000" w:firstRow="1" w:lastRow="0" w:firstColumn="0" w:lastColumn="0" w:oddVBand="0" w:evenVBand="0" w:oddHBand="0" w:evenHBand="0" w:firstRowFirstColumn="0" w:firstRowLastColumn="0" w:lastRowFirstColumn="0" w:lastRowLastColumn="0"/>
              <w:rPr>
                <w:sz w:val="32"/>
                <w:szCs w:val="32"/>
              </w:rPr>
            </w:pPr>
            <w:r w:rsidRPr="00C922DF">
              <w:rPr>
                <w:rStyle w:val="Sterk"/>
                <w:sz w:val="32"/>
                <w:szCs w:val="32"/>
              </w:rPr>
              <w:t xml:space="preserve">Pionowo </w:t>
            </w:r>
            <w:r w:rsidRPr="00065213">
              <w:rPr>
                <w:rStyle w:val="Sterk"/>
                <w:color w:val="C00000"/>
                <w:sz w:val="32"/>
                <w:szCs w:val="32"/>
              </w:rPr>
              <w:t>LODDRETT</w:t>
            </w:r>
          </w:p>
        </w:tc>
        <w:tc>
          <w:tcPr>
            <w:tcW w:w="815" w:type="dxa"/>
          </w:tcPr>
          <w:p w14:paraId="4828A65E" w14:textId="77777777" w:rsidR="001625B6" w:rsidRPr="00C922DF" w:rsidRDefault="001625B6" w:rsidP="00C922DF">
            <w:pPr>
              <w:spacing w:after="0" w:line="360" w:lineRule="auto"/>
              <w:cnfStyle w:val="100000000000" w:firstRow="1" w:lastRow="0" w:firstColumn="0" w:lastColumn="0" w:oddVBand="0" w:evenVBand="0" w:oddHBand="0" w:evenHBand="0" w:firstRowFirstColumn="0" w:firstRowLastColumn="0" w:lastRowFirstColumn="0" w:lastRowLastColumn="0"/>
              <w:rPr>
                <w:sz w:val="32"/>
                <w:szCs w:val="32"/>
              </w:rPr>
            </w:pPr>
          </w:p>
        </w:tc>
        <w:tc>
          <w:tcPr>
            <w:tcW w:w="0" w:type="auto"/>
          </w:tcPr>
          <w:p w14:paraId="5A834508" w14:textId="77777777" w:rsidR="001625B6" w:rsidRPr="00C922DF" w:rsidRDefault="001625B6" w:rsidP="00C922DF">
            <w:pPr>
              <w:spacing w:after="0" w:line="360" w:lineRule="auto"/>
              <w:cnfStyle w:val="100000000000" w:firstRow="1" w:lastRow="0" w:firstColumn="0" w:lastColumn="0" w:oddVBand="0" w:evenVBand="0" w:oddHBand="0" w:evenHBand="0" w:firstRowFirstColumn="0" w:firstRowLastColumn="0" w:lastRowFirstColumn="0" w:lastRowLastColumn="0"/>
              <w:rPr>
                <w:sz w:val="32"/>
                <w:szCs w:val="32"/>
              </w:rPr>
            </w:pPr>
            <w:r w:rsidRPr="00C922DF">
              <w:rPr>
                <w:rStyle w:val="Sterk"/>
                <w:sz w:val="32"/>
                <w:szCs w:val="32"/>
              </w:rPr>
              <w:t xml:space="preserve">Poziomo </w:t>
            </w:r>
            <w:r w:rsidRPr="00065213">
              <w:rPr>
                <w:rStyle w:val="Sterk"/>
                <w:color w:val="C00000"/>
                <w:sz w:val="32"/>
                <w:szCs w:val="32"/>
              </w:rPr>
              <w:t>VANNRETT</w:t>
            </w:r>
          </w:p>
        </w:tc>
      </w:tr>
      <w:tr w:rsidR="001625B6" w:rsidRPr="00C922DF" w14:paraId="18A3EE91" w14:textId="77777777" w:rsidTr="001456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3" w:type="dxa"/>
            <w:hideMark/>
          </w:tcPr>
          <w:p w14:paraId="7A41E33D" w14:textId="77777777" w:rsidR="001625B6" w:rsidRPr="00C922DF" w:rsidRDefault="001625B6" w:rsidP="00C922DF">
            <w:pPr>
              <w:spacing w:after="0" w:line="360" w:lineRule="auto"/>
              <w:jc w:val="right"/>
              <w:rPr>
                <w:sz w:val="32"/>
                <w:szCs w:val="32"/>
              </w:rPr>
            </w:pPr>
            <w:r w:rsidRPr="00C922DF">
              <w:rPr>
                <w:rStyle w:val="Sterk"/>
                <w:sz w:val="32"/>
                <w:szCs w:val="32"/>
              </w:rPr>
              <w:t>1.</w:t>
            </w:r>
          </w:p>
        </w:tc>
        <w:tc>
          <w:tcPr>
            <w:tcW w:w="2854" w:type="dxa"/>
            <w:hideMark/>
          </w:tcPr>
          <w:p w14:paraId="4CB78CAD"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przełyk</w:t>
            </w:r>
          </w:p>
        </w:tc>
        <w:tc>
          <w:tcPr>
            <w:tcW w:w="815" w:type="dxa"/>
          </w:tcPr>
          <w:p w14:paraId="389CA9E1"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2.</w:t>
            </w:r>
          </w:p>
        </w:tc>
        <w:tc>
          <w:tcPr>
            <w:tcW w:w="0" w:type="auto"/>
          </w:tcPr>
          <w:p w14:paraId="6D2DFF31"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ślina</w:t>
            </w:r>
          </w:p>
        </w:tc>
      </w:tr>
      <w:tr w:rsidR="001625B6" w:rsidRPr="00C922DF" w14:paraId="097F85D5" w14:textId="77777777" w:rsidTr="00145680">
        <w:trPr>
          <w:trHeight w:val="329"/>
        </w:trPr>
        <w:tc>
          <w:tcPr>
            <w:cnfStyle w:val="001000000000" w:firstRow="0" w:lastRow="0" w:firstColumn="1" w:lastColumn="0" w:oddVBand="0" w:evenVBand="0" w:oddHBand="0" w:evenHBand="0" w:firstRowFirstColumn="0" w:firstRowLastColumn="0" w:lastRowFirstColumn="0" w:lastRowLastColumn="0"/>
            <w:tcW w:w="1193" w:type="dxa"/>
            <w:hideMark/>
          </w:tcPr>
          <w:p w14:paraId="6403FC94" w14:textId="77777777" w:rsidR="001625B6" w:rsidRPr="00C922DF" w:rsidRDefault="001625B6" w:rsidP="00C922DF">
            <w:pPr>
              <w:spacing w:after="0" w:line="360" w:lineRule="auto"/>
              <w:jc w:val="right"/>
              <w:rPr>
                <w:sz w:val="32"/>
                <w:szCs w:val="32"/>
              </w:rPr>
            </w:pPr>
            <w:r w:rsidRPr="00C922DF">
              <w:rPr>
                <w:rStyle w:val="Sterk"/>
                <w:sz w:val="32"/>
                <w:szCs w:val="32"/>
              </w:rPr>
              <w:t>3.</w:t>
            </w:r>
          </w:p>
        </w:tc>
        <w:tc>
          <w:tcPr>
            <w:tcW w:w="2854" w:type="dxa"/>
            <w:hideMark/>
          </w:tcPr>
          <w:p w14:paraId="07FD93AF"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odbytnica</w:t>
            </w:r>
          </w:p>
        </w:tc>
        <w:tc>
          <w:tcPr>
            <w:tcW w:w="815" w:type="dxa"/>
          </w:tcPr>
          <w:p w14:paraId="261752DA"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6.</w:t>
            </w:r>
          </w:p>
        </w:tc>
        <w:tc>
          <w:tcPr>
            <w:tcW w:w="0" w:type="auto"/>
          </w:tcPr>
          <w:p w14:paraId="67D24A76"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kosmki jelitowe</w:t>
            </w:r>
          </w:p>
        </w:tc>
      </w:tr>
      <w:tr w:rsidR="001625B6" w:rsidRPr="00C922DF" w14:paraId="05989078" w14:textId="77777777" w:rsidTr="001456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3" w:type="dxa"/>
            <w:hideMark/>
          </w:tcPr>
          <w:p w14:paraId="7C3E049B" w14:textId="77777777" w:rsidR="001625B6" w:rsidRPr="00C922DF" w:rsidRDefault="001625B6" w:rsidP="00C922DF">
            <w:pPr>
              <w:spacing w:after="0" w:line="360" w:lineRule="auto"/>
              <w:jc w:val="right"/>
              <w:rPr>
                <w:sz w:val="32"/>
                <w:szCs w:val="32"/>
              </w:rPr>
            </w:pPr>
            <w:r w:rsidRPr="00C922DF">
              <w:rPr>
                <w:rStyle w:val="Sterk"/>
                <w:sz w:val="32"/>
                <w:szCs w:val="32"/>
              </w:rPr>
              <w:t>4.</w:t>
            </w:r>
          </w:p>
        </w:tc>
        <w:tc>
          <w:tcPr>
            <w:tcW w:w="2854" w:type="dxa"/>
            <w:hideMark/>
          </w:tcPr>
          <w:p w14:paraId="7243B268"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trawienie</w:t>
            </w:r>
          </w:p>
        </w:tc>
        <w:tc>
          <w:tcPr>
            <w:tcW w:w="815" w:type="dxa"/>
          </w:tcPr>
          <w:p w14:paraId="2A20229D"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8.</w:t>
            </w:r>
          </w:p>
        </w:tc>
        <w:tc>
          <w:tcPr>
            <w:tcW w:w="0" w:type="auto"/>
          </w:tcPr>
          <w:p w14:paraId="2DDCAAFE"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jama ustna</w:t>
            </w:r>
          </w:p>
        </w:tc>
      </w:tr>
      <w:tr w:rsidR="001625B6" w:rsidRPr="00C922DF" w14:paraId="276B0740" w14:textId="77777777" w:rsidTr="00145680">
        <w:trPr>
          <w:trHeight w:val="340"/>
        </w:trPr>
        <w:tc>
          <w:tcPr>
            <w:cnfStyle w:val="001000000000" w:firstRow="0" w:lastRow="0" w:firstColumn="1" w:lastColumn="0" w:oddVBand="0" w:evenVBand="0" w:oddHBand="0" w:evenHBand="0" w:firstRowFirstColumn="0" w:firstRowLastColumn="0" w:lastRowFirstColumn="0" w:lastRowLastColumn="0"/>
            <w:tcW w:w="1193" w:type="dxa"/>
            <w:hideMark/>
          </w:tcPr>
          <w:p w14:paraId="48EAF5EE" w14:textId="77777777" w:rsidR="001625B6" w:rsidRPr="00C922DF" w:rsidRDefault="001625B6" w:rsidP="00C922DF">
            <w:pPr>
              <w:spacing w:after="0" w:line="360" w:lineRule="auto"/>
              <w:jc w:val="right"/>
              <w:rPr>
                <w:sz w:val="32"/>
                <w:szCs w:val="32"/>
              </w:rPr>
            </w:pPr>
            <w:r w:rsidRPr="00C922DF">
              <w:rPr>
                <w:rStyle w:val="Sterk"/>
                <w:sz w:val="32"/>
                <w:szCs w:val="32"/>
              </w:rPr>
              <w:t>5.</w:t>
            </w:r>
          </w:p>
        </w:tc>
        <w:tc>
          <w:tcPr>
            <w:tcW w:w="2854" w:type="dxa"/>
            <w:hideMark/>
          </w:tcPr>
          <w:p w14:paraId="78E976FC"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wątroba</w:t>
            </w:r>
          </w:p>
        </w:tc>
        <w:tc>
          <w:tcPr>
            <w:tcW w:w="815" w:type="dxa"/>
          </w:tcPr>
          <w:p w14:paraId="2F86A559"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9.</w:t>
            </w:r>
          </w:p>
        </w:tc>
        <w:tc>
          <w:tcPr>
            <w:tcW w:w="0" w:type="auto"/>
          </w:tcPr>
          <w:p w14:paraId="5B820E4A"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zęby</w:t>
            </w:r>
          </w:p>
        </w:tc>
      </w:tr>
      <w:tr w:rsidR="001625B6" w:rsidRPr="00C922DF" w14:paraId="79EDBE7D" w14:textId="77777777" w:rsidTr="001456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3" w:type="dxa"/>
            <w:hideMark/>
          </w:tcPr>
          <w:p w14:paraId="5001D7F9" w14:textId="77777777" w:rsidR="001625B6" w:rsidRPr="00C922DF" w:rsidRDefault="001625B6" w:rsidP="00C922DF">
            <w:pPr>
              <w:spacing w:after="0" w:line="360" w:lineRule="auto"/>
              <w:jc w:val="right"/>
              <w:rPr>
                <w:sz w:val="32"/>
                <w:szCs w:val="32"/>
              </w:rPr>
            </w:pPr>
            <w:r w:rsidRPr="00C922DF">
              <w:rPr>
                <w:rStyle w:val="Sterk"/>
                <w:sz w:val="32"/>
                <w:szCs w:val="32"/>
              </w:rPr>
              <w:t>7.</w:t>
            </w:r>
          </w:p>
        </w:tc>
        <w:tc>
          <w:tcPr>
            <w:tcW w:w="2854" w:type="dxa"/>
            <w:hideMark/>
          </w:tcPr>
          <w:p w14:paraId="71C74E5C"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kał</w:t>
            </w:r>
          </w:p>
        </w:tc>
        <w:tc>
          <w:tcPr>
            <w:tcW w:w="815" w:type="dxa"/>
          </w:tcPr>
          <w:p w14:paraId="061616A3"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10.</w:t>
            </w:r>
          </w:p>
        </w:tc>
        <w:tc>
          <w:tcPr>
            <w:tcW w:w="0" w:type="auto"/>
          </w:tcPr>
          <w:p w14:paraId="186F1E65"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kubki smakowe</w:t>
            </w:r>
          </w:p>
        </w:tc>
      </w:tr>
      <w:tr w:rsidR="001625B6" w:rsidRPr="00C922DF" w14:paraId="6C8B2730" w14:textId="77777777" w:rsidTr="00145680">
        <w:trPr>
          <w:trHeight w:val="329"/>
        </w:trPr>
        <w:tc>
          <w:tcPr>
            <w:cnfStyle w:val="001000000000" w:firstRow="0" w:lastRow="0" w:firstColumn="1" w:lastColumn="0" w:oddVBand="0" w:evenVBand="0" w:oddHBand="0" w:evenHBand="0" w:firstRowFirstColumn="0" w:firstRowLastColumn="0" w:lastRowFirstColumn="0" w:lastRowLastColumn="0"/>
            <w:tcW w:w="1193" w:type="dxa"/>
            <w:hideMark/>
          </w:tcPr>
          <w:p w14:paraId="30B1AB49" w14:textId="77777777" w:rsidR="001625B6" w:rsidRPr="00C922DF" w:rsidRDefault="001625B6" w:rsidP="00C922DF">
            <w:pPr>
              <w:spacing w:after="0" w:line="360" w:lineRule="auto"/>
              <w:jc w:val="right"/>
              <w:rPr>
                <w:sz w:val="32"/>
                <w:szCs w:val="32"/>
              </w:rPr>
            </w:pPr>
            <w:r w:rsidRPr="00C922DF">
              <w:rPr>
                <w:rStyle w:val="Sterk"/>
                <w:sz w:val="32"/>
                <w:szCs w:val="32"/>
              </w:rPr>
              <w:t>9.</w:t>
            </w:r>
          </w:p>
        </w:tc>
        <w:tc>
          <w:tcPr>
            <w:tcW w:w="2854" w:type="dxa"/>
            <w:hideMark/>
          </w:tcPr>
          <w:p w14:paraId="2B04DC53"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jelito grube</w:t>
            </w:r>
          </w:p>
        </w:tc>
        <w:tc>
          <w:tcPr>
            <w:tcW w:w="815" w:type="dxa"/>
          </w:tcPr>
          <w:p w14:paraId="74851698"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12.</w:t>
            </w:r>
          </w:p>
        </w:tc>
        <w:tc>
          <w:tcPr>
            <w:tcW w:w="0" w:type="auto"/>
          </w:tcPr>
          <w:p w14:paraId="30C0B922" w14:textId="77777777" w:rsidR="001625B6" w:rsidRPr="00C922DF" w:rsidRDefault="001625B6" w:rsidP="00C922DF">
            <w:pPr>
              <w:spacing w:after="0" w:line="360" w:lineRule="auto"/>
              <w:cnfStyle w:val="000000000000" w:firstRow="0" w:lastRow="0" w:firstColumn="0" w:lastColumn="0" w:oddVBand="0" w:evenVBand="0" w:oddHBand="0" w:evenHBand="0" w:firstRowFirstColumn="0" w:firstRowLastColumn="0" w:lastRowFirstColumn="0" w:lastRowLastColumn="0"/>
              <w:rPr>
                <w:sz w:val="32"/>
                <w:szCs w:val="32"/>
              </w:rPr>
            </w:pPr>
            <w:r w:rsidRPr="00C922DF">
              <w:rPr>
                <w:sz w:val="32"/>
                <w:szCs w:val="32"/>
              </w:rPr>
              <w:t>jelito cienkie</w:t>
            </w:r>
          </w:p>
        </w:tc>
      </w:tr>
      <w:tr w:rsidR="001625B6" w:rsidRPr="00C922DF" w14:paraId="25E39984" w14:textId="77777777" w:rsidTr="001456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3" w:type="dxa"/>
            <w:hideMark/>
          </w:tcPr>
          <w:p w14:paraId="316B5479" w14:textId="77777777" w:rsidR="001625B6" w:rsidRPr="00C922DF" w:rsidRDefault="001625B6" w:rsidP="00C922DF">
            <w:pPr>
              <w:spacing w:after="0" w:line="360" w:lineRule="auto"/>
              <w:jc w:val="right"/>
              <w:rPr>
                <w:sz w:val="32"/>
                <w:szCs w:val="32"/>
              </w:rPr>
            </w:pPr>
            <w:r w:rsidRPr="00C922DF">
              <w:rPr>
                <w:rStyle w:val="Sterk"/>
                <w:sz w:val="32"/>
                <w:szCs w:val="32"/>
              </w:rPr>
              <w:t>11.</w:t>
            </w:r>
          </w:p>
        </w:tc>
        <w:tc>
          <w:tcPr>
            <w:tcW w:w="2854" w:type="dxa"/>
            <w:hideMark/>
          </w:tcPr>
          <w:p w14:paraId="7D947F7E"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język</w:t>
            </w:r>
          </w:p>
        </w:tc>
        <w:tc>
          <w:tcPr>
            <w:tcW w:w="815" w:type="dxa"/>
          </w:tcPr>
          <w:p w14:paraId="44EC074C"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13.</w:t>
            </w:r>
          </w:p>
        </w:tc>
        <w:tc>
          <w:tcPr>
            <w:tcW w:w="0" w:type="auto"/>
          </w:tcPr>
          <w:p w14:paraId="2DE0D8A2" w14:textId="77777777" w:rsidR="001625B6" w:rsidRPr="00C922DF" w:rsidRDefault="001625B6" w:rsidP="00C922DF">
            <w:pPr>
              <w:spacing w:after="0" w:line="360" w:lineRule="auto"/>
              <w:cnfStyle w:val="000000100000" w:firstRow="0" w:lastRow="0" w:firstColumn="0" w:lastColumn="0" w:oddVBand="0" w:evenVBand="0" w:oddHBand="1" w:evenHBand="0" w:firstRowFirstColumn="0" w:firstRowLastColumn="0" w:lastRowFirstColumn="0" w:lastRowLastColumn="0"/>
              <w:rPr>
                <w:sz w:val="32"/>
                <w:szCs w:val="32"/>
              </w:rPr>
            </w:pPr>
            <w:r w:rsidRPr="00C922DF">
              <w:rPr>
                <w:sz w:val="32"/>
                <w:szCs w:val="32"/>
              </w:rPr>
              <w:t>żołądek</w:t>
            </w:r>
          </w:p>
        </w:tc>
      </w:tr>
    </w:tbl>
    <w:p w14:paraId="27852E8D" w14:textId="77777777" w:rsidR="001625B6" w:rsidRDefault="001625B6" w:rsidP="001625B6">
      <w:pPr>
        <w:spacing w:line="240" w:lineRule="auto"/>
        <w:rPr>
          <w:rFonts w:asciiTheme="minorHAnsi" w:hAnsiTheme="minorHAnsi" w:cstheme="minorHAnsi"/>
          <w:b/>
          <w:sz w:val="18"/>
          <w:szCs w:val="18"/>
          <w:lang w:val="pl-PL"/>
        </w:rPr>
      </w:pPr>
    </w:p>
    <w:p w14:paraId="3B57A9A5" w14:textId="77777777" w:rsidR="001625B6" w:rsidRDefault="001625B6" w:rsidP="001625B6">
      <w:pPr>
        <w:spacing w:line="240" w:lineRule="auto"/>
        <w:rPr>
          <w:rFonts w:asciiTheme="minorHAnsi" w:hAnsiTheme="minorHAnsi" w:cstheme="minorHAnsi"/>
          <w:b/>
          <w:sz w:val="18"/>
          <w:szCs w:val="18"/>
          <w:lang w:val="pl-PL"/>
        </w:rPr>
      </w:pPr>
    </w:p>
    <w:p w14:paraId="2D13F14A" w14:textId="77777777" w:rsidR="001625B6" w:rsidRPr="00434BBF" w:rsidRDefault="001625B6" w:rsidP="00F828CB">
      <w:pPr>
        <w:pStyle w:val="Overskrift1"/>
      </w:pPr>
      <w:r w:rsidRPr="00434BBF">
        <w:t>Źródła:</w:t>
      </w:r>
    </w:p>
    <w:p w14:paraId="711C6F42" w14:textId="77777777" w:rsidR="001625B6" w:rsidRPr="001625B6" w:rsidRDefault="001625B6" w:rsidP="001625B6">
      <w:pPr>
        <w:spacing w:line="240" w:lineRule="auto"/>
        <w:rPr>
          <w:rFonts w:asciiTheme="minorHAnsi" w:hAnsiTheme="minorHAnsi" w:cstheme="minorHAnsi"/>
          <w:sz w:val="18"/>
          <w:szCs w:val="18"/>
          <w:lang w:val="nn-NO"/>
        </w:rPr>
      </w:pPr>
      <w:r w:rsidRPr="00CB5A2C">
        <w:rPr>
          <w:rFonts w:asciiTheme="minorHAnsi" w:hAnsiTheme="minorHAnsi" w:cstheme="minorHAnsi"/>
          <w:sz w:val="18"/>
          <w:szCs w:val="18"/>
          <w:lang w:val="nn-NO"/>
        </w:rPr>
        <w:t xml:space="preserve">Eirik Newth  ”Aktivitet og undring”, Gylendal Norsk Forlag ASA 1998, 1. utgave, 1. </w:t>
      </w:r>
      <w:r w:rsidRPr="001625B6">
        <w:rPr>
          <w:rFonts w:asciiTheme="minorHAnsi" w:hAnsiTheme="minorHAnsi" w:cstheme="minorHAnsi"/>
          <w:sz w:val="18"/>
          <w:szCs w:val="18"/>
          <w:lang w:val="nn-NO"/>
        </w:rPr>
        <w:t>Opplag</w:t>
      </w:r>
    </w:p>
    <w:p w14:paraId="6AE52CD6" w14:textId="77777777" w:rsidR="001625B6" w:rsidRPr="001625B6" w:rsidRDefault="001625B6" w:rsidP="001625B6">
      <w:pPr>
        <w:spacing w:line="240" w:lineRule="auto"/>
        <w:rPr>
          <w:rFonts w:asciiTheme="minorHAnsi" w:hAnsiTheme="minorHAnsi" w:cstheme="minorHAnsi"/>
          <w:sz w:val="18"/>
          <w:szCs w:val="18"/>
          <w:lang w:val="nn-NO"/>
        </w:rPr>
      </w:pPr>
      <w:r w:rsidRPr="001625B6">
        <w:rPr>
          <w:rFonts w:asciiTheme="minorHAnsi" w:hAnsiTheme="minorHAnsi" w:cstheme="minorHAnsi"/>
          <w:sz w:val="18"/>
          <w:szCs w:val="18"/>
          <w:lang w:val="nn-NO"/>
        </w:rPr>
        <w:t>Else Beitnes Johansen, Erik Steineger  ”Globus 6 – naturfag”,  J. W. Cappelens Forlag AS, Oslo 2007</w:t>
      </w:r>
    </w:p>
    <w:p w14:paraId="74F6034D" w14:textId="77777777" w:rsidR="001625B6" w:rsidRPr="00D354B4" w:rsidRDefault="001625B6" w:rsidP="001625B6">
      <w:pPr>
        <w:spacing w:line="240" w:lineRule="auto"/>
        <w:rPr>
          <w:rFonts w:asciiTheme="minorHAnsi" w:hAnsiTheme="minorHAnsi" w:cstheme="minorHAnsi"/>
          <w:sz w:val="18"/>
          <w:szCs w:val="18"/>
          <w:lang w:val="pl-PL"/>
        </w:rPr>
      </w:pPr>
      <w:r w:rsidRPr="001625B6">
        <w:rPr>
          <w:rFonts w:asciiTheme="minorHAnsi" w:hAnsiTheme="minorHAnsi" w:cstheme="minorHAnsi"/>
          <w:sz w:val="18"/>
          <w:szCs w:val="18"/>
          <w:lang w:val="nn-NO"/>
        </w:rPr>
        <w:t xml:space="preserve">Aleksandra Górska (red.) </w:t>
      </w:r>
      <w:r w:rsidRPr="00D354B4">
        <w:rPr>
          <w:rFonts w:asciiTheme="minorHAnsi" w:hAnsiTheme="minorHAnsi" w:cstheme="minorHAnsi"/>
          <w:sz w:val="18"/>
          <w:szCs w:val="18"/>
          <w:lang w:val="pl-PL"/>
        </w:rPr>
        <w:t>”Encyklopedia Polskiego Ucznia”,  Wydawnictwo Kluszczyński, Kraków</w:t>
      </w:r>
    </w:p>
    <w:p w14:paraId="1CE9A107" w14:textId="77777777" w:rsidR="001625B6" w:rsidRPr="00D354B4" w:rsidRDefault="001625B6" w:rsidP="001625B6">
      <w:pPr>
        <w:spacing w:line="240" w:lineRule="auto"/>
        <w:rPr>
          <w:rFonts w:asciiTheme="minorHAnsi" w:hAnsiTheme="minorHAnsi" w:cstheme="minorHAnsi"/>
          <w:sz w:val="16"/>
          <w:szCs w:val="18"/>
          <w:lang w:val="pl-PL"/>
        </w:rPr>
      </w:pPr>
    </w:p>
    <w:p w14:paraId="3F96DEBA" w14:textId="77777777" w:rsidR="00396502" w:rsidRPr="00D354B4" w:rsidRDefault="00396502">
      <w:pPr>
        <w:rPr>
          <w:lang w:val="pl-PL"/>
        </w:rPr>
      </w:pPr>
    </w:p>
    <w:sectPr w:rsidR="00396502" w:rsidRPr="00D354B4">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25B0E" w14:textId="77777777" w:rsidR="00B8356E" w:rsidRDefault="00B8356E" w:rsidP="00EE3808">
      <w:pPr>
        <w:spacing w:after="0" w:line="240" w:lineRule="auto"/>
      </w:pPr>
      <w:r>
        <w:separator/>
      </w:r>
    </w:p>
  </w:endnote>
  <w:endnote w:type="continuationSeparator" w:id="0">
    <w:p w14:paraId="163BEFDF" w14:textId="77777777" w:rsidR="00B8356E" w:rsidRDefault="00B8356E" w:rsidP="00EE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5A9E" w14:textId="706158B6" w:rsidR="00D4396D" w:rsidRPr="00DD0597" w:rsidRDefault="00D4396D" w:rsidP="00D4396D">
    <w:pPr>
      <w:pStyle w:val="Bunntekst"/>
      <w:jc w:val="center"/>
      <w:rPr>
        <w:sz w:val="20"/>
        <w:szCs w:val="20"/>
        <w:lang w:val="nn-NO"/>
      </w:rPr>
    </w:pPr>
    <w:r w:rsidRPr="00DD0597">
      <w:rPr>
        <w:sz w:val="20"/>
        <w:szCs w:val="20"/>
        <w:lang w:val="nn-NO"/>
      </w:rPr>
      <w:t>Nasjonalt senter for flerkulturell opplæring</w:t>
    </w:r>
  </w:p>
  <w:p w14:paraId="07E7AD26" w14:textId="4BFCEDB5" w:rsidR="00EE3808" w:rsidRPr="00DD0597" w:rsidRDefault="00D4396D" w:rsidP="00DD0597">
    <w:pPr>
      <w:pStyle w:val="Bunntekst"/>
      <w:jc w:val="center"/>
      <w:rPr>
        <w:sz w:val="20"/>
        <w:szCs w:val="20"/>
        <w:lang w:val="nn-NO"/>
      </w:rPr>
    </w:pPr>
    <w:r w:rsidRPr="00DD0597">
      <w:rPr>
        <w:sz w:val="20"/>
        <w:szCs w:val="20"/>
        <w:lang w:val="nn-NO"/>
      </w:rPr>
      <w:tab/>
      <w:t>morsmal.oslomet.no</w:t>
    </w:r>
    <w:r w:rsidRPr="00DD0597">
      <w:rPr>
        <w:sz w:val="20"/>
        <w:szCs w:val="20"/>
        <w:lang w:val="nn-NO"/>
      </w:rPr>
      <w:tab/>
    </w:r>
    <w:sdt>
      <w:sdtPr>
        <w:rPr>
          <w:sz w:val="20"/>
          <w:szCs w:val="20"/>
        </w:rPr>
        <w:id w:val="-1616059348"/>
        <w:docPartObj>
          <w:docPartGallery w:val="Page Numbers (Bottom of Page)"/>
          <w:docPartUnique/>
        </w:docPartObj>
      </w:sdtPr>
      <w:sdtEndPr/>
      <w:sdtContent>
        <w:r w:rsidRPr="00DD0597">
          <w:rPr>
            <w:sz w:val="20"/>
            <w:szCs w:val="20"/>
          </w:rPr>
          <w:fldChar w:fldCharType="begin"/>
        </w:r>
        <w:r w:rsidRPr="00DD0597">
          <w:rPr>
            <w:sz w:val="20"/>
            <w:szCs w:val="20"/>
            <w:lang w:val="nn-NO"/>
          </w:rPr>
          <w:instrText>PAGE   \* MERGEFORMAT</w:instrText>
        </w:r>
        <w:r w:rsidRPr="00DD0597">
          <w:rPr>
            <w:sz w:val="20"/>
            <w:szCs w:val="20"/>
          </w:rPr>
          <w:fldChar w:fldCharType="separate"/>
        </w:r>
        <w:r w:rsidRPr="00DD0597">
          <w:rPr>
            <w:sz w:val="20"/>
            <w:szCs w:val="20"/>
            <w:lang w:val="nn-NO"/>
          </w:rPr>
          <w:t>1</w:t>
        </w:r>
        <w:r w:rsidRPr="00DD0597">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5E614" w14:textId="77777777" w:rsidR="00B8356E" w:rsidRDefault="00B8356E" w:rsidP="00EE3808">
      <w:pPr>
        <w:spacing w:after="0" w:line="240" w:lineRule="auto"/>
      </w:pPr>
      <w:r>
        <w:separator/>
      </w:r>
    </w:p>
  </w:footnote>
  <w:footnote w:type="continuationSeparator" w:id="0">
    <w:p w14:paraId="275C2D6A" w14:textId="77777777" w:rsidR="00B8356E" w:rsidRDefault="00B8356E" w:rsidP="00EE3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8DF2" w14:textId="6BD2DEE5" w:rsidR="00DD0597" w:rsidRPr="00DD0597" w:rsidRDefault="001354A0">
    <w:pPr>
      <w:pStyle w:val="Topptekst"/>
      <w:rPr>
        <w:sz w:val="20"/>
        <w:szCs w:val="20"/>
      </w:rPr>
    </w:pPr>
    <w:r>
      <w:rPr>
        <w:sz w:val="20"/>
        <w:szCs w:val="20"/>
      </w:rPr>
      <w:t>Fordøyelsessystem – tekst</w:t>
    </w:r>
    <w:r w:rsidR="00F828CB">
      <w:rPr>
        <w:sz w:val="20"/>
        <w:szCs w:val="20"/>
      </w:rPr>
      <w:t xml:space="preserve"> og oppgaver</w:t>
    </w:r>
    <w:r>
      <w:rPr>
        <w:sz w:val="20"/>
        <w:szCs w:val="20"/>
      </w:rPr>
      <w:t xml:space="preserve"> - polsk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808"/>
    <w:rsid w:val="000155DD"/>
    <w:rsid w:val="00047C37"/>
    <w:rsid w:val="00065213"/>
    <w:rsid w:val="000A6614"/>
    <w:rsid w:val="000B40E2"/>
    <w:rsid w:val="000B68A8"/>
    <w:rsid w:val="000E4E6D"/>
    <w:rsid w:val="000E5E58"/>
    <w:rsid w:val="000E790D"/>
    <w:rsid w:val="00102360"/>
    <w:rsid w:val="00102852"/>
    <w:rsid w:val="001354A0"/>
    <w:rsid w:val="00161C52"/>
    <w:rsid w:val="001625B6"/>
    <w:rsid w:val="00192F10"/>
    <w:rsid w:val="001F3BFC"/>
    <w:rsid w:val="002726BB"/>
    <w:rsid w:val="002D04B2"/>
    <w:rsid w:val="002D2E59"/>
    <w:rsid w:val="002D6A3E"/>
    <w:rsid w:val="00314AB6"/>
    <w:rsid w:val="00342703"/>
    <w:rsid w:val="00382338"/>
    <w:rsid w:val="00396502"/>
    <w:rsid w:val="003C43FC"/>
    <w:rsid w:val="00425D9B"/>
    <w:rsid w:val="00452255"/>
    <w:rsid w:val="004535D7"/>
    <w:rsid w:val="00487DC9"/>
    <w:rsid w:val="004B012B"/>
    <w:rsid w:val="0051298F"/>
    <w:rsid w:val="005141E6"/>
    <w:rsid w:val="005E1D3B"/>
    <w:rsid w:val="005F5A1B"/>
    <w:rsid w:val="00621218"/>
    <w:rsid w:val="00644A84"/>
    <w:rsid w:val="0065279A"/>
    <w:rsid w:val="00673434"/>
    <w:rsid w:val="0073216B"/>
    <w:rsid w:val="00787BD0"/>
    <w:rsid w:val="007A1B41"/>
    <w:rsid w:val="007B6DD2"/>
    <w:rsid w:val="008A672F"/>
    <w:rsid w:val="008F54A1"/>
    <w:rsid w:val="0093755B"/>
    <w:rsid w:val="0099088F"/>
    <w:rsid w:val="00A445FC"/>
    <w:rsid w:val="00B54E11"/>
    <w:rsid w:val="00B8356E"/>
    <w:rsid w:val="00C02770"/>
    <w:rsid w:val="00C46EE2"/>
    <w:rsid w:val="00C6584D"/>
    <w:rsid w:val="00C922DF"/>
    <w:rsid w:val="00C97878"/>
    <w:rsid w:val="00CC3399"/>
    <w:rsid w:val="00CF20B4"/>
    <w:rsid w:val="00D26C69"/>
    <w:rsid w:val="00D354B4"/>
    <w:rsid w:val="00D4396D"/>
    <w:rsid w:val="00D87249"/>
    <w:rsid w:val="00D979A3"/>
    <w:rsid w:val="00DD0597"/>
    <w:rsid w:val="00E05CD9"/>
    <w:rsid w:val="00E16079"/>
    <w:rsid w:val="00E900C3"/>
    <w:rsid w:val="00EE3808"/>
    <w:rsid w:val="00F12EA7"/>
    <w:rsid w:val="00F33DF3"/>
    <w:rsid w:val="00F433F5"/>
    <w:rsid w:val="00F828CB"/>
    <w:rsid w:val="00F9598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16E00"/>
  <w15:chartTrackingRefBased/>
  <w15:docId w15:val="{66EE2760-F760-4D48-BDC8-FB7A88DC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16B"/>
    <w:pPr>
      <w:spacing w:after="200" w:line="276" w:lineRule="auto"/>
    </w:pPr>
    <w:rPr>
      <w:rFonts w:ascii="Calibri" w:eastAsia="Calibri" w:hAnsi="Calibri" w:cs="Times New Roman"/>
    </w:rPr>
  </w:style>
  <w:style w:type="paragraph" w:styleId="Overskrift1">
    <w:name w:val="heading 1"/>
    <w:basedOn w:val="Normal"/>
    <w:next w:val="Normal"/>
    <w:link w:val="Overskrift1Tegn"/>
    <w:uiPriority w:val="9"/>
    <w:qFormat/>
    <w:rsid w:val="0073216B"/>
    <w:pPr>
      <w:keepNext/>
      <w:spacing w:before="240" w:after="60"/>
      <w:outlineLvl w:val="0"/>
    </w:pPr>
    <w:rPr>
      <w:rFonts w:asciiTheme="majorHAnsi" w:eastAsiaTheme="majorEastAsia" w:hAnsiTheme="majorHAnsi" w:cstheme="majorBidi"/>
      <w:b/>
      <w:bCs/>
      <w:kern w:val="32"/>
      <w:sz w:val="32"/>
      <w:szCs w:val="32"/>
    </w:rPr>
  </w:style>
  <w:style w:type="paragraph" w:styleId="Overskrift2">
    <w:name w:val="heading 2"/>
    <w:basedOn w:val="Normal"/>
    <w:next w:val="Normal"/>
    <w:link w:val="Overskrift2Tegn"/>
    <w:autoRedefine/>
    <w:uiPriority w:val="9"/>
    <w:unhideWhenUsed/>
    <w:qFormat/>
    <w:rsid w:val="00C922DF"/>
    <w:pPr>
      <w:keepNext/>
      <w:keepLines/>
      <w:spacing w:after="0" w:line="360" w:lineRule="auto"/>
      <w:jc w:val="center"/>
      <w:outlineLvl w:val="1"/>
    </w:pPr>
    <w:rPr>
      <w:rFonts w:ascii="Cambria" w:eastAsiaTheme="majorEastAsia" w:hAnsi="Cambria" w:cstheme="majorBidi"/>
      <w:b/>
      <w:sz w:val="28"/>
      <w:szCs w:val="24"/>
    </w:rPr>
  </w:style>
  <w:style w:type="paragraph" w:styleId="Overskrift3">
    <w:name w:val="heading 3"/>
    <w:basedOn w:val="Normal"/>
    <w:next w:val="Normal"/>
    <w:link w:val="Overskrift3Tegn"/>
    <w:uiPriority w:val="9"/>
    <w:unhideWhenUsed/>
    <w:qFormat/>
    <w:rsid w:val="0073216B"/>
    <w:pPr>
      <w:keepNext/>
      <w:spacing w:before="240" w:after="60"/>
      <w:outlineLvl w:val="2"/>
    </w:pPr>
    <w:rPr>
      <w:rFonts w:asciiTheme="majorHAnsi" w:eastAsiaTheme="majorEastAsia" w:hAnsiTheme="majorHAnsi" w:cstheme="majorBidi"/>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C922DF"/>
    <w:rPr>
      <w:rFonts w:ascii="Cambria" w:eastAsiaTheme="majorEastAsia" w:hAnsi="Cambria" w:cstheme="majorBidi"/>
      <w:b/>
      <w:sz w:val="28"/>
      <w:szCs w:val="24"/>
    </w:rPr>
  </w:style>
  <w:style w:type="paragraph" w:styleId="Topptekst">
    <w:name w:val="header"/>
    <w:basedOn w:val="Normal"/>
    <w:link w:val="TopptekstTegn"/>
    <w:uiPriority w:val="99"/>
    <w:unhideWhenUsed/>
    <w:rsid w:val="00EE3808"/>
    <w:pPr>
      <w:tabs>
        <w:tab w:val="center" w:pos="4536"/>
        <w:tab w:val="right" w:pos="9072"/>
      </w:tabs>
      <w:spacing w:after="0" w:line="240" w:lineRule="auto"/>
    </w:pPr>
    <w:rPr>
      <w:rFonts w:asciiTheme="minorHAnsi" w:eastAsiaTheme="minorHAnsi" w:hAnsiTheme="minorHAnsi" w:cstheme="minorBidi"/>
      <w:lang w:bidi="ta-LK"/>
    </w:rPr>
  </w:style>
  <w:style w:type="character" w:customStyle="1" w:styleId="TopptekstTegn">
    <w:name w:val="Topptekst Tegn"/>
    <w:basedOn w:val="Standardskriftforavsnitt"/>
    <w:link w:val="Topptekst"/>
    <w:uiPriority w:val="99"/>
    <w:rsid w:val="00EE3808"/>
    <w:rPr>
      <w:lang w:bidi="ta-LK"/>
    </w:rPr>
  </w:style>
  <w:style w:type="paragraph" w:styleId="Bunntekst">
    <w:name w:val="footer"/>
    <w:basedOn w:val="Normal"/>
    <w:link w:val="BunntekstTegn"/>
    <w:uiPriority w:val="99"/>
    <w:unhideWhenUsed/>
    <w:rsid w:val="00EE3808"/>
    <w:pPr>
      <w:tabs>
        <w:tab w:val="center" w:pos="4536"/>
        <w:tab w:val="right" w:pos="9072"/>
      </w:tabs>
      <w:spacing w:after="0" w:line="240" w:lineRule="auto"/>
    </w:pPr>
    <w:rPr>
      <w:rFonts w:asciiTheme="minorHAnsi" w:eastAsiaTheme="minorHAnsi" w:hAnsiTheme="minorHAnsi" w:cstheme="minorBidi"/>
      <w:lang w:bidi="ta-LK"/>
    </w:rPr>
  </w:style>
  <w:style w:type="character" w:customStyle="1" w:styleId="BunntekstTegn">
    <w:name w:val="Bunntekst Tegn"/>
    <w:basedOn w:val="Standardskriftforavsnitt"/>
    <w:link w:val="Bunntekst"/>
    <w:uiPriority w:val="99"/>
    <w:rsid w:val="00EE3808"/>
    <w:rPr>
      <w:lang w:bidi="ta-LK"/>
    </w:rPr>
  </w:style>
  <w:style w:type="character" w:customStyle="1" w:styleId="Overskrift1Tegn">
    <w:name w:val="Overskrift 1 Tegn"/>
    <w:basedOn w:val="Standardskriftforavsnitt"/>
    <w:link w:val="Overskrift1"/>
    <w:uiPriority w:val="9"/>
    <w:rsid w:val="0073216B"/>
    <w:rPr>
      <w:rFonts w:asciiTheme="majorHAnsi" w:eastAsiaTheme="majorEastAsia" w:hAnsiTheme="majorHAnsi" w:cstheme="majorBidi"/>
      <w:b/>
      <w:bCs/>
      <w:kern w:val="32"/>
      <w:sz w:val="32"/>
      <w:szCs w:val="32"/>
    </w:rPr>
  </w:style>
  <w:style w:type="character" w:customStyle="1" w:styleId="Overskrift3Tegn">
    <w:name w:val="Overskrift 3 Tegn"/>
    <w:basedOn w:val="Standardskriftforavsnitt"/>
    <w:link w:val="Overskrift3"/>
    <w:uiPriority w:val="9"/>
    <w:rsid w:val="0073216B"/>
    <w:rPr>
      <w:rFonts w:asciiTheme="majorHAnsi" w:eastAsiaTheme="majorEastAsia" w:hAnsiTheme="majorHAnsi" w:cstheme="majorBidi"/>
      <w:b/>
      <w:bCs/>
      <w:sz w:val="26"/>
      <w:szCs w:val="26"/>
    </w:rPr>
  </w:style>
  <w:style w:type="paragraph" w:styleId="Bildetekst">
    <w:name w:val="caption"/>
    <w:basedOn w:val="Normal"/>
    <w:next w:val="Normal"/>
    <w:uiPriority w:val="35"/>
    <w:unhideWhenUsed/>
    <w:qFormat/>
    <w:rsid w:val="0073216B"/>
    <w:pPr>
      <w:spacing w:line="240" w:lineRule="auto"/>
    </w:pPr>
    <w:rPr>
      <w:i/>
      <w:iCs/>
      <w:color w:val="44546A" w:themeColor="text2"/>
      <w:sz w:val="18"/>
      <w:szCs w:val="18"/>
    </w:rPr>
  </w:style>
  <w:style w:type="table" w:styleId="Tabellrutenett">
    <w:name w:val="Table Grid"/>
    <w:basedOn w:val="Vanligtabell"/>
    <w:uiPriority w:val="39"/>
    <w:rsid w:val="00652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25B6"/>
    <w:pPr>
      <w:spacing w:before="100" w:beforeAutospacing="1" w:after="100" w:afterAutospacing="1" w:line="240" w:lineRule="auto"/>
    </w:pPr>
    <w:rPr>
      <w:rFonts w:ascii="Times New Roman" w:eastAsia="Times New Roman" w:hAnsi="Times New Roman"/>
      <w:sz w:val="24"/>
      <w:szCs w:val="24"/>
      <w:lang w:eastAsia="nb-NO"/>
    </w:rPr>
  </w:style>
  <w:style w:type="character" w:styleId="Sterk">
    <w:name w:val="Strong"/>
    <w:uiPriority w:val="22"/>
    <w:qFormat/>
    <w:rsid w:val="001625B6"/>
    <w:rPr>
      <w:b/>
      <w:bCs/>
    </w:rPr>
  </w:style>
  <w:style w:type="table" w:styleId="Vanligtabell2">
    <w:name w:val="Plain Table 2"/>
    <w:basedOn w:val="Vanligtabell"/>
    <w:uiPriority w:val="42"/>
    <w:rsid w:val="001625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Ingenmellomrom">
    <w:name w:val="No Spacing"/>
    <w:uiPriority w:val="1"/>
    <w:qFormat/>
    <w:rsid w:val="000A661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3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22</Pages>
  <Words>2194</Words>
  <Characters>11630</Characters>
  <Application>Microsoft Office Word</Application>
  <DocSecurity>0</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Hasret Rezan Barcin</dc:creator>
  <cp:keywords/>
  <dc:description/>
  <cp:lastModifiedBy>Hasret Rezan Barcin</cp:lastModifiedBy>
  <cp:revision>52</cp:revision>
  <dcterms:created xsi:type="dcterms:W3CDTF">2022-08-18T12:36:00Z</dcterms:created>
  <dcterms:modified xsi:type="dcterms:W3CDTF">2022-09-05T10:46:00Z</dcterms:modified>
</cp:coreProperties>
</file>