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4B69" w:rsidR="683B4ADE" w:rsidP="1D09671D" w:rsidRDefault="683B4ADE" w14:paraId="01BB3EB2" w14:textId="7E297561">
      <w:pPr>
        <w:pStyle w:val="Title"/>
      </w:pPr>
      <w:r w:rsidRPr="00094B69">
        <w:t>Viktige ord</w:t>
      </w:r>
      <w:r w:rsidR="00932A53">
        <w:t xml:space="preserve"> og uttrykk</w:t>
      </w:r>
      <w:r w:rsidRPr="00094B69">
        <w:t xml:space="preserve"> i teksten </w:t>
      </w:r>
      <w:r w:rsidR="00B32873">
        <w:t>«</w:t>
      </w:r>
      <w:r w:rsidR="00284867">
        <w:t>Parlamentarisme»</w:t>
      </w:r>
    </w:p>
    <w:p w:rsidRPr="00094B69" w:rsidR="00791FCD" w:rsidP="00791FCD" w:rsidRDefault="00791FCD" w14:paraId="64C745B4" w14:textId="77777777"/>
    <w:tbl>
      <w:tblPr>
        <w:tblStyle w:val="GridTable4-Accent1"/>
        <w:tblW w:w="15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2280"/>
        <w:gridCol w:w="6362"/>
        <w:gridCol w:w="6855"/>
      </w:tblGrid>
      <w:tr w:rsidRPr="009124F3" w:rsidR="00777D68" w:rsidTr="71CB00CD" w14:paraId="7A7B067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5F0C0"/>
          </w:tcPr>
          <w:p w:rsidRPr="0009597A" w:rsidR="00777D68" w:rsidP="71CB00CD" w:rsidRDefault="7BF7359D" w14:paraId="2E6D2A27" w14:textId="0F311117">
            <w:pPr>
              <w:rPr>
                <w:color w:val="auto"/>
                <w:sz w:val="36"/>
                <w:szCs w:val="36"/>
              </w:rPr>
            </w:pPr>
            <w:bookmarkStart w:name="_Hlk205812126" w:id="0"/>
            <w:r w:rsidRPr="71CB00CD">
              <w:rPr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6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5F0C0"/>
          </w:tcPr>
          <w:p w:rsidRPr="0009597A" w:rsidR="00777D68" w:rsidP="71CB00CD" w:rsidRDefault="7BF7359D" w14:paraId="19A87C9D" w14:textId="6C588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71CB00CD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5F0C0"/>
          </w:tcPr>
          <w:p w:rsidRPr="0009597A" w:rsidR="00414ABF" w:rsidP="71CB00CD" w:rsidRDefault="69D9B45A" w14:paraId="265D7DD2" w14:textId="15CDA0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lang w:val="nn-NO"/>
              </w:rPr>
            </w:pPr>
            <w:r w:rsidRPr="71CB00CD">
              <w:rPr>
                <w:color w:val="auto"/>
                <w:sz w:val="36"/>
                <w:szCs w:val="36"/>
                <w:lang w:val="nn-NO"/>
              </w:rPr>
              <w:t>Ordet brukt i</w:t>
            </w:r>
            <w:r w:rsidRPr="71CB00CD" w:rsidR="6E5714EE">
              <w:rPr>
                <w:color w:val="auto"/>
                <w:sz w:val="36"/>
                <w:szCs w:val="36"/>
                <w:lang w:val="nn-NO"/>
              </w:rPr>
              <w:t xml:space="preserve"> norsk versjon av teksten</w:t>
            </w:r>
          </w:p>
        </w:tc>
      </w:tr>
      <w:bookmarkEnd w:id="0"/>
      <w:tr w:rsidRPr="009124F3" w:rsidR="004229BA" w:rsidTr="71CB00CD" w14:paraId="2520FC1A" w14:textId="77777777">
        <w:trPr>
          <w:trHeight w:val="1788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:rsidRPr="00F8530F" w:rsidR="004229BA" w:rsidP="2B14E563" w:rsidRDefault="1D02A5D5" w14:paraId="652D7C58" w14:textId="4018EBD5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e</w:t>
            </w:r>
            <w:r w:rsidRPr="610850E7" w:rsidR="1AEDE930">
              <w:rPr>
                <w:sz w:val="36"/>
                <w:szCs w:val="36"/>
              </w:rPr>
              <w:t>t parlament</w:t>
            </w:r>
          </w:p>
        </w:tc>
        <w:tc>
          <w:tcPr>
            <w:tcW w:w="6362" w:type="dxa"/>
            <w:shd w:val="clear" w:color="auto" w:fill="auto"/>
          </w:tcPr>
          <w:p w:rsidRPr="00F8530F" w:rsidR="004229BA" w:rsidP="2B14E563" w:rsidRDefault="004229BA" w14:paraId="6FEC64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Pr="00F8530F" w:rsidR="004229BA" w:rsidP="2B14E563" w:rsidRDefault="004229BA" w14:paraId="4CF54C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Pr="00F8530F" w:rsidR="004229BA" w:rsidP="2B14E563" w:rsidRDefault="004229BA" w14:paraId="179990B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Pr="00F8530F" w:rsidR="004229BA" w:rsidP="2B14E563" w:rsidRDefault="004229BA" w14:paraId="30CD6A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:rsidRPr="00F8530F" w:rsidR="004229BA" w:rsidP="00D952A2" w:rsidRDefault="00AB56A5" w14:paraId="48ADFC7F" w14:textId="45B03217">
            <w:pPr>
              <w:tabs>
                <w:tab w:val="left" w:pos="161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0C3BB0">
              <w:rPr>
                <w:sz w:val="36"/>
                <w:szCs w:val="36"/>
              </w:rPr>
              <w:t>Ordet parlamentarisme er avledet av parlament som betyr nasjonalforsamling.</w:t>
            </w:r>
          </w:p>
        </w:tc>
      </w:tr>
      <w:tr w:rsidRPr="009124F3" w:rsidR="004229BA" w:rsidTr="71CB00CD" w14:paraId="7F2D6CDC" w14:textId="77777777">
        <w:trPr>
          <w:trHeight w:val="1513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:rsidRPr="00F8530F" w:rsidR="004229BA" w:rsidP="2B14E563" w:rsidRDefault="69E069A9" w14:paraId="2E78A67B" w14:textId="671C876B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t</w:t>
            </w:r>
            <w:r w:rsidRPr="610850E7" w:rsidR="1AEDE930">
              <w:rPr>
                <w:sz w:val="36"/>
                <w:szCs w:val="36"/>
              </w:rPr>
              <w:t>illit</w:t>
            </w:r>
          </w:p>
        </w:tc>
        <w:tc>
          <w:tcPr>
            <w:tcW w:w="6362" w:type="dxa"/>
            <w:shd w:val="clear" w:color="auto" w:fill="auto"/>
          </w:tcPr>
          <w:p w:rsidRPr="00F8530F" w:rsidR="004229BA" w:rsidP="2B14E563" w:rsidRDefault="004229BA" w14:paraId="374031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Pr="00F8530F" w:rsidR="004229BA" w:rsidP="2B14E563" w:rsidRDefault="004229BA" w14:paraId="2BF8089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Pr="00F8530F" w:rsidR="004229BA" w:rsidP="2B14E563" w:rsidRDefault="004229BA" w14:paraId="4AEBE12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Pr="00F8530F" w:rsidR="004229BA" w:rsidP="2B14E563" w:rsidRDefault="004229BA" w14:paraId="26C9B0B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:rsidRPr="00F8530F" w:rsidR="004229BA" w:rsidP="2B14E563" w:rsidRDefault="00AB56A5" w14:paraId="214213FE" w14:textId="57AB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AD6AEB">
              <w:rPr>
                <w:sz w:val="36"/>
                <w:szCs w:val="36"/>
              </w:rPr>
              <w:t>Regjeringen må nemlig ha tillit hos flertallet i Stortinget for å kunne styre.</w:t>
            </w:r>
          </w:p>
        </w:tc>
      </w:tr>
      <w:tr w:rsidRPr="009124F3" w:rsidR="00275453" w:rsidTr="71CB00CD" w14:paraId="768C37FB" w14:textId="77777777">
        <w:trPr>
          <w:trHeight w:val="2116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:rsidRPr="00F8530F" w:rsidR="00275453" w:rsidP="2B14E563" w:rsidRDefault="3ACB945C" w14:paraId="27E52D7C" w14:textId="291C02E1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å</w:t>
            </w:r>
            <w:r w:rsidRPr="610850E7" w:rsidR="59D815C1">
              <w:rPr>
                <w:sz w:val="36"/>
                <w:szCs w:val="36"/>
              </w:rPr>
              <w:t xml:space="preserve"> avsette</w:t>
            </w:r>
          </w:p>
        </w:tc>
        <w:tc>
          <w:tcPr>
            <w:tcW w:w="6362" w:type="dxa"/>
            <w:shd w:val="clear" w:color="auto" w:fill="auto"/>
          </w:tcPr>
          <w:p w:rsidRPr="00F8530F" w:rsidR="00275453" w:rsidP="2B14E563" w:rsidRDefault="00275453" w14:paraId="0A87FE43" w14:textId="49C124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:rsidRPr="00F8530F" w:rsidR="00275453" w:rsidP="2B14E563" w:rsidRDefault="00275453" w14:paraId="30592873" w14:textId="14429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0E3F11">
              <w:rPr>
                <w:sz w:val="36"/>
                <w:szCs w:val="36"/>
              </w:rPr>
              <w:t>I Norge har vi parlamentarisme, et system som gir parlamentet makt til å avsette regjeringen.</w:t>
            </w:r>
          </w:p>
        </w:tc>
      </w:tr>
      <w:tr w:rsidR="108A2388" w:rsidTr="71CB00CD" w14:paraId="0B6DECD2" w14:textId="77777777">
        <w:trPr>
          <w:trHeight w:val="1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:rsidR="108A2388" w:rsidP="108A2388" w:rsidRDefault="108A2388" w14:paraId="20784934" w14:textId="6B3A967F">
            <w:pPr>
              <w:rPr>
                <w:sz w:val="36"/>
                <w:szCs w:val="36"/>
              </w:rPr>
            </w:pPr>
            <w:r w:rsidRPr="108A2388">
              <w:rPr>
                <w:sz w:val="36"/>
                <w:szCs w:val="36"/>
              </w:rPr>
              <w:t>å utgå fra</w:t>
            </w:r>
          </w:p>
        </w:tc>
        <w:tc>
          <w:tcPr>
            <w:tcW w:w="6362" w:type="dxa"/>
            <w:shd w:val="clear" w:color="auto" w:fill="auto"/>
          </w:tcPr>
          <w:p w:rsidR="108A2388" w:rsidP="108A2388" w:rsidRDefault="108A2388" w14:paraId="3F6E06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:rsidR="108A2388" w:rsidP="108A2388" w:rsidRDefault="108A2388" w14:paraId="469E89FF" w14:textId="0350B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108A2388">
              <w:rPr>
                <w:sz w:val="36"/>
                <w:szCs w:val="36"/>
              </w:rPr>
              <w:t>Regjeringen utgår fra Stortinget.</w:t>
            </w:r>
          </w:p>
        </w:tc>
      </w:tr>
    </w:tbl>
    <w:p w:rsidR="00932A53" w:rsidRDefault="00932A53" w14:paraId="02A265BA" w14:textId="0DD14B42"/>
    <w:p w:rsidR="00932A53" w:rsidRDefault="00932A53" w14:paraId="3140E909" w14:textId="77777777">
      <w:r>
        <w:br w:type="page"/>
      </w:r>
    </w:p>
    <w:tbl>
      <w:tblPr>
        <w:tblStyle w:val="GridTable4-Accent1"/>
        <w:tblW w:w="1549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2685"/>
        <w:gridCol w:w="5957"/>
        <w:gridCol w:w="6855"/>
      </w:tblGrid>
      <w:tr w:rsidRPr="009124F3" w:rsidR="00A77C21" w:rsidTr="71CB00CD" w14:paraId="5F42D93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5F0C0"/>
          </w:tcPr>
          <w:p w:rsidRPr="007556AD" w:rsidR="00A77C21" w:rsidP="00A77C21" w:rsidRDefault="00A77C21" w14:paraId="1BE84F94" w14:textId="3D75A52A">
            <w:pPr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59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5F0C0"/>
          </w:tcPr>
          <w:p w:rsidRPr="007556AD" w:rsidR="00A77C21" w:rsidP="00A77C21" w:rsidRDefault="00A77C21" w14:paraId="3A41A7A6" w14:textId="259901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5F0C0"/>
          </w:tcPr>
          <w:p w:rsidRPr="007556AD" w:rsidR="00A77C21" w:rsidP="007556AD" w:rsidRDefault="00A77C21" w14:paraId="03C95EB4" w14:textId="7D20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Pr="009124F3" w:rsidR="00CA0671" w:rsidTr="71CB00CD" w14:paraId="63ED3D36" w14:textId="77777777">
        <w:trPr>
          <w:trHeight w:val="1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:rsidRPr="009124F3" w:rsidR="00CA0671" w:rsidP="00A77C21" w:rsidRDefault="00CF59B7" w14:paraId="0AB81509" w14:textId="43D13C48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en representant</w:t>
            </w:r>
          </w:p>
        </w:tc>
        <w:tc>
          <w:tcPr>
            <w:tcW w:w="5957" w:type="dxa"/>
            <w:shd w:val="clear" w:color="auto" w:fill="auto"/>
          </w:tcPr>
          <w:p w:rsidRPr="009124F3" w:rsidR="00CA0671" w:rsidP="00A77C21" w:rsidRDefault="00CA0671" w14:paraId="412E9CE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:rsidRPr="009124F3" w:rsidR="00CA0671" w:rsidP="00A77C21" w:rsidRDefault="00CF59B7" w14:paraId="77E270A3" w14:textId="3D022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847E6">
              <w:rPr>
                <w:sz w:val="36"/>
                <w:szCs w:val="36"/>
              </w:rPr>
              <w:t>Hvert fjerde år avholdes det stortingsvalg. Da velger folket hvilke 169 representanter som skal sitte på Stortinget.</w:t>
            </w:r>
          </w:p>
        </w:tc>
      </w:tr>
      <w:tr w:rsidRPr="009124F3" w:rsidR="00CA0671" w:rsidTr="71CB00CD" w14:paraId="4B7BFF36" w14:textId="77777777">
        <w:trPr>
          <w:trHeight w:val="2235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:rsidRPr="009124F3" w:rsidR="00CA0671" w:rsidP="00A77C21" w:rsidRDefault="00CF59B7" w14:paraId="5F001046" w14:textId="1E99D411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å avgjøre</w:t>
            </w:r>
          </w:p>
        </w:tc>
        <w:tc>
          <w:tcPr>
            <w:tcW w:w="5957" w:type="dxa"/>
            <w:shd w:val="clear" w:color="auto" w:fill="auto"/>
          </w:tcPr>
          <w:p w:rsidRPr="009124F3" w:rsidR="00CA0671" w:rsidP="00A77C21" w:rsidRDefault="00CA0671" w14:paraId="20D1154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:rsidRPr="009124F3" w:rsidR="00CA0671" w:rsidP="00A77C21" w:rsidRDefault="00CF59B7" w14:paraId="1AC102C0" w14:textId="03E68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40F47">
              <w:rPr>
                <w:sz w:val="36"/>
                <w:szCs w:val="36"/>
              </w:rPr>
              <w:t>Det er Stortingets sammensetning og partienes størrelse som avgjør hvilken regjering vi får.</w:t>
            </w:r>
          </w:p>
        </w:tc>
      </w:tr>
      <w:tr w:rsidRPr="009124F3" w:rsidR="00CA0671" w:rsidTr="71CB00CD" w14:paraId="746FF13F" w14:textId="77777777">
        <w:trPr>
          <w:trHeight w:val="2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:rsidRPr="009124F3" w:rsidR="00CA0671" w:rsidP="00A77C21" w:rsidRDefault="008A78D3" w14:paraId="2DE3EA15" w14:textId="0009613D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et sete</w:t>
            </w:r>
          </w:p>
        </w:tc>
        <w:tc>
          <w:tcPr>
            <w:tcW w:w="5957" w:type="dxa"/>
            <w:shd w:val="clear" w:color="auto" w:fill="auto"/>
          </w:tcPr>
          <w:p w:rsidRPr="009124F3" w:rsidR="00CA0671" w:rsidP="00A77C21" w:rsidRDefault="00CA0671" w14:paraId="5A325AD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:rsidRPr="009124F3" w:rsidR="00CA0671" w:rsidP="00A77C21" w:rsidRDefault="008A78D3" w14:paraId="5FA469EF" w14:textId="43752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E3C45">
              <w:rPr>
                <w:sz w:val="36"/>
                <w:szCs w:val="36"/>
              </w:rPr>
              <w:t>En stortingsrepresentant som går inn i regjering må forlate sitt sete i Stortinget, og blir erstattet av en vararepresentant fra eget parti og eget valgdistrikt.</w:t>
            </w:r>
          </w:p>
        </w:tc>
      </w:tr>
      <w:tr w:rsidR="4EEC7E55" w:rsidTr="71CB00CD" w14:paraId="61F8D833" w14:textId="77777777">
        <w:trPr>
          <w:trHeight w:val="2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:rsidR="165583C4" w:rsidP="4EEC7E55" w:rsidRDefault="165583C4" w14:paraId="5EA8907E" w14:textId="7F68A377">
            <w:pPr>
              <w:rPr>
                <w:sz w:val="36"/>
                <w:szCs w:val="36"/>
              </w:rPr>
            </w:pPr>
            <w:r w:rsidRPr="4EEC7E55">
              <w:rPr>
                <w:sz w:val="36"/>
                <w:szCs w:val="36"/>
              </w:rPr>
              <w:t>en flertalls-regjering</w:t>
            </w:r>
          </w:p>
          <w:p w:rsidR="4EEC7E55" w:rsidP="4EEC7E55" w:rsidRDefault="4EEC7E55" w14:paraId="10E74E22" w14:textId="1FC2A533">
            <w:pPr>
              <w:rPr>
                <w:sz w:val="36"/>
                <w:szCs w:val="36"/>
              </w:rPr>
            </w:pPr>
          </w:p>
        </w:tc>
        <w:tc>
          <w:tcPr>
            <w:tcW w:w="5957" w:type="dxa"/>
            <w:shd w:val="clear" w:color="auto" w:fill="auto"/>
          </w:tcPr>
          <w:p w:rsidR="4EEC7E55" w:rsidP="4EEC7E55" w:rsidRDefault="4EEC7E55" w14:paraId="521BD587" w14:textId="756B23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:rsidR="165583C4" w:rsidP="4EEC7E55" w:rsidRDefault="165583C4" w14:paraId="02C6E8BA" w14:textId="6B13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4EEC7E55">
              <w:rPr>
                <w:sz w:val="36"/>
                <w:szCs w:val="36"/>
              </w:rPr>
              <w:t>En flertallsregjering kjennetegnes ved at den består av partier som har flertallet, det vil si minst 85, av setene i Stortinget.</w:t>
            </w:r>
          </w:p>
          <w:p w:rsidR="4EEC7E55" w:rsidP="4EEC7E55" w:rsidRDefault="4EEC7E55" w14:paraId="611D832B" w14:textId="3881A1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</w:tbl>
    <w:p w:rsidR="002F4D87" w:rsidRDefault="002F4D87" w14:paraId="2B8E05FE" w14:textId="77777777">
      <w:r w:rsidRPr="4EEC7E55">
        <w:rPr>
          <w:b/>
          <w:bCs/>
        </w:rPr>
        <w:br w:type="page"/>
      </w:r>
    </w:p>
    <w:tbl>
      <w:tblPr>
        <w:tblStyle w:val="GridTable4-Accent1"/>
        <w:tblW w:w="15497" w:type="dxa"/>
        <w:tblBorders>
          <w:top w:val="single" w:color="215E99" w:themeColor="text2" w:themeTint="BF" w:sz="18" w:space="0"/>
          <w:left w:val="single" w:color="215E99" w:themeColor="text2" w:themeTint="BF" w:sz="18" w:space="0"/>
          <w:bottom w:val="single" w:color="215E99" w:themeColor="text2" w:themeTint="BF" w:sz="18" w:space="0"/>
          <w:right w:val="single" w:color="215E99" w:themeColor="text2" w:themeTint="BF" w:sz="18" w:space="0"/>
          <w:insideH w:val="single" w:color="215E99" w:themeColor="text2" w:themeTint="BF" w:sz="18" w:space="0"/>
          <w:insideV w:val="single" w:color="215E99" w:themeColor="text2" w:themeTint="BF" w:sz="18" w:space="0"/>
        </w:tblBorders>
        <w:tblLayout w:type="fixed"/>
        <w:tblLook w:val="06A0" w:firstRow="1" w:lastRow="0" w:firstColumn="1" w:lastColumn="0" w:noHBand="1" w:noVBand="1"/>
      </w:tblPr>
      <w:tblGrid>
        <w:gridCol w:w="2229"/>
        <w:gridCol w:w="6413"/>
        <w:gridCol w:w="6855"/>
      </w:tblGrid>
      <w:tr w:rsidRPr="009124F3" w:rsidR="002F4D87" w:rsidTr="71CB00CD" w14:paraId="66FAFF5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="71CB00CD" w:rsidP="71CB00CD" w:rsidRDefault="71CB00CD" w14:paraId="033C9072" w14:textId="0F311117">
            <w:pPr>
              <w:rPr>
                <w:color w:val="auto"/>
                <w:sz w:val="36"/>
                <w:szCs w:val="36"/>
              </w:rPr>
            </w:pPr>
            <w:r w:rsidRPr="71CB00CD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="71CB00CD" w:rsidP="71CB00CD" w:rsidRDefault="71CB00CD" w14:paraId="0AA26801" w14:textId="6C588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71CB00CD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="71CB00CD" w:rsidP="71CB00CD" w:rsidRDefault="71CB00CD" w14:paraId="53B2250D" w14:textId="15CDA0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  <w:lang w:val="nn-NO"/>
              </w:rPr>
            </w:pPr>
            <w:r w:rsidRPr="71CB00CD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Pr="009124F3" w:rsidR="009E44A0" w:rsidTr="71CB00CD" w14:paraId="4411EE50" w14:textId="77777777">
        <w:trPr>
          <w:trHeight w:val="1701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9E44A0" w:rsidP="00A77C21" w:rsidRDefault="6C59C8A4" w14:paraId="189CB40E" w14:textId="03B36784">
            <w:pPr>
              <w:rPr>
                <w:sz w:val="36"/>
                <w:szCs w:val="36"/>
              </w:rPr>
            </w:pPr>
            <w:bookmarkStart w:name="_Hlk212813062" w:id="1"/>
            <w:r w:rsidRPr="71CB00CD">
              <w:rPr>
                <w:sz w:val="36"/>
                <w:szCs w:val="36"/>
              </w:rPr>
              <w:t>å</w:t>
            </w:r>
            <w:r w:rsidRPr="71CB00CD" w:rsidR="5942A5A5">
              <w:rPr>
                <w:sz w:val="36"/>
                <w:szCs w:val="36"/>
              </w:rPr>
              <w:t xml:space="preserve"> utpeke</w:t>
            </w:r>
          </w:p>
        </w:tc>
        <w:tc>
          <w:tcPr>
            <w:tcW w:w="6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9E44A0" w:rsidP="00A77C21" w:rsidRDefault="009E44A0" w14:paraId="20CAC6B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9E44A0" w:rsidP="71CB00CD" w:rsidRDefault="02675A51" w14:paraId="1BBCC8E3" w14:textId="09E8F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Når et styringsdyktig regjeringsalternativ er klart, utpeker statsministeren sin regjering bestående av statsråder og ministre.</w:t>
            </w:r>
          </w:p>
        </w:tc>
      </w:tr>
      <w:tr w:rsidRPr="009124F3" w:rsidR="009E44A0" w:rsidTr="71CB00CD" w14:paraId="618AFFE5" w14:textId="77777777">
        <w:trPr>
          <w:trHeight w:val="1978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9E44A0" w:rsidP="00A77C21" w:rsidRDefault="0D18547A" w14:paraId="6CBC728B" w14:textId="1F02B7DA">
            <w:pPr>
              <w:rPr>
                <w:sz w:val="36"/>
                <w:szCs w:val="36"/>
              </w:rPr>
            </w:pPr>
            <w:r w:rsidRPr="71CB00CD">
              <w:rPr>
                <w:sz w:val="36"/>
                <w:szCs w:val="36"/>
              </w:rPr>
              <w:t>å</w:t>
            </w:r>
            <w:r w:rsidRPr="71CB00CD" w:rsidR="02675A51">
              <w:rPr>
                <w:sz w:val="36"/>
                <w:szCs w:val="36"/>
              </w:rPr>
              <w:t xml:space="preserve"> bes</w:t>
            </w:r>
            <w:r w:rsidRPr="71CB00CD" w:rsidR="7F148102">
              <w:rPr>
                <w:sz w:val="36"/>
                <w:szCs w:val="36"/>
              </w:rPr>
              <w:t>tå</w:t>
            </w:r>
            <w:r w:rsidRPr="71CB00CD" w:rsidR="5E9DDC37">
              <w:rPr>
                <w:sz w:val="36"/>
                <w:szCs w:val="36"/>
              </w:rPr>
              <w:t xml:space="preserve"> </w:t>
            </w:r>
            <w:r w:rsidRPr="71CB00CD" w:rsidR="4CBF2E3D">
              <w:rPr>
                <w:sz w:val="36"/>
                <w:szCs w:val="36"/>
              </w:rPr>
              <w:t>av</w:t>
            </w:r>
          </w:p>
        </w:tc>
        <w:tc>
          <w:tcPr>
            <w:tcW w:w="6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9E44A0" w:rsidP="00A77C21" w:rsidRDefault="009E44A0" w14:paraId="05F76F1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9E44A0" w:rsidP="71CB00CD" w:rsidRDefault="6AD10945" w14:paraId="3F4087A3" w14:textId="0016FB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En flertallsregjering kjennetegnes ved at den består av partier som har flertallet, det vil si minst 85, av setene i Stortinget.</w:t>
            </w:r>
          </w:p>
        </w:tc>
      </w:tr>
      <w:tr w:rsidRPr="009124F3" w:rsidR="00A77C21" w:rsidTr="71CB00CD" w14:paraId="435E5C11" w14:textId="77777777">
        <w:trPr>
          <w:trHeight w:val="2274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A77C21" w:rsidP="00A77C21" w:rsidRDefault="12DCC2D7" w14:paraId="61421274" w14:textId="30052B09">
            <w:pPr>
              <w:rPr>
                <w:sz w:val="36"/>
                <w:szCs w:val="36"/>
              </w:rPr>
            </w:pPr>
            <w:r w:rsidRPr="71CB00CD">
              <w:rPr>
                <w:sz w:val="36"/>
                <w:szCs w:val="36"/>
              </w:rPr>
              <w:t>styringsdyktig</w:t>
            </w:r>
          </w:p>
        </w:tc>
        <w:tc>
          <w:tcPr>
            <w:tcW w:w="6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A77C21" w:rsidP="00A77C21" w:rsidRDefault="00A77C21" w14:paraId="19BB3FD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A77C21" w:rsidP="71CB00CD" w:rsidRDefault="12DCC2D7" w14:paraId="4C2B5336" w14:textId="5999B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Når et styringsdyktig regjeringsalternativ er klart, utpeker statsministeren sin regjering bestående av statsråder og ministre.</w:t>
            </w:r>
          </w:p>
        </w:tc>
      </w:tr>
      <w:tr w:rsidRPr="009124F3" w:rsidR="00A77C21" w:rsidTr="71CB00CD" w14:paraId="7374E099" w14:textId="77777777">
        <w:trPr>
          <w:trHeight w:val="241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A77C21" w:rsidP="71CB00CD" w:rsidRDefault="00A77C21" w14:paraId="630506F7" w14:textId="5B9D0F1A">
            <w:pPr>
              <w:rPr>
                <w:sz w:val="36"/>
                <w:szCs w:val="36"/>
              </w:rPr>
            </w:pPr>
          </w:p>
          <w:p w:rsidRPr="009124F3" w:rsidR="00A77C21" w:rsidP="71CB00CD" w:rsidRDefault="12DCC2D7" w14:paraId="3B4FD8BE" w14:textId="1A66C9F7">
            <w:pPr>
              <w:rPr>
                <w:sz w:val="36"/>
                <w:szCs w:val="36"/>
              </w:rPr>
            </w:pPr>
            <w:r w:rsidRPr="71CB00CD">
              <w:rPr>
                <w:sz w:val="36"/>
                <w:szCs w:val="36"/>
              </w:rPr>
              <w:t xml:space="preserve">en statsråd </w:t>
            </w:r>
          </w:p>
          <w:p w:rsidRPr="009124F3" w:rsidR="00A77C21" w:rsidP="00A77C21" w:rsidRDefault="2B67AB8E" w14:paraId="03ED0A52" w14:textId="15214D3B">
            <w:pPr>
              <w:rPr>
                <w:sz w:val="36"/>
                <w:szCs w:val="36"/>
              </w:rPr>
            </w:pPr>
            <w:r w:rsidRPr="71CB00CD">
              <w:rPr>
                <w:sz w:val="36"/>
                <w:szCs w:val="36"/>
              </w:rPr>
              <w:t>e</w:t>
            </w:r>
            <w:r w:rsidRPr="71CB00CD" w:rsidR="0075213D">
              <w:rPr>
                <w:sz w:val="36"/>
                <w:szCs w:val="36"/>
              </w:rPr>
              <w:t>n minister</w:t>
            </w:r>
          </w:p>
        </w:tc>
        <w:tc>
          <w:tcPr>
            <w:tcW w:w="6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A77C21" w:rsidP="00A77C21" w:rsidRDefault="00A77C21" w14:paraId="227852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A77C21" w:rsidP="71CB00CD" w:rsidRDefault="6C4A04AB" w14:paraId="53D2B3A6" w14:textId="5999B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Når et styringsdyktig regjeringsalternativ er klart, utpeker statsministeren sin regjering bestående av statsråder og ministre.</w:t>
            </w:r>
          </w:p>
          <w:p w:rsidRPr="009124F3" w:rsidR="00A77C21" w:rsidP="00A77C21" w:rsidRDefault="00A77C21" w14:paraId="26CAC243" w14:textId="60535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bookmarkEnd w:id="1"/>
    </w:tbl>
    <w:p w:rsidR="004D7464" w:rsidRDefault="004D7464" w14:paraId="6EC798EC" w14:textId="77777777">
      <w:r>
        <w:rPr>
          <w:b/>
          <w:bCs/>
        </w:rPr>
        <w:br w:type="page"/>
      </w:r>
    </w:p>
    <w:tbl>
      <w:tblPr>
        <w:tblStyle w:val="GridTable4-Accent1"/>
        <w:tblW w:w="15610" w:type="dxa"/>
        <w:tblInd w:w="-113" w:type="dxa"/>
        <w:tblBorders>
          <w:top w:val="single" w:color="215E99" w:themeColor="text2" w:themeTint="BF" w:sz="18" w:space="0"/>
          <w:left w:val="single" w:color="215E99" w:themeColor="text2" w:themeTint="BF" w:sz="18" w:space="0"/>
          <w:bottom w:val="single" w:color="215E99" w:themeColor="text2" w:themeTint="BF" w:sz="18" w:space="0"/>
          <w:right w:val="single" w:color="215E99" w:themeColor="text2" w:themeTint="BF" w:sz="18" w:space="0"/>
          <w:insideH w:val="single" w:color="215E99" w:themeColor="text2" w:themeTint="BF" w:sz="18" w:space="0"/>
          <w:insideV w:val="single" w:color="215E99" w:themeColor="text2" w:themeTint="BF" w:sz="18" w:space="0"/>
        </w:tblBorders>
        <w:tblLayout w:type="fixed"/>
        <w:tblLook w:val="06A0" w:firstRow="1" w:lastRow="0" w:firstColumn="1" w:lastColumn="0" w:noHBand="1" w:noVBand="1"/>
      </w:tblPr>
      <w:tblGrid>
        <w:gridCol w:w="2490"/>
        <w:gridCol w:w="6265"/>
        <w:gridCol w:w="6855"/>
      </w:tblGrid>
      <w:tr w:rsidRPr="009124F3" w:rsidR="00883ABE" w:rsidTr="71CB00CD" w14:paraId="47C5123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Pr="004D7464" w:rsidR="00883ABE" w:rsidRDefault="00883ABE" w14:paraId="6B16A56D" w14:textId="3EA5840C">
            <w:pPr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Pr="004D7464" w:rsidR="00883ABE" w:rsidP="00FE60BA" w:rsidRDefault="00883ABE" w14:paraId="5ED52455" w14:textId="4EF38B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Pr="004D7464" w:rsidR="00883ABE" w:rsidP="007556AD" w:rsidRDefault="00883ABE" w14:paraId="6DFE16FE" w14:textId="4DEF9C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Pr="009124F3" w:rsidR="00883ABE" w:rsidTr="71CB00CD" w14:paraId="00F1DCA5" w14:textId="77777777">
        <w:trPr>
          <w:trHeight w:val="1701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RDefault="1F0AB463" w14:paraId="6E58E999" w14:textId="0D798232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e</w:t>
            </w:r>
            <w:r w:rsidRPr="610850E7" w:rsidR="000131AB">
              <w:rPr>
                <w:sz w:val="36"/>
                <w:szCs w:val="36"/>
              </w:rPr>
              <w:t>n vara</w:t>
            </w:r>
            <w:r w:rsidRPr="610850E7" w:rsidR="00666617">
              <w:rPr>
                <w:sz w:val="36"/>
                <w:szCs w:val="36"/>
              </w:rPr>
              <w:t>-</w:t>
            </w:r>
            <w:r w:rsidRPr="610850E7" w:rsidR="6DE2EF49">
              <w:rPr>
                <w:sz w:val="36"/>
                <w:szCs w:val="36"/>
              </w:rPr>
              <w:t xml:space="preserve"> representant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RDefault="00883ABE" w14:paraId="64068B1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P="71CB00CD" w:rsidRDefault="15A94DD2" w14:paraId="4BFE96F4" w14:textId="46A080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 xml:space="preserve">En stortingsrepresentant som går inn i regjering må forlate sitt sete i Stortinget, og blir erstattet av en vararepresentant fra eget parti og eget valgdistrikt.  </w:t>
            </w:r>
          </w:p>
        </w:tc>
      </w:tr>
      <w:tr w:rsidRPr="009124F3" w:rsidR="00883ABE" w:rsidTr="71CB00CD" w14:paraId="79AF7819" w14:textId="77777777">
        <w:trPr>
          <w:trHeight w:val="1978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4060D" w:rsidR="00A4060D" w:rsidP="610850E7" w:rsidRDefault="02A6FF3E" w14:paraId="59AA5CCA" w14:textId="46E8A7C9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å</w:t>
            </w:r>
            <w:r w:rsidRPr="610850E7" w:rsidR="002E4D8C">
              <w:rPr>
                <w:sz w:val="36"/>
                <w:szCs w:val="36"/>
              </w:rPr>
              <w:t xml:space="preserve"> henge sammen med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RDefault="00883ABE" w14:paraId="77B689B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P="71CB00CD" w:rsidRDefault="3867B0C3" w14:paraId="30CE696E" w14:textId="37850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Ingen kan sitte både i regjering og på Stortinget. Dette henger sammen med maktfordelingen i Norge (...)</w:t>
            </w:r>
          </w:p>
        </w:tc>
      </w:tr>
      <w:tr w:rsidRPr="009124F3" w:rsidR="00883ABE" w:rsidTr="71CB00CD" w14:paraId="790E958E" w14:textId="77777777">
        <w:trPr>
          <w:trHeight w:val="2274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RDefault="7ECFFCC4" w14:paraId="5B9F60CD" w14:textId="28D307E0">
            <w:pPr>
              <w:rPr>
                <w:sz w:val="36"/>
                <w:szCs w:val="36"/>
              </w:rPr>
            </w:pPr>
            <w:r w:rsidRPr="610850E7">
              <w:rPr>
                <w:sz w:val="36"/>
                <w:szCs w:val="36"/>
              </w:rPr>
              <w:t>å</w:t>
            </w:r>
            <w:r w:rsidRPr="610850E7" w:rsidR="00425B60">
              <w:rPr>
                <w:sz w:val="36"/>
                <w:szCs w:val="36"/>
              </w:rPr>
              <w:t xml:space="preserve"> kjennetegne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RDefault="00883ABE" w14:paraId="0C516CE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P="71CB00CD" w:rsidRDefault="051BA37F" w14:paraId="2ACC420C" w14:textId="78395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En flertallsregjering kjennetegnes ved at den består av partier som har flertallet, det vil si minst 85, av setene i Stortinget.</w:t>
            </w:r>
          </w:p>
        </w:tc>
      </w:tr>
      <w:tr w:rsidRPr="009124F3" w:rsidR="00883ABE" w:rsidTr="71CB00CD" w14:paraId="5A7C9B81" w14:textId="77777777">
        <w:trPr>
          <w:trHeight w:val="241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P="71CB00CD" w:rsidRDefault="6228735E" w14:paraId="08943F72" w14:textId="79B6D0AA">
            <w:r w:rsidRPr="71CB00CD">
              <w:rPr>
                <w:sz w:val="36"/>
                <w:szCs w:val="36"/>
              </w:rPr>
              <w:t>å følge opp</w:t>
            </w:r>
          </w:p>
        </w:tc>
        <w:tc>
          <w:tcPr>
            <w:tcW w:w="6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RDefault="00883ABE" w14:paraId="3A52B7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883ABE" w:rsidP="71CB00CD" w:rsidRDefault="6228735E" w14:paraId="126226F1" w14:textId="01A69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Også i perioder med flertallsregjeringer er en av Stortingets viktigste oppgaver å kontrollere at regjeringen – som den utøvende makt – følger opp Stortingets vedtak.</w:t>
            </w:r>
          </w:p>
        </w:tc>
      </w:tr>
    </w:tbl>
    <w:p w:rsidR="004D7464" w:rsidRDefault="004D7464" w14:paraId="65C43DD9" w14:textId="77777777">
      <w:r>
        <w:rPr>
          <w:b/>
          <w:bCs/>
        </w:rPr>
        <w:br w:type="page"/>
      </w:r>
    </w:p>
    <w:tbl>
      <w:tblPr>
        <w:tblStyle w:val="GridTable4-Accent1"/>
        <w:tblW w:w="15610" w:type="dxa"/>
        <w:tblInd w:w="-113" w:type="dxa"/>
        <w:tblBorders>
          <w:top w:val="single" w:color="215E99" w:themeColor="text2" w:themeTint="BF" w:sz="18" w:space="0"/>
          <w:left w:val="single" w:color="215E99" w:themeColor="text2" w:themeTint="BF" w:sz="18" w:space="0"/>
          <w:bottom w:val="single" w:color="215E99" w:themeColor="text2" w:themeTint="BF" w:sz="18" w:space="0"/>
          <w:right w:val="single" w:color="215E99" w:themeColor="text2" w:themeTint="BF" w:sz="18" w:space="0"/>
          <w:insideH w:val="single" w:color="215E99" w:themeColor="text2" w:themeTint="BF" w:sz="18" w:space="0"/>
          <w:insideV w:val="single" w:color="215E99" w:themeColor="text2" w:themeTint="BF" w:sz="18" w:space="0"/>
        </w:tblBorders>
        <w:tblLayout w:type="fixed"/>
        <w:tblLook w:val="06A0" w:firstRow="1" w:lastRow="0" w:firstColumn="1" w:lastColumn="0" w:noHBand="1" w:noVBand="1"/>
      </w:tblPr>
      <w:tblGrid>
        <w:gridCol w:w="2355"/>
        <w:gridCol w:w="6400"/>
        <w:gridCol w:w="6855"/>
      </w:tblGrid>
      <w:tr w:rsidRPr="009124F3" w:rsidR="001A74D4" w:rsidTr="71CB00CD" w14:paraId="1B4B90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Pr="004D7464" w:rsidR="001A74D4" w:rsidRDefault="001A74D4" w14:paraId="3C9068DD" w14:textId="7A428A65">
            <w:pPr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Pr="004D7464" w:rsidR="001A74D4" w:rsidP="004120F4" w:rsidRDefault="001A74D4" w14:paraId="0B13C1B4" w14:textId="635EE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Oversatt ord og forklarin</w:t>
            </w:r>
            <w:r w:rsidRPr="004D7464" w:rsidR="00775061">
              <w:rPr>
                <w:color w:val="auto"/>
                <w:sz w:val="36"/>
                <w:szCs w:val="36"/>
              </w:rPr>
              <w:t>g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F0C0"/>
          </w:tcPr>
          <w:p w:rsidRPr="004D7464" w:rsidR="001A74D4" w:rsidP="004D7464" w:rsidRDefault="001A74D4" w14:paraId="20D4B5B4" w14:textId="65D57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Pr="009124F3" w:rsidR="001A74D4" w:rsidTr="71CB00CD" w14:paraId="3B3DEA49" w14:textId="77777777">
        <w:trPr>
          <w:trHeight w:val="1701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1A74D4" w:rsidP="71CB00CD" w:rsidRDefault="29031758" w14:paraId="3CF2B392" w14:textId="1808F8D9">
            <w:pPr>
              <w:rPr>
                <w:sz w:val="36"/>
                <w:szCs w:val="36"/>
              </w:rPr>
            </w:pPr>
            <w:r w:rsidRPr="71CB00CD">
              <w:rPr>
                <w:sz w:val="36"/>
                <w:szCs w:val="36"/>
              </w:rPr>
              <w:t>en mindretalls-regjering</w:t>
            </w:r>
          </w:p>
        </w:tc>
        <w:tc>
          <w:tcPr>
            <w:tcW w:w="6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1A74D4" w:rsidRDefault="001A74D4" w14:paraId="45DFCF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1A74D4" w:rsidP="71CB00CD" w:rsidRDefault="29031758" w14:paraId="3A50724E" w14:textId="446DB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 xml:space="preserve"> Et mindretall kan også være utgangspunktet for en regjering, så lenge dette mindretallet ikke har flertallet mot seg</w:t>
            </w:r>
          </w:p>
        </w:tc>
      </w:tr>
      <w:tr w:rsidRPr="009124F3" w:rsidR="00446560" w:rsidTr="71CB00CD" w14:paraId="43E38F04" w14:textId="77777777">
        <w:trPr>
          <w:trHeight w:val="1978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24767" w:rsidR="00446560" w:rsidP="71CB00CD" w:rsidRDefault="29031758" w14:paraId="7BCEB9D6" w14:textId="070FA5E0">
            <w:pPr>
              <w:rPr>
                <w:sz w:val="36"/>
                <w:szCs w:val="36"/>
              </w:rPr>
            </w:pPr>
            <w:r w:rsidRPr="71CB00CD">
              <w:rPr>
                <w:sz w:val="36"/>
                <w:szCs w:val="36"/>
              </w:rPr>
              <w:t xml:space="preserve">et </w:t>
            </w:r>
          </w:p>
          <w:p w:rsidRPr="00824767" w:rsidR="00446560" w:rsidRDefault="29031758" w14:paraId="4902E3A3" w14:textId="688A5803">
            <w:pPr>
              <w:rPr>
                <w:sz w:val="36"/>
                <w:szCs w:val="36"/>
              </w:rPr>
            </w:pPr>
            <w:r w:rsidRPr="71CB00CD">
              <w:rPr>
                <w:sz w:val="36"/>
                <w:szCs w:val="36"/>
              </w:rPr>
              <w:t>mistillits-forslag</w:t>
            </w:r>
          </w:p>
        </w:tc>
        <w:tc>
          <w:tcPr>
            <w:tcW w:w="6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446560" w:rsidRDefault="00446560" w14:paraId="0EE3CD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446560" w:rsidP="71CB00CD" w:rsidRDefault="29031758" w14:paraId="5457B5BA" w14:textId="3D308A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Et mistillitsforslag kan for eksempel fremmes dersom Stortinget i sitt kontrollarbeid oppdager at regjeringen har holdt tilbake informasjon eller snakket usant for Stortinget. Hvis et flertall i Stortinget stemmer for et slikt forslag, må regjeringen gå av.</w:t>
            </w:r>
          </w:p>
        </w:tc>
      </w:tr>
      <w:tr w:rsidRPr="009124F3" w:rsidR="00446560" w:rsidTr="71CB00CD" w14:paraId="0BB2D7F9" w14:textId="77777777">
        <w:trPr>
          <w:trHeight w:val="2106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446560" w:rsidP="71CB00CD" w:rsidRDefault="29031758" w14:paraId="0BF25C41" w14:textId="18C9E7B4">
            <w:r w:rsidRPr="71CB00CD">
              <w:rPr>
                <w:sz w:val="36"/>
                <w:szCs w:val="36"/>
              </w:rPr>
              <w:t>et kabinettspørsmål</w:t>
            </w:r>
          </w:p>
        </w:tc>
        <w:tc>
          <w:tcPr>
            <w:tcW w:w="6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446560" w:rsidRDefault="00446560" w14:paraId="6BC9EE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446560" w:rsidP="71CB00CD" w:rsidRDefault="29031758" w14:paraId="3CC5CF6A" w14:textId="7A5EB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Når regjeringen stiller kabinettsspørsmål, stiller den i virkeligheten et ultimatum og truer Stortinget med å gå av dersom den ikke får flertall i en bestemt sak.</w:t>
            </w:r>
          </w:p>
        </w:tc>
      </w:tr>
      <w:tr w:rsidRPr="009124F3" w:rsidR="00446560" w:rsidTr="71CB00CD" w14:paraId="07500A3C" w14:textId="77777777">
        <w:trPr>
          <w:trHeight w:val="2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446560" w:rsidP="71CB00CD" w:rsidRDefault="33626043" w14:paraId="6714235A" w14:textId="654AAD38">
            <w:r w:rsidRPr="71CB00CD">
              <w:rPr>
                <w:sz w:val="36"/>
                <w:szCs w:val="36"/>
              </w:rPr>
              <w:t>en opposisjon</w:t>
            </w:r>
          </w:p>
        </w:tc>
        <w:tc>
          <w:tcPr>
            <w:tcW w:w="6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446560" w:rsidP="00446560" w:rsidRDefault="00446560" w14:paraId="0A9D20D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124F3" w:rsidR="00446560" w:rsidP="71CB00CD" w:rsidRDefault="33626043" w14:paraId="4902B113" w14:textId="565D5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rial"/>
                <w:sz w:val="36"/>
                <w:szCs w:val="36"/>
              </w:rPr>
            </w:pPr>
            <w:r w:rsidRPr="71CB00CD">
              <w:rPr>
                <w:rFonts w:ascii="Aptos" w:hAnsi="Aptos" w:eastAsia="Aptos" w:cs="Arial"/>
                <w:sz w:val="36"/>
                <w:szCs w:val="36"/>
              </w:rPr>
              <w:t>Det er slett ikke alltid opposisjonen ønsker å ta over regjeringsmakten midt i en stortingsperiode. I noen tilfeller kan dette bidra til at stortingsflertallet lar en regjering bli sittende.</w:t>
            </w:r>
          </w:p>
        </w:tc>
      </w:tr>
    </w:tbl>
    <w:p w:rsidR="71CB00CD" w:rsidP="71CB00CD" w:rsidRDefault="71CB00CD" w14:paraId="270DCD02" w14:textId="6170CCA0">
      <w:pPr>
        <w:rPr>
          <w:sz w:val="36"/>
          <w:szCs w:val="36"/>
        </w:rPr>
      </w:pPr>
    </w:p>
    <w:sectPr w:rsidR="71CB00CD" w:rsidSect="00932A53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5F6" w:rsidRDefault="004555F6" w14:paraId="47E03BAA" w14:textId="77777777">
      <w:pPr>
        <w:spacing w:after="0" w:line="240" w:lineRule="auto"/>
      </w:pPr>
      <w:r>
        <w:separator/>
      </w:r>
    </w:p>
  </w:endnote>
  <w:endnote w:type="continuationSeparator" w:id="0">
    <w:p w:rsidR="004555F6" w:rsidRDefault="004555F6" w14:paraId="29A0068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1D09671D" w:rsidTr="1D09671D" w14:paraId="482E258C" w14:textId="77777777">
      <w:trPr>
        <w:trHeight w:val="300"/>
      </w:trPr>
      <w:tc>
        <w:tcPr>
          <w:tcW w:w="5130" w:type="dxa"/>
        </w:tcPr>
        <w:p w:rsidR="1D09671D" w:rsidP="1D09671D" w:rsidRDefault="1D09671D" w14:paraId="74E725B9" w14:textId="477AA7F7">
          <w:pPr>
            <w:pStyle w:val="Header"/>
            <w:ind w:left="-115"/>
          </w:pPr>
        </w:p>
      </w:tc>
      <w:tc>
        <w:tcPr>
          <w:tcW w:w="5130" w:type="dxa"/>
        </w:tcPr>
        <w:p w:rsidR="1D09671D" w:rsidP="1D09671D" w:rsidRDefault="1D09671D" w14:paraId="06312802" w14:textId="4E4DDAD3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E6088">
            <w:rPr>
              <w:noProof/>
            </w:rPr>
            <w:t>1</w:t>
          </w:r>
          <w:r>
            <w:fldChar w:fldCharType="end"/>
          </w:r>
          <w:r>
            <w:t xml:space="preserve"> av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E6088">
            <w:rPr>
              <w:noProof/>
            </w:rPr>
            <w:t>2</w:t>
          </w:r>
          <w:r>
            <w:fldChar w:fldCharType="end"/>
          </w:r>
        </w:p>
      </w:tc>
      <w:tc>
        <w:tcPr>
          <w:tcW w:w="5130" w:type="dxa"/>
        </w:tcPr>
        <w:p w:rsidR="1D09671D" w:rsidP="1D09671D" w:rsidRDefault="1D09671D" w14:paraId="3A150A3B" w14:textId="1708B556">
          <w:pPr>
            <w:pStyle w:val="Header"/>
            <w:ind w:right="-115"/>
            <w:jc w:val="right"/>
          </w:pPr>
        </w:p>
      </w:tc>
    </w:tr>
  </w:tbl>
  <w:p w:rsidR="1D09671D" w:rsidP="1D09671D" w:rsidRDefault="1D09671D" w14:paraId="12E09BC0" w14:textId="33D07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5F6" w:rsidRDefault="004555F6" w14:paraId="734EA59B" w14:textId="77777777">
      <w:pPr>
        <w:spacing w:after="0" w:line="240" w:lineRule="auto"/>
      </w:pPr>
      <w:r>
        <w:separator/>
      </w:r>
    </w:p>
  </w:footnote>
  <w:footnote w:type="continuationSeparator" w:id="0">
    <w:p w:rsidR="004555F6" w:rsidRDefault="004555F6" w14:paraId="07D59C0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32A53" w:rsidR="71CB00CD" w:rsidP="2365F152" w:rsidRDefault="00932A53" w14:paraId="02777BC5" w14:textId="0511D351">
    <w:pPr>
      <w:pStyle w:val="Header"/>
      <w:rPr>
        <w:lang w:val="en-US"/>
      </w:rPr>
    </w:pPr>
    <w:r w:rsidRPr="2365F152" w:rsidR="2365F152">
      <w:rPr>
        <w:lang w:val="en-US"/>
      </w:rPr>
      <w:t>Parlamentarisme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6BBE0C"/>
    <w:rsid w:val="00011CA2"/>
    <w:rsid w:val="00012246"/>
    <w:rsid w:val="000131AB"/>
    <w:rsid w:val="0002006A"/>
    <w:rsid w:val="00041CE9"/>
    <w:rsid w:val="00043084"/>
    <w:rsid w:val="00044531"/>
    <w:rsid w:val="00045410"/>
    <w:rsid w:val="00061059"/>
    <w:rsid w:val="00063FC6"/>
    <w:rsid w:val="00072CFE"/>
    <w:rsid w:val="00094B69"/>
    <w:rsid w:val="00095474"/>
    <w:rsid w:val="0009597A"/>
    <w:rsid w:val="000B7CAE"/>
    <w:rsid w:val="000C3BB0"/>
    <w:rsid w:val="000C7B39"/>
    <w:rsid w:val="000D49DF"/>
    <w:rsid w:val="000E2233"/>
    <w:rsid w:val="000E3F11"/>
    <w:rsid w:val="000E4C96"/>
    <w:rsid w:val="000E55E2"/>
    <w:rsid w:val="00114837"/>
    <w:rsid w:val="0012598A"/>
    <w:rsid w:val="00140E99"/>
    <w:rsid w:val="00155D77"/>
    <w:rsid w:val="0016265B"/>
    <w:rsid w:val="00167CBF"/>
    <w:rsid w:val="0017182B"/>
    <w:rsid w:val="00171AD0"/>
    <w:rsid w:val="00175DF0"/>
    <w:rsid w:val="00177872"/>
    <w:rsid w:val="0018205C"/>
    <w:rsid w:val="001847E6"/>
    <w:rsid w:val="00187BA8"/>
    <w:rsid w:val="001912EF"/>
    <w:rsid w:val="00194EFD"/>
    <w:rsid w:val="0019709D"/>
    <w:rsid w:val="001A20B6"/>
    <w:rsid w:val="001A2F25"/>
    <w:rsid w:val="001A74D4"/>
    <w:rsid w:val="001C37B1"/>
    <w:rsid w:val="001C5DD9"/>
    <w:rsid w:val="001C7487"/>
    <w:rsid w:val="001E3796"/>
    <w:rsid w:val="001F22E9"/>
    <w:rsid w:val="001F2FAF"/>
    <w:rsid w:val="001F437E"/>
    <w:rsid w:val="00204045"/>
    <w:rsid w:val="002040C7"/>
    <w:rsid w:val="00205F46"/>
    <w:rsid w:val="002108E6"/>
    <w:rsid w:val="00213FC5"/>
    <w:rsid w:val="0022460A"/>
    <w:rsid w:val="00224E8C"/>
    <w:rsid w:val="002254E1"/>
    <w:rsid w:val="00234E35"/>
    <w:rsid w:val="00250E70"/>
    <w:rsid w:val="002574EE"/>
    <w:rsid w:val="00261315"/>
    <w:rsid w:val="00275453"/>
    <w:rsid w:val="00284867"/>
    <w:rsid w:val="00285A0B"/>
    <w:rsid w:val="002A332C"/>
    <w:rsid w:val="002A4886"/>
    <w:rsid w:val="002A5154"/>
    <w:rsid w:val="002B1E6E"/>
    <w:rsid w:val="002B5944"/>
    <w:rsid w:val="002C5BBE"/>
    <w:rsid w:val="002D2674"/>
    <w:rsid w:val="002E3C45"/>
    <w:rsid w:val="002E4D8C"/>
    <w:rsid w:val="002F4D87"/>
    <w:rsid w:val="002F5EE6"/>
    <w:rsid w:val="002F7DA4"/>
    <w:rsid w:val="002F7E53"/>
    <w:rsid w:val="003059DF"/>
    <w:rsid w:val="00305ADF"/>
    <w:rsid w:val="00314D49"/>
    <w:rsid w:val="0032176A"/>
    <w:rsid w:val="00335F9B"/>
    <w:rsid w:val="003546D7"/>
    <w:rsid w:val="00356AF2"/>
    <w:rsid w:val="00372D60"/>
    <w:rsid w:val="00391F3F"/>
    <w:rsid w:val="003930C1"/>
    <w:rsid w:val="00395D23"/>
    <w:rsid w:val="003A369B"/>
    <w:rsid w:val="003B710E"/>
    <w:rsid w:val="003B77C2"/>
    <w:rsid w:val="003C1795"/>
    <w:rsid w:val="003D180D"/>
    <w:rsid w:val="003D2052"/>
    <w:rsid w:val="003E20A4"/>
    <w:rsid w:val="003E746E"/>
    <w:rsid w:val="003F1838"/>
    <w:rsid w:val="003F1AB4"/>
    <w:rsid w:val="003F3A45"/>
    <w:rsid w:val="00401075"/>
    <w:rsid w:val="00403864"/>
    <w:rsid w:val="0040717B"/>
    <w:rsid w:val="004120F4"/>
    <w:rsid w:val="00414ABF"/>
    <w:rsid w:val="00414AD4"/>
    <w:rsid w:val="004229BA"/>
    <w:rsid w:val="00425B60"/>
    <w:rsid w:val="004307F9"/>
    <w:rsid w:val="00433455"/>
    <w:rsid w:val="00436A0D"/>
    <w:rsid w:val="00436D39"/>
    <w:rsid w:val="00446560"/>
    <w:rsid w:val="00451654"/>
    <w:rsid w:val="00452AC1"/>
    <w:rsid w:val="004555F6"/>
    <w:rsid w:val="00456985"/>
    <w:rsid w:val="00456C2E"/>
    <w:rsid w:val="00465F0A"/>
    <w:rsid w:val="004665A7"/>
    <w:rsid w:val="004717DA"/>
    <w:rsid w:val="00471A70"/>
    <w:rsid w:val="00487F6E"/>
    <w:rsid w:val="004915C8"/>
    <w:rsid w:val="004B0DE2"/>
    <w:rsid w:val="004B4173"/>
    <w:rsid w:val="004D032A"/>
    <w:rsid w:val="004D20C9"/>
    <w:rsid w:val="004D706D"/>
    <w:rsid w:val="004D7464"/>
    <w:rsid w:val="004F1930"/>
    <w:rsid w:val="004F51D8"/>
    <w:rsid w:val="004F6E5B"/>
    <w:rsid w:val="00500AC8"/>
    <w:rsid w:val="005035D9"/>
    <w:rsid w:val="00503A89"/>
    <w:rsid w:val="00522944"/>
    <w:rsid w:val="005358EB"/>
    <w:rsid w:val="00535B49"/>
    <w:rsid w:val="0054001D"/>
    <w:rsid w:val="0054038A"/>
    <w:rsid w:val="00550337"/>
    <w:rsid w:val="00570050"/>
    <w:rsid w:val="00573BFB"/>
    <w:rsid w:val="005748B1"/>
    <w:rsid w:val="00576CC9"/>
    <w:rsid w:val="0058103A"/>
    <w:rsid w:val="005852B9"/>
    <w:rsid w:val="005858C7"/>
    <w:rsid w:val="0058679D"/>
    <w:rsid w:val="00592428"/>
    <w:rsid w:val="0059658F"/>
    <w:rsid w:val="005A523E"/>
    <w:rsid w:val="005A6223"/>
    <w:rsid w:val="005A6E97"/>
    <w:rsid w:val="005C392A"/>
    <w:rsid w:val="005C3B98"/>
    <w:rsid w:val="005D355A"/>
    <w:rsid w:val="005D587D"/>
    <w:rsid w:val="005F048C"/>
    <w:rsid w:val="005F4DF8"/>
    <w:rsid w:val="005F66DA"/>
    <w:rsid w:val="00601246"/>
    <w:rsid w:val="006032EC"/>
    <w:rsid w:val="00622CEA"/>
    <w:rsid w:val="00637B14"/>
    <w:rsid w:val="00641522"/>
    <w:rsid w:val="00645670"/>
    <w:rsid w:val="00646CF2"/>
    <w:rsid w:val="006514BB"/>
    <w:rsid w:val="00652403"/>
    <w:rsid w:val="0066466D"/>
    <w:rsid w:val="00666617"/>
    <w:rsid w:val="00672575"/>
    <w:rsid w:val="00672765"/>
    <w:rsid w:val="00683CAF"/>
    <w:rsid w:val="00687216"/>
    <w:rsid w:val="006967CA"/>
    <w:rsid w:val="006A1884"/>
    <w:rsid w:val="006A37C4"/>
    <w:rsid w:val="006A3DEE"/>
    <w:rsid w:val="006B0EE2"/>
    <w:rsid w:val="006B7DCB"/>
    <w:rsid w:val="006C1B72"/>
    <w:rsid w:val="006D6CBF"/>
    <w:rsid w:val="006F5ED6"/>
    <w:rsid w:val="006F7D18"/>
    <w:rsid w:val="007145D5"/>
    <w:rsid w:val="00725D8C"/>
    <w:rsid w:val="007277C2"/>
    <w:rsid w:val="00732471"/>
    <w:rsid w:val="00734612"/>
    <w:rsid w:val="00741C81"/>
    <w:rsid w:val="00751D6E"/>
    <w:rsid w:val="0075213D"/>
    <w:rsid w:val="007556AD"/>
    <w:rsid w:val="00755B11"/>
    <w:rsid w:val="00773C46"/>
    <w:rsid w:val="00775061"/>
    <w:rsid w:val="00777D68"/>
    <w:rsid w:val="00785289"/>
    <w:rsid w:val="00785739"/>
    <w:rsid w:val="00791FCD"/>
    <w:rsid w:val="0079674E"/>
    <w:rsid w:val="00796D61"/>
    <w:rsid w:val="007B1AF8"/>
    <w:rsid w:val="007B2250"/>
    <w:rsid w:val="007E6246"/>
    <w:rsid w:val="007F21FD"/>
    <w:rsid w:val="00803B8E"/>
    <w:rsid w:val="00813F90"/>
    <w:rsid w:val="00814B7E"/>
    <w:rsid w:val="00816577"/>
    <w:rsid w:val="00824767"/>
    <w:rsid w:val="00837C4E"/>
    <w:rsid w:val="00841791"/>
    <w:rsid w:val="00853CA0"/>
    <w:rsid w:val="00870D42"/>
    <w:rsid w:val="00880261"/>
    <w:rsid w:val="00883ABE"/>
    <w:rsid w:val="00895076"/>
    <w:rsid w:val="008A4F4F"/>
    <w:rsid w:val="008A6D8B"/>
    <w:rsid w:val="008A78D3"/>
    <w:rsid w:val="008B7FAD"/>
    <w:rsid w:val="008C3228"/>
    <w:rsid w:val="008D1E23"/>
    <w:rsid w:val="008D4E8C"/>
    <w:rsid w:val="008F212B"/>
    <w:rsid w:val="00902993"/>
    <w:rsid w:val="00907284"/>
    <w:rsid w:val="00911D79"/>
    <w:rsid w:val="009124F3"/>
    <w:rsid w:val="009224C9"/>
    <w:rsid w:val="00926A23"/>
    <w:rsid w:val="009272DB"/>
    <w:rsid w:val="00932A53"/>
    <w:rsid w:val="00934A4E"/>
    <w:rsid w:val="00936DB7"/>
    <w:rsid w:val="00943903"/>
    <w:rsid w:val="00943DC9"/>
    <w:rsid w:val="0094675C"/>
    <w:rsid w:val="0094715B"/>
    <w:rsid w:val="009503C8"/>
    <w:rsid w:val="009637DC"/>
    <w:rsid w:val="00967284"/>
    <w:rsid w:val="009701CE"/>
    <w:rsid w:val="00971433"/>
    <w:rsid w:val="00972CAE"/>
    <w:rsid w:val="00975B96"/>
    <w:rsid w:val="00984918"/>
    <w:rsid w:val="009946A2"/>
    <w:rsid w:val="009A5208"/>
    <w:rsid w:val="009A5619"/>
    <w:rsid w:val="009B57E4"/>
    <w:rsid w:val="009B6294"/>
    <w:rsid w:val="009B7BD9"/>
    <w:rsid w:val="009C140C"/>
    <w:rsid w:val="009C6D73"/>
    <w:rsid w:val="009E06B1"/>
    <w:rsid w:val="009E154F"/>
    <w:rsid w:val="009E44A0"/>
    <w:rsid w:val="009E548F"/>
    <w:rsid w:val="009E6D43"/>
    <w:rsid w:val="009E7A89"/>
    <w:rsid w:val="009F21AC"/>
    <w:rsid w:val="00A020F6"/>
    <w:rsid w:val="00A15136"/>
    <w:rsid w:val="00A4060D"/>
    <w:rsid w:val="00A576B6"/>
    <w:rsid w:val="00A769BB"/>
    <w:rsid w:val="00A77C21"/>
    <w:rsid w:val="00A837D8"/>
    <w:rsid w:val="00A85476"/>
    <w:rsid w:val="00A927C1"/>
    <w:rsid w:val="00A92955"/>
    <w:rsid w:val="00AB56A5"/>
    <w:rsid w:val="00AC6DFD"/>
    <w:rsid w:val="00AD2979"/>
    <w:rsid w:val="00AD4641"/>
    <w:rsid w:val="00AD6AEB"/>
    <w:rsid w:val="00AD7053"/>
    <w:rsid w:val="00AE1B29"/>
    <w:rsid w:val="00AE3F0A"/>
    <w:rsid w:val="00B01DAF"/>
    <w:rsid w:val="00B0487B"/>
    <w:rsid w:val="00B13627"/>
    <w:rsid w:val="00B1516A"/>
    <w:rsid w:val="00B32873"/>
    <w:rsid w:val="00B33515"/>
    <w:rsid w:val="00B44B99"/>
    <w:rsid w:val="00B57128"/>
    <w:rsid w:val="00B70D71"/>
    <w:rsid w:val="00B75EDC"/>
    <w:rsid w:val="00BA7092"/>
    <w:rsid w:val="00BB6780"/>
    <w:rsid w:val="00BC0817"/>
    <w:rsid w:val="00BC1741"/>
    <w:rsid w:val="00BD1C49"/>
    <w:rsid w:val="00BD4A64"/>
    <w:rsid w:val="00BD4D74"/>
    <w:rsid w:val="00BE1DE4"/>
    <w:rsid w:val="00BE24E3"/>
    <w:rsid w:val="00BE62ED"/>
    <w:rsid w:val="00BE78E4"/>
    <w:rsid w:val="00BF49E1"/>
    <w:rsid w:val="00BF7A5E"/>
    <w:rsid w:val="00C15EA9"/>
    <w:rsid w:val="00C22224"/>
    <w:rsid w:val="00C3072F"/>
    <w:rsid w:val="00C40F47"/>
    <w:rsid w:val="00C41E0A"/>
    <w:rsid w:val="00C57C14"/>
    <w:rsid w:val="00C63A74"/>
    <w:rsid w:val="00C66C7B"/>
    <w:rsid w:val="00C76D9A"/>
    <w:rsid w:val="00C83805"/>
    <w:rsid w:val="00C91569"/>
    <w:rsid w:val="00C91C70"/>
    <w:rsid w:val="00CA0671"/>
    <w:rsid w:val="00CA3975"/>
    <w:rsid w:val="00CD73B3"/>
    <w:rsid w:val="00CE5C59"/>
    <w:rsid w:val="00CF5413"/>
    <w:rsid w:val="00CF59B7"/>
    <w:rsid w:val="00CF64B9"/>
    <w:rsid w:val="00D03BE7"/>
    <w:rsid w:val="00D065F3"/>
    <w:rsid w:val="00D07650"/>
    <w:rsid w:val="00D111F4"/>
    <w:rsid w:val="00D11B21"/>
    <w:rsid w:val="00D1514A"/>
    <w:rsid w:val="00D2581C"/>
    <w:rsid w:val="00D3387E"/>
    <w:rsid w:val="00D374A7"/>
    <w:rsid w:val="00D40F5B"/>
    <w:rsid w:val="00D42D22"/>
    <w:rsid w:val="00D47DBF"/>
    <w:rsid w:val="00D569FF"/>
    <w:rsid w:val="00D56F57"/>
    <w:rsid w:val="00D6289B"/>
    <w:rsid w:val="00D62EDD"/>
    <w:rsid w:val="00D64E8B"/>
    <w:rsid w:val="00D64F8E"/>
    <w:rsid w:val="00D667C5"/>
    <w:rsid w:val="00D70DE6"/>
    <w:rsid w:val="00D73407"/>
    <w:rsid w:val="00D73BB4"/>
    <w:rsid w:val="00D7526D"/>
    <w:rsid w:val="00D76F7F"/>
    <w:rsid w:val="00D827D1"/>
    <w:rsid w:val="00D860EC"/>
    <w:rsid w:val="00D86746"/>
    <w:rsid w:val="00D920E5"/>
    <w:rsid w:val="00D952A2"/>
    <w:rsid w:val="00DA0A1A"/>
    <w:rsid w:val="00DA39AC"/>
    <w:rsid w:val="00DB6AE7"/>
    <w:rsid w:val="00DC7645"/>
    <w:rsid w:val="00DE116E"/>
    <w:rsid w:val="00DF102C"/>
    <w:rsid w:val="00DF3DBC"/>
    <w:rsid w:val="00DF5D1C"/>
    <w:rsid w:val="00DF7899"/>
    <w:rsid w:val="00E06FFD"/>
    <w:rsid w:val="00E17C67"/>
    <w:rsid w:val="00E33E66"/>
    <w:rsid w:val="00E42ABC"/>
    <w:rsid w:val="00E60F8B"/>
    <w:rsid w:val="00E629CA"/>
    <w:rsid w:val="00E64C4B"/>
    <w:rsid w:val="00E67908"/>
    <w:rsid w:val="00E77A9A"/>
    <w:rsid w:val="00E90B29"/>
    <w:rsid w:val="00EA6973"/>
    <w:rsid w:val="00ED2E96"/>
    <w:rsid w:val="00ED52ED"/>
    <w:rsid w:val="00EE45AC"/>
    <w:rsid w:val="00EF34CF"/>
    <w:rsid w:val="00EF3BC4"/>
    <w:rsid w:val="00F2140D"/>
    <w:rsid w:val="00F362D0"/>
    <w:rsid w:val="00F464D9"/>
    <w:rsid w:val="00F47440"/>
    <w:rsid w:val="00F528CB"/>
    <w:rsid w:val="00F6045D"/>
    <w:rsid w:val="00F64863"/>
    <w:rsid w:val="00F74C20"/>
    <w:rsid w:val="00F829A3"/>
    <w:rsid w:val="00F83505"/>
    <w:rsid w:val="00F8530F"/>
    <w:rsid w:val="00F85CCD"/>
    <w:rsid w:val="00FA764B"/>
    <w:rsid w:val="00FA7BEB"/>
    <w:rsid w:val="00FB4DD1"/>
    <w:rsid w:val="00FC7850"/>
    <w:rsid w:val="00FD4CE4"/>
    <w:rsid w:val="00FD7FEC"/>
    <w:rsid w:val="00FE6088"/>
    <w:rsid w:val="00FE60BA"/>
    <w:rsid w:val="00FE6673"/>
    <w:rsid w:val="00FE6A94"/>
    <w:rsid w:val="00FF2B14"/>
    <w:rsid w:val="00FF4627"/>
    <w:rsid w:val="011FA4F8"/>
    <w:rsid w:val="01416EDE"/>
    <w:rsid w:val="015E1EBA"/>
    <w:rsid w:val="02675A51"/>
    <w:rsid w:val="02A6FF3E"/>
    <w:rsid w:val="02E752DD"/>
    <w:rsid w:val="03433BB2"/>
    <w:rsid w:val="041B136E"/>
    <w:rsid w:val="041E4B43"/>
    <w:rsid w:val="04B9AE05"/>
    <w:rsid w:val="051BA37F"/>
    <w:rsid w:val="05230E22"/>
    <w:rsid w:val="0551EA44"/>
    <w:rsid w:val="05B9DEFF"/>
    <w:rsid w:val="06113117"/>
    <w:rsid w:val="06496758"/>
    <w:rsid w:val="075EEBFE"/>
    <w:rsid w:val="079B168D"/>
    <w:rsid w:val="07C0E8DF"/>
    <w:rsid w:val="07FA99FD"/>
    <w:rsid w:val="0835E31D"/>
    <w:rsid w:val="085ED0E2"/>
    <w:rsid w:val="08805CAF"/>
    <w:rsid w:val="08ACD755"/>
    <w:rsid w:val="08B1D636"/>
    <w:rsid w:val="0904F057"/>
    <w:rsid w:val="0945DE65"/>
    <w:rsid w:val="0A4382D2"/>
    <w:rsid w:val="0A7A5763"/>
    <w:rsid w:val="0B46D969"/>
    <w:rsid w:val="0BF8715E"/>
    <w:rsid w:val="0C439F88"/>
    <w:rsid w:val="0D18547A"/>
    <w:rsid w:val="0D98A35D"/>
    <w:rsid w:val="0DB53A92"/>
    <w:rsid w:val="0DD2E8A2"/>
    <w:rsid w:val="0DF4167B"/>
    <w:rsid w:val="0E2DB6AE"/>
    <w:rsid w:val="0E5C3E4B"/>
    <w:rsid w:val="0E68BFD0"/>
    <w:rsid w:val="0E96CCD9"/>
    <w:rsid w:val="0F75BB63"/>
    <w:rsid w:val="0F7E7860"/>
    <w:rsid w:val="108A2388"/>
    <w:rsid w:val="109DFFC9"/>
    <w:rsid w:val="1134960E"/>
    <w:rsid w:val="11BEEF4C"/>
    <w:rsid w:val="1277CF0D"/>
    <w:rsid w:val="12CF77CF"/>
    <w:rsid w:val="12DCC2D7"/>
    <w:rsid w:val="135CC54C"/>
    <w:rsid w:val="13E66CB3"/>
    <w:rsid w:val="1419FD1B"/>
    <w:rsid w:val="147BF4F4"/>
    <w:rsid w:val="1598AF7C"/>
    <w:rsid w:val="15A94DD2"/>
    <w:rsid w:val="1617EB65"/>
    <w:rsid w:val="1634A07D"/>
    <w:rsid w:val="165583C4"/>
    <w:rsid w:val="1682C79F"/>
    <w:rsid w:val="1771380D"/>
    <w:rsid w:val="17FAD14E"/>
    <w:rsid w:val="18575021"/>
    <w:rsid w:val="1943186F"/>
    <w:rsid w:val="19FE238F"/>
    <w:rsid w:val="1A277396"/>
    <w:rsid w:val="1AEDE930"/>
    <w:rsid w:val="1B175FE9"/>
    <w:rsid w:val="1BAC663B"/>
    <w:rsid w:val="1BEB239F"/>
    <w:rsid w:val="1C902148"/>
    <w:rsid w:val="1CD8AA60"/>
    <w:rsid w:val="1CFDE463"/>
    <w:rsid w:val="1D02A5D5"/>
    <w:rsid w:val="1D09671D"/>
    <w:rsid w:val="1D63859A"/>
    <w:rsid w:val="1D98BCCC"/>
    <w:rsid w:val="1ECBEFC3"/>
    <w:rsid w:val="1EED9407"/>
    <w:rsid w:val="1F0AB463"/>
    <w:rsid w:val="21E4FD94"/>
    <w:rsid w:val="22040E70"/>
    <w:rsid w:val="22349EBA"/>
    <w:rsid w:val="228E223F"/>
    <w:rsid w:val="2365F152"/>
    <w:rsid w:val="23CA7539"/>
    <w:rsid w:val="23D5F450"/>
    <w:rsid w:val="24B21C17"/>
    <w:rsid w:val="24BFC992"/>
    <w:rsid w:val="25563F97"/>
    <w:rsid w:val="25716BD3"/>
    <w:rsid w:val="263EECDC"/>
    <w:rsid w:val="2641709A"/>
    <w:rsid w:val="26EA1F90"/>
    <w:rsid w:val="27527832"/>
    <w:rsid w:val="27AE57D9"/>
    <w:rsid w:val="28663DB4"/>
    <w:rsid w:val="28FB43FE"/>
    <w:rsid w:val="29031758"/>
    <w:rsid w:val="290D049C"/>
    <w:rsid w:val="291D349C"/>
    <w:rsid w:val="296FFAC6"/>
    <w:rsid w:val="299D2E46"/>
    <w:rsid w:val="2A1932C3"/>
    <w:rsid w:val="2ADE6AD8"/>
    <w:rsid w:val="2AE68318"/>
    <w:rsid w:val="2B14E563"/>
    <w:rsid w:val="2B511C6F"/>
    <w:rsid w:val="2B67AB8E"/>
    <w:rsid w:val="2BBD1080"/>
    <w:rsid w:val="2C3B80C3"/>
    <w:rsid w:val="2C603B7C"/>
    <w:rsid w:val="2C7B661D"/>
    <w:rsid w:val="2CAD9348"/>
    <w:rsid w:val="2D0BC58A"/>
    <w:rsid w:val="2D862166"/>
    <w:rsid w:val="2DC40EB3"/>
    <w:rsid w:val="2EFC9214"/>
    <w:rsid w:val="2F49E5F3"/>
    <w:rsid w:val="2FD4EE04"/>
    <w:rsid w:val="2FF4E568"/>
    <w:rsid w:val="30569668"/>
    <w:rsid w:val="307F38F0"/>
    <w:rsid w:val="30D28485"/>
    <w:rsid w:val="30D8FFFA"/>
    <w:rsid w:val="31877D2D"/>
    <w:rsid w:val="328C7339"/>
    <w:rsid w:val="32EA7881"/>
    <w:rsid w:val="33626043"/>
    <w:rsid w:val="33BBDE3D"/>
    <w:rsid w:val="33C82BC2"/>
    <w:rsid w:val="33CD7F0F"/>
    <w:rsid w:val="3429EA5D"/>
    <w:rsid w:val="3430A6FF"/>
    <w:rsid w:val="345D63C6"/>
    <w:rsid w:val="34842757"/>
    <w:rsid w:val="3498FA9D"/>
    <w:rsid w:val="34D167A1"/>
    <w:rsid w:val="34EB9EB3"/>
    <w:rsid w:val="35197126"/>
    <w:rsid w:val="354AAED8"/>
    <w:rsid w:val="354E286D"/>
    <w:rsid w:val="366DBCEC"/>
    <w:rsid w:val="366FE335"/>
    <w:rsid w:val="3731BDB9"/>
    <w:rsid w:val="376F10CD"/>
    <w:rsid w:val="37923B27"/>
    <w:rsid w:val="379AB991"/>
    <w:rsid w:val="37A59ACE"/>
    <w:rsid w:val="37E01688"/>
    <w:rsid w:val="37F0F095"/>
    <w:rsid w:val="37F640D0"/>
    <w:rsid w:val="3867B0C3"/>
    <w:rsid w:val="3A82DFF8"/>
    <w:rsid w:val="3ACB945C"/>
    <w:rsid w:val="3BA7794B"/>
    <w:rsid w:val="3BD4029D"/>
    <w:rsid w:val="3C3155A4"/>
    <w:rsid w:val="3CA3993F"/>
    <w:rsid w:val="3D51FE7C"/>
    <w:rsid w:val="3D6FBA0A"/>
    <w:rsid w:val="3DD3B5CA"/>
    <w:rsid w:val="3E8E26E5"/>
    <w:rsid w:val="3E9BE4DE"/>
    <w:rsid w:val="3FF1553F"/>
    <w:rsid w:val="40893AAA"/>
    <w:rsid w:val="40D76061"/>
    <w:rsid w:val="429CBA66"/>
    <w:rsid w:val="42A90818"/>
    <w:rsid w:val="42FA0479"/>
    <w:rsid w:val="431A7DFF"/>
    <w:rsid w:val="438292C6"/>
    <w:rsid w:val="43EF7ED3"/>
    <w:rsid w:val="44F9FEBA"/>
    <w:rsid w:val="4531FA07"/>
    <w:rsid w:val="46563AD0"/>
    <w:rsid w:val="4873AAC8"/>
    <w:rsid w:val="48B2C42B"/>
    <w:rsid w:val="48BD6F49"/>
    <w:rsid w:val="491DA7EE"/>
    <w:rsid w:val="49A9EB46"/>
    <w:rsid w:val="49C9DC5D"/>
    <w:rsid w:val="4A5898D7"/>
    <w:rsid w:val="4A975154"/>
    <w:rsid w:val="4ADAEE10"/>
    <w:rsid w:val="4B144551"/>
    <w:rsid w:val="4CBF2E3D"/>
    <w:rsid w:val="4D5FA375"/>
    <w:rsid w:val="4E0A08E9"/>
    <w:rsid w:val="4E46D054"/>
    <w:rsid w:val="4EEC7E55"/>
    <w:rsid w:val="4F41DA18"/>
    <w:rsid w:val="507C94D0"/>
    <w:rsid w:val="509A9843"/>
    <w:rsid w:val="52483A55"/>
    <w:rsid w:val="5269D433"/>
    <w:rsid w:val="534318D1"/>
    <w:rsid w:val="53BD2DDE"/>
    <w:rsid w:val="54B1CFBE"/>
    <w:rsid w:val="54B58654"/>
    <w:rsid w:val="5660181F"/>
    <w:rsid w:val="568217A9"/>
    <w:rsid w:val="5726DEFD"/>
    <w:rsid w:val="57722FA2"/>
    <w:rsid w:val="57D6E9AD"/>
    <w:rsid w:val="57D9BC09"/>
    <w:rsid w:val="58EF6681"/>
    <w:rsid w:val="5942A5A5"/>
    <w:rsid w:val="5973A7D5"/>
    <w:rsid w:val="59CA8FD0"/>
    <w:rsid w:val="59D50750"/>
    <w:rsid w:val="59D815C1"/>
    <w:rsid w:val="59FD55A0"/>
    <w:rsid w:val="5A071276"/>
    <w:rsid w:val="5A779A0F"/>
    <w:rsid w:val="5AC4F51E"/>
    <w:rsid w:val="5AF2FA8F"/>
    <w:rsid w:val="5AF43219"/>
    <w:rsid w:val="5B1E33F5"/>
    <w:rsid w:val="5B406589"/>
    <w:rsid w:val="5BED018D"/>
    <w:rsid w:val="5D3E4FA9"/>
    <w:rsid w:val="5DC22D29"/>
    <w:rsid w:val="5DE1A4A5"/>
    <w:rsid w:val="5E9DDC37"/>
    <w:rsid w:val="5EEDE07F"/>
    <w:rsid w:val="5F9408B5"/>
    <w:rsid w:val="5FB6F456"/>
    <w:rsid w:val="610850E7"/>
    <w:rsid w:val="618C41FA"/>
    <w:rsid w:val="61A7476C"/>
    <w:rsid w:val="62150ED2"/>
    <w:rsid w:val="6228735E"/>
    <w:rsid w:val="63160970"/>
    <w:rsid w:val="635831E1"/>
    <w:rsid w:val="63973BF7"/>
    <w:rsid w:val="649E027E"/>
    <w:rsid w:val="65B497DF"/>
    <w:rsid w:val="66BB5DB8"/>
    <w:rsid w:val="676672C6"/>
    <w:rsid w:val="676EFF49"/>
    <w:rsid w:val="683B4ADE"/>
    <w:rsid w:val="688A738A"/>
    <w:rsid w:val="68AA14B4"/>
    <w:rsid w:val="6986F893"/>
    <w:rsid w:val="69D9B45A"/>
    <w:rsid w:val="69E069A9"/>
    <w:rsid w:val="6AA254FD"/>
    <w:rsid w:val="6AD10945"/>
    <w:rsid w:val="6AE163D1"/>
    <w:rsid w:val="6BDF6F5E"/>
    <w:rsid w:val="6C14E0FC"/>
    <w:rsid w:val="6C4A04AB"/>
    <w:rsid w:val="6C59C8A4"/>
    <w:rsid w:val="6CB3A037"/>
    <w:rsid w:val="6CD8A3A1"/>
    <w:rsid w:val="6CEF8FF8"/>
    <w:rsid w:val="6D5335D4"/>
    <w:rsid w:val="6DB65006"/>
    <w:rsid w:val="6DE2EF49"/>
    <w:rsid w:val="6DEA35BB"/>
    <w:rsid w:val="6E528EE2"/>
    <w:rsid w:val="6E5714EE"/>
    <w:rsid w:val="6E5A4B94"/>
    <w:rsid w:val="6E9E3CDC"/>
    <w:rsid w:val="6F6BBE0C"/>
    <w:rsid w:val="7098B566"/>
    <w:rsid w:val="716058A1"/>
    <w:rsid w:val="7183880D"/>
    <w:rsid w:val="71CB00CD"/>
    <w:rsid w:val="722157A9"/>
    <w:rsid w:val="72D0B1CA"/>
    <w:rsid w:val="72F6EE9F"/>
    <w:rsid w:val="73057D39"/>
    <w:rsid w:val="735AC711"/>
    <w:rsid w:val="743725B0"/>
    <w:rsid w:val="75006F05"/>
    <w:rsid w:val="7550E223"/>
    <w:rsid w:val="75DE6FB2"/>
    <w:rsid w:val="76357F42"/>
    <w:rsid w:val="76755578"/>
    <w:rsid w:val="7695D785"/>
    <w:rsid w:val="77CCC642"/>
    <w:rsid w:val="78A12A86"/>
    <w:rsid w:val="7944F915"/>
    <w:rsid w:val="7A514893"/>
    <w:rsid w:val="7B00F5A3"/>
    <w:rsid w:val="7BF7359D"/>
    <w:rsid w:val="7C22AB1A"/>
    <w:rsid w:val="7D0A49E6"/>
    <w:rsid w:val="7E1D7DB5"/>
    <w:rsid w:val="7E5558BF"/>
    <w:rsid w:val="7EBD7D2E"/>
    <w:rsid w:val="7ECFFCC4"/>
    <w:rsid w:val="7F0C782B"/>
    <w:rsid w:val="7F148102"/>
    <w:rsid w:val="7FC9BB58"/>
    <w:rsid w:val="7FCCD340"/>
    <w:rsid w:val="7FDE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BE0C"/>
  <w15:chartTrackingRefBased/>
  <w15:docId w15:val="{251E4436-F793-46C5-A4E8-DA0ED7E9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table" w:styleId="GridTable4-Accent1">
    <w:name w:val="Grid Table 4 Accent 1"/>
    <w:basedOn w:val="TableNormal"/>
    <w:uiPriority w:val="49"/>
    <w:rsid w:val="009124F3"/>
    <w:pPr>
      <w:spacing w:after="0" w:line="240" w:lineRule="auto"/>
    </w:p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124F3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124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1D09671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D09671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63976-f2b0-4a98-83a0-85b941488556" xsi:nil="true"/>
    <Beskrivelse xmlns="a0a067d0-8ead-4a72-b159-8bf2ac458e88" xsi:nil="true"/>
    <lcf76f155ced4ddcb4097134ff3c332f xmlns="a0a067d0-8ead-4a72-b159-8bf2ac458e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4C0271629EB44939182400ECDC7B5" ma:contentTypeVersion="20" ma:contentTypeDescription="Opprett et nytt dokument." ma:contentTypeScope="" ma:versionID="12a3abc6ee188d532ebad69ca95b8b40">
  <xsd:schema xmlns:xsd="http://www.w3.org/2001/XMLSchema" xmlns:xs="http://www.w3.org/2001/XMLSchema" xmlns:p="http://schemas.microsoft.com/office/2006/metadata/properties" xmlns:ns2="a0a067d0-8ead-4a72-b159-8bf2ac458e88" xmlns:ns3="47363976-f2b0-4a98-83a0-85b941488556" targetNamespace="http://schemas.microsoft.com/office/2006/metadata/properties" ma:root="true" ma:fieldsID="2761b98f112d0b7601510db9f085d451" ns2:_="" ns3:_="">
    <xsd:import namespace="a0a067d0-8ead-4a72-b159-8bf2ac458e88"/>
    <xsd:import namespace="47363976-f2b0-4a98-83a0-85b941488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Beskrivels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067d0-8ead-4a72-b159-8bf2ac458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Beskrivelse" ma:index="20" nillable="true" ma:displayName="Beskrivelse" ma:description="Se denne for å få tips til hvordan lage fine bilder" ma:format="Dropdown" ma:internalName="Beskrivelse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c837b304-89a2-409e-9d5c-9765d887e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63976-f2b0-4a98-83a0-85b941488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2642bfd-1556-4953-85ac-80db51c1ac00}" ma:internalName="TaxCatchAll" ma:showField="CatchAllData" ma:web="47363976-f2b0-4a98-83a0-85b941488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8933E-E234-4F67-81E1-0E2E3FF04857}">
  <ds:schemaRefs>
    <ds:schemaRef ds:uri="http://schemas.microsoft.com/office/2006/metadata/properties"/>
    <ds:schemaRef ds:uri="http://schemas.microsoft.com/office/infopath/2007/PartnerControls"/>
    <ds:schemaRef ds:uri="47363976-f2b0-4a98-83a0-85b941488556"/>
    <ds:schemaRef ds:uri="a0a067d0-8ead-4a72-b159-8bf2ac458e88"/>
  </ds:schemaRefs>
</ds:datastoreItem>
</file>

<file path=customXml/itemProps2.xml><?xml version="1.0" encoding="utf-8"?>
<ds:datastoreItem xmlns:ds="http://schemas.openxmlformats.org/officeDocument/2006/customXml" ds:itemID="{BDC32779-D65B-480A-955D-87E91BFB9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067d0-8ead-4a72-b159-8bf2ac458e88"/>
    <ds:schemaRef ds:uri="47363976-f2b0-4a98-83a0-85b941488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CD3A4C-061C-4391-A846-F8E420D2C2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95C8A0-F789-4DCD-9C78-8F9082D3ED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Sissel Persen</dc:creator>
  <keywords/>
  <dc:description/>
  <lastModifiedBy>Lene Katrine Østli</lastModifiedBy>
  <revision>92</revision>
  <dcterms:created xsi:type="dcterms:W3CDTF">2025-11-07T20:33:00.0000000Z</dcterms:created>
  <dcterms:modified xsi:type="dcterms:W3CDTF">2026-04-07T13:55:26.3162576Z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0x0101006B54C0271629EB44939182400ECDC7B5</vt:lpwstr>
  </property>
  <property fmtid="{D5CDD505-2E9C-101B-9397-08002B2CF9AE}" pid="3" name="MediaServiceImageTags">
    <vt:lpwstr/>
  </property>
</Properties>
</file>